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r>
        <w:rPr>
          <w:rFonts w:ascii="Garamond" w:hAnsi="Garamond"/>
          <w:b/>
          <w:color w:val="000000" w:themeColor="text1"/>
          <w:sz w:val="28"/>
          <w:szCs w:val="26"/>
          <w:u w:val="single"/>
        </w:rPr>
        <w:t>LANCEMENT OFFICIEL DE LA PRISE EN CHARGE DES PERSONNES INDIGENTES PAR LE RAMU</w:t>
      </w:r>
    </w:p>
    <w:p w:rsidR="00F4722C" w:rsidRDefault="00F4722C" w:rsidP="00DC4CDD">
      <w:pPr>
        <w:spacing w:line="240" w:lineRule="auto"/>
        <w:jc w:val="center"/>
        <w:rPr>
          <w:rFonts w:ascii="Garamond" w:hAnsi="Garamond"/>
          <w:b/>
          <w:color w:val="000000" w:themeColor="text1"/>
          <w:sz w:val="28"/>
          <w:szCs w:val="26"/>
          <w:u w:val="single"/>
        </w:rPr>
      </w:pPr>
    </w:p>
    <w:p w:rsidR="00F4722C" w:rsidRDefault="00F4722C" w:rsidP="00DC4CDD">
      <w:pPr>
        <w:spacing w:line="240" w:lineRule="auto"/>
        <w:jc w:val="center"/>
        <w:rPr>
          <w:rFonts w:ascii="Garamond" w:hAnsi="Garamond"/>
          <w:b/>
          <w:color w:val="000000" w:themeColor="text1"/>
          <w:sz w:val="28"/>
          <w:szCs w:val="26"/>
          <w:u w:val="single"/>
        </w:rPr>
      </w:pPr>
    </w:p>
    <w:p w:rsidR="00DC4CDD" w:rsidRPr="00DC4CDD" w:rsidRDefault="00DC4CDD" w:rsidP="00DC4CDD">
      <w:pPr>
        <w:spacing w:line="240" w:lineRule="auto"/>
        <w:jc w:val="center"/>
        <w:rPr>
          <w:rFonts w:ascii="Garamond" w:hAnsi="Garamond"/>
          <w:b/>
          <w:color w:val="000000" w:themeColor="text1"/>
          <w:sz w:val="28"/>
          <w:szCs w:val="26"/>
          <w:u w:val="single"/>
        </w:rPr>
      </w:pPr>
      <w:r w:rsidRPr="00DC4CDD">
        <w:rPr>
          <w:rFonts w:ascii="Garamond" w:hAnsi="Garamond"/>
          <w:b/>
          <w:color w:val="000000" w:themeColor="text1"/>
          <w:sz w:val="28"/>
          <w:szCs w:val="26"/>
          <w:u w:val="single"/>
        </w:rPr>
        <w:t>DISCOURS DU DG</w:t>
      </w:r>
      <w:r w:rsidR="00F4722C">
        <w:rPr>
          <w:rFonts w:ascii="Garamond" w:hAnsi="Garamond"/>
          <w:b/>
          <w:color w:val="000000" w:themeColor="text1"/>
          <w:sz w:val="28"/>
          <w:szCs w:val="26"/>
          <w:u w:val="single"/>
        </w:rPr>
        <w:t xml:space="preserve"> LA CAISSE</w:t>
      </w:r>
    </w:p>
    <w:p w:rsidR="00F4722C" w:rsidRDefault="00F4722C" w:rsidP="00F4722C">
      <w:pPr>
        <w:spacing w:after="0" w:line="360" w:lineRule="auto"/>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p>
    <w:p w:rsidR="00F4722C" w:rsidRDefault="00F4722C">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br w:type="page"/>
      </w:r>
    </w:p>
    <w:p w:rsidR="00CB5DED" w:rsidRPr="00F4722C" w:rsidRDefault="00CB5DED" w:rsidP="00F4722C">
      <w:pPr>
        <w:spacing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lastRenderedPageBreak/>
        <w:t>Mesdames, messieurs</w:t>
      </w:r>
      <w:r w:rsidR="007E3FF1" w:rsidRPr="00F4722C">
        <w:rPr>
          <w:rFonts w:ascii="Times New Roman" w:hAnsi="Times New Roman" w:cs="Times New Roman"/>
          <w:b/>
          <w:color w:val="000000" w:themeColor="text1"/>
          <w:sz w:val="28"/>
          <w:szCs w:val="28"/>
        </w:rPr>
        <w:t>,</w:t>
      </w:r>
    </w:p>
    <w:p w:rsidR="00F4722C" w:rsidRDefault="00F4722C" w:rsidP="00F4722C">
      <w:pPr>
        <w:spacing w:line="360" w:lineRule="auto"/>
        <w:jc w:val="both"/>
        <w:rPr>
          <w:rFonts w:ascii="Times New Roman" w:hAnsi="Times New Roman" w:cs="Times New Roman"/>
          <w:b/>
          <w:color w:val="000000" w:themeColor="text1"/>
          <w:sz w:val="28"/>
          <w:szCs w:val="28"/>
        </w:rPr>
      </w:pPr>
    </w:p>
    <w:p w:rsidR="002B3C89" w:rsidRDefault="002B3C89" w:rsidP="00F4722C">
      <w:pPr>
        <w:spacing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Avec l’autorisation des autorités coutumières, religieuses, des anciens ici présent</w:t>
      </w:r>
      <w:r w:rsidR="00211971" w:rsidRPr="00F4722C">
        <w:rPr>
          <w:rFonts w:ascii="Times New Roman" w:hAnsi="Times New Roman" w:cs="Times New Roman"/>
          <w:b/>
          <w:color w:val="000000" w:themeColor="text1"/>
          <w:sz w:val="28"/>
          <w:szCs w:val="28"/>
        </w:rPr>
        <w:t xml:space="preserve">, à qui je dis infiniment merci pour leur </w:t>
      </w:r>
      <w:r w:rsidR="0064723F" w:rsidRPr="00F4722C">
        <w:rPr>
          <w:rFonts w:ascii="Times New Roman" w:hAnsi="Times New Roman" w:cs="Times New Roman"/>
          <w:b/>
          <w:color w:val="000000" w:themeColor="text1"/>
          <w:sz w:val="28"/>
          <w:szCs w:val="28"/>
        </w:rPr>
        <w:t>prière</w:t>
      </w:r>
      <w:r w:rsidR="006119EE" w:rsidRPr="00F4722C">
        <w:rPr>
          <w:rFonts w:ascii="Times New Roman" w:hAnsi="Times New Roman" w:cs="Times New Roman"/>
          <w:b/>
          <w:color w:val="000000" w:themeColor="text1"/>
          <w:sz w:val="28"/>
          <w:szCs w:val="28"/>
        </w:rPr>
        <w:t xml:space="preserve"> quotidienne</w:t>
      </w:r>
      <w:r w:rsidR="0064723F" w:rsidRPr="00F4722C">
        <w:rPr>
          <w:rFonts w:ascii="Times New Roman" w:hAnsi="Times New Roman" w:cs="Times New Roman"/>
          <w:b/>
          <w:color w:val="000000" w:themeColor="text1"/>
          <w:sz w:val="28"/>
          <w:szCs w:val="28"/>
        </w:rPr>
        <w:t xml:space="preserve"> et leur bénédiction</w:t>
      </w:r>
      <w:r w:rsidR="006119EE" w:rsidRPr="00F4722C">
        <w:rPr>
          <w:rFonts w:ascii="Times New Roman" w:hAnsi="Times New Roman" w:cs="Times New Roman"/>
          <w:b/>
          <w:color w:val="000000" w:themeColor="text1"/>
          <w:sz w:val="28"/>
          <w:szCs w:val="28"/>
        </w:rPr>
        <w:t>.</w:t>
      </w:r>
    </w:p>
    <w:p w:rsidR="00F4722C" w:rsidRPr="00F4722C" w:rsidRDefault="00F4722C" w:rsidP="00F4722C">
      <w:pPr>
        <w:spacing w:line="360" w:lineRule="auto"/>
        <w:jc w:val="both"/>
        <w:rPr>
          <w:rFonts w:ascii="Times New Roman" w:hAnsi="Times New Roman" w:cs="Times New Roman"/>
          <w:b/>
          <w:color w:val="000000" w:themeColor="text1"/>
          <w:sz w:val="28"/>
          <w:szCs w:val="28"/>
        </w:rPr>
      </w:pPr>
    </w:p>
    <w:p w:rsidR="00CB5DED" w:rsidRPr="00F4722C" w:rsidRDefault="00F4722C" w:rsidP="00F4722C">
      <w:pPr>
        <w:spacing w:line="360" w:lineRule="auto"/>
        <w:jc w:val="both"/>
        <w:rPr>
          <w:rFonts w:ascii="Times New Roman" w:hAnsi="Times New Roman" w:cs="Times New Roman"/>
          <w:sz w:val="28"/>
          <w:szCs w:val="28"/>
        </w:rPr>
      </w:pPr>
      <w:r>
        <w:rPr>
          <w:rFonts w:ascii="Times New Roman" w:hAnsi="Times New Roman" w:cs="Times New Roman"/>
          <w:color w:val="000000" w:themeColor="text1"/>
          <w:sz w:val="28"/>
          <w:szCs w:val="28"/>
        </w:rPr>
        <w:t xml:space="preserve">A l, entame de mon discours, je voudrais saluer </w:t>
      </w:r>
      <w:r w:rsidR="00587869" w:rsidRPr="00F4722C">
        <w:rPr>
          <w:rFonts w:ascii="Times New Roman" w:hAnsi="Times New Roman" w:cs="Times New Roman"/>
          <w:color w:val="000000" w:themeColor="text1"/>
          <w:sz w:val="28"/>
          <w:szCs w:val="28"/>
        </w:rPr>
        <w:t>Monsieur Simon COMPAORE</w:t>
      </w:r>
      <w:r w:rsidR="0051428F" w:rsidRPr="00F4722C">
        <w:rPr>
          <w:rFonts w:ascii="Times New Roman" w:hAnsi="Times New Roman" w:cs="Times New Roman"/>
          <w:color w:val="000000" w:themeColor="text1"/>
          <w:sz w:val="28"/>
          <w:szCs w:val="28"/>
        </w:rPr>
        <w:t>, ancien Ministre d’Etat,</w:t>
      </w:r>
      <w:r w:rsidR="00CB5DED" w:rsidRPr="00F4722C">
        <w:rPr>
          <w:rFonts w:ascii="Times New Roman" w:hAnsi="Times New Roman" w:cs="Times New Roman"/>
          <w:color w:val="000000" w:themeColor="text1"/>
          <w:sz w:val="28"/>
          <w:szCs w:val="28"/>
        </w:rPr>
        <w:t xml:space="preserve"> qui malgré son calendrier que je sais très chargé, a bien voulu participé personnellement à la présente </w:t>
      </w:r>
      <w:r w:rsidR="00587869" w:rsidRPr="00F4722C">
        <w:rPr>
          <w:rFonts w:ascii="Times New Roman" w:hAnsi="Times New Roman" w:cs="Times New Roman"/>
          <w:color w:val="000000" w:themeColor="text1"/>
          <w:sz w:val="28"/>
          <w:szCs w:val="28"/>
        </w:rPr>
        <w:t>cérémonie.</w:t>
      </w:r>
      <w:r w:rsidR="00CB5DED" w:rsidRPr="00F4722C">
        <w:rPr>
          <w:rFonts w:ascii="Times New Roman" w:hAnsi="Times New Roman" w:cs="Times New Roman"/>
          <w:color w:val="000000" w:themeColor="text1"/>
          <w:sz w:val="28"/>
          <w:szCs w:val="28"/>
        </w:rPr>
        <w:t xml:space="preserve"> </w:t>
      </w:r>
      <w:r w:rsidR="00CB5DED" w:rsidRPr="00F4722C">
        <w:rPr>
          <w:rFonts w:ascii="Times New Roman" w:hAnsi="Times New Roman" w:cs="Times New Roman"/>
          <w:sz w:val="28"/>
          <w:szCs w:val="28"/>
        </w:rPr>
        <w:t xml:space="preserve">Je voudrais également dire ma reconnaissance </w:t>
      </w:r>
      <w:r>
        <w:rPr>
          <w:rFonts w:ascii="Times New Roman" w:hAnsi="Times New Roman" w:cs="Times New Roman"/>
          <w:sz w:val="28"/>
          <w:szCs w:val="28"/>
        </w:rPr>
        <w:t>aux</w:t>
      </w:r>
      <w:r w:rsidR="006B4075" w:rsidRPr="00F4722C">
        <w:rPr>
          <w:rFonts w:ascii="Times New Roman" w:hAnsi="Times New Roman" w:cs="Times New Roman"/>
          <w:sz w:val="28"/>
          <w:szCs w:val="28"/>
        </w:rPr>
        <w:t xml:space="preserve"> membres du Gouvernement</w:t>
      </w:r>
      <w:r w:rsidR="00666B43" w:rsidRPr="00F4722C">
        <w:rPr>
          <w:rFonts w:ascii="Times New Roman" w:hAnsi="Times New Roman" w:cs="Times New Roman"/>
          <w:sz w:val="28"/>
          <w:szCs w:val="28"/>
        </w:rPr>
        <w:t xml:space="preserve">, au Conseil d’administration de la Caisse nationale d’assurance maladie universelle </w:t>
      </w:r>
      <w:r w:rsidR="006B4075" w:rsidRPr="00F4722C">
        <w:rPr>
          <w:rFonts w:ascii="Times New Roman" w:hAnsi="Times New Roman" w:cs="Times New Roman"/>
          <w:sz w:val="28"/>
          <w:szCs w:val="28"/>
        </w:rPr>
        <w:t>et à</w:t>
      </w:r>
      <w:r w:rsidR="00CB5DED" w:rsidRPr="00F4722C">
        <w:rPr>
          <w:rFonts w:ascii="Times New Roman" w:hAnsi="Times New Roman" w:cs="Times New Roman"/>
          <w:sz w:val="28"/>
          <w:szCs w:val="28"/>
        </w:rPr>
        <w:t xml:space="preserve"> vous tous ici présent, acteurs et </w:t>
      </w:r>
      <w:r w:rsidR="000E3812" w:rsidRPr="00F4722C">
        <w:rPr>
          <w:rFonts w:ascii="Times New Roman" w:hAnsi="Times New Roman" w:cs="Times New Roman"/>
          <w:sz w:val="28"/>
          <w:szCs w:val="28"/>
        </w:rPr>
        <w:t>partenaires pour</w:t>
      </w:r>
      <w:r w:rsidR="00CB5DED" w:rsidRPr="00F4722C">
        <w:rPr>
          <w:rFonts w:ascii="Times New Roman" w:hAnsi="Times New Roman" w:cs="Times New Roman"/>
          <w:sz w:val="28"/>
          <w:szCs w:val="28"/>
        </w:rPr>
        <w:t xml:space="preserve"> votre disponibilité à vous associer à la </w:t>
      </w:r>
      <w:r w:rsidR="009B36F9" w:rsidRPr="00F4722C">
        <w:rPr>
          <w:rFonts w:ascii="Times New Roman" w:hAnsi="Times New Roman" w:cs="Times New Roman"/>
          <w:sz w:val="28"/>
          <w:szCs w:val="28"/>
        </w:rPr>
        <w:t>présente cérémonie</w:t>
      </w:r>
      <w:r w:rsidR="00CB5DED" w:rsidRPr="00F4722C">
        <w:rPr>
          <w:rFonts w:ascii="Times New Roman" w:hAnsi="Times New Roman" w:cs="Times New Roman"/>
          <w:sz w:val="28"/>
          <w:szCs w:val="28"/>
        </w:rPr>
        <w:t xml:space="preserve"> </w:t>
      </w:r>
      <w:r w:rsidR="009B36F9" w:rsidRPr="00F4722C">
        <w:rPr>
          <w:rFonts w:ascii="Times New Roman" w:hAnsi="Times New Roman" w:cs="Times New Roman"/>
          <w:sz w:val="28"/>
          <w:szCs w:val="28"/>
        </w:rPr>
        <w:t xml:space="preserve">qui consacre le lancement </w:t>
      </w:r>
      <w:r w:rsidR="002C711A" w:rsidRPr="00F4722C">
        <w:rPr>
          <w:rFonts w:ascii="Times New Roman" w:hAnsi="Times New Roman" w:cs="Times New Roman"/>
          <w:sz w:val="28"/>
          <w:szCs w:val="28"/>
        </w:rPr>
        <w:t xml:space="preserve">officiel du </w:t>
      </w:r>
      <w:r w:rsidR="00E2770F" w:rsidRPr="00F4722C">
        <w:rPr>
          <w:rFonts w:ascii="Times New Roman" w:hAnsi="Times New Roman" w:cs="Times New Roman"/>
          <w:color w:val="000000" w:themeColor="text1"/>
          <w:sz w:val="28"/>
          <w:szCs w:val="28"/>
        </w:rPr>
        <w:t>Régime d’assurance maladie universelle (RAMU)</w:t>
      </w:r>
      <w:r w:rsidR="002C711A" w:rsidRPr="00F4722C">
        <w:rPr>
          <w:rFonts w:ascii="Times New Roman" w:hAnsi="Times New Roman" w:cs="Times New Roman"/>
          <w:sz w:val="28"/>
          <w:szCs w:val="28"/>
        </w:rPr>
        <w:t xml:space="preserve"> </w:t>
      </w:r>
      <w:r w:rsidR="00B51A12" w:rsidRPr="00F4722C">
        <w:rPr>
          <w:rFonts w:ascii="Times New Roman" w:hAnsi="Times New Roman" w:cs="Times New Roman"/>
          <w:sz w:val="28"/>
          <w:szCs w:val="28"/>
        </w:rPr>
        <w:t>fondé sur nos valeurs traditionnelles de solidarité et de partage.</w:t>
      </w:r>
    </w:p>
    <w:p w:rsidR="000F7637" w:rsidRPr="00F4722C" w:rsidRDefault="00F4722C" w:rsidP="00F4722C">
      <w:pPr>
        <w:spacing w:after="0" w:line="360" w:lineRule="auto"/>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p>
    <w:p w:rsidR="006119EE" w:rsidRPr="00F4722C" w:rsidRDefault="006119EE" w:rsidP="00F4722C">
      <w:p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Le R</w:t>
      </w:r>
      <w:r w:rsidR="00CF5D0C" w:rsidRPr="00F4722C">
        <w:rPr>
          <w:rFonts w:ascii="Times New Roman" w:hAnsi="Times New Roman" w:cs="Times New Roman"/>
          <w:color w:val="000000" w:themeColor="text1"/>
          <w:sz w:val="28"/>
          <w:szCs w:val="28"/>
        </w:rPr>
        <w:t>égime d’</w:t>
      </w:r>
      <w:r w:rsidR="00E2770F" w:rsidRPr="00F4722C">
        <w:rPr>
          <w:rFonts w:ascii="Times New Roman" w:hAnsi="Times New Roman" w:cs="Times New Roman"/>
          <w:color w:val="000000" w:themeColor="text1"/>
          <w:sz w:val="28"/>
          <w:szCs w:val="28"/>
        </w:rPr>
        <w:t>a</w:t>
      </w:r>
      <w:r w:rsidR="00CF5D0C" w:rsidRPr="00F4722C">
        <w:rPr>
          <w:rFonts w:ascii="Times New Roman" w:hAnsi="Times New Roman" w:cs="Times New Roman"/>
          <w:color w:val="000000" w:themeColor="text1"/>
          <w:sz w:val="28"/>
          <w:szCs w:val="28"/>
        </w:rPr>
        <w:t xml:space="preserve">ssurance </w:t>
      </w:r>
      <w:r w:rsidR="00E2770F" w:rsidRPr="00F4722C">
        <w:rPr>
          <w:rFonts w:ascii="Times New Roman" w:hAnsi="Times New Roman" w:cs="Times New Roman"/>
          <w:color w:val="000000" w:themeColor="text1"/>
          <w:sz w:val="28"/>
          <w:szCs w:val="28"/>
        </w:rPr>
        <w:t>m</w:t>
      </w:r>
      <w:r w:rsidR="00CF5D0C" w:rsidRPr="00F4722C">
        <w:rPr>
          <w:rFonts w:ascii="Times New Roman" w:hAnsi="Times New Roman" w:cs="Times New Roman"/>
          <w:color w:val="000000" w:themeColor="text1"/>
          <w:sz w:val="28"/>
          <w:szCs w:val="28"/>
        </w:rPr>
        <w:t xml:space="preserve">aladie </w:t>
      </w:r>
      <w:r w:rsidR="00E2770F" w:rsidRPr="00F4722C">
        <w:rPr>
          <w:rFonts w:ascii="Times New Roman" w:hAnsi="Times New Roman" w:cs="Times New Roman"/>
          <w:color w:val="000000" w:themeColor="text1"/>
          <w:sz w:val="28"/>
          <w:szCs w:val="28"/>
        </w:rPr>
        <w:t>u</w:t>
      </w:r>
      <w:r w:rsidR="00CF5D0C" w:rsidRPr="00F4722C">
        <w:rPr>
          <w:rFonts w:ascii="Times New Roman" w:hAnsi="Times New Roman" w:cs="Times New Roman"/>
          <w:color w:val="000000" w:themeColor="text1"/>
          <w:sz w:val="28"/>
          <w:szCs w:val="28"/>
        </w:rPr>
        <w:t>niverselle</w:t>
      </w:r>
      <w:r w:rsidRPr="00F4722C">
        <w:rPr>
          <w:rFonts w:ascii="Times New Roman" w:hAnsi="Times New Roman" w:cs="Times New Roman"/>
          <w:color w:val="000000" w:themeColor="text1"/>
          <w:sz w:val="28"/>
          <w:szCs w:val="28"/>
        </w:rPr>
        <w:t> </w:t>
      </w:r>
      <w:r w:rsidR="00CF5D0C" w:rsidRPr="00F4722C">
        <w:rPr>
          <w:rFonts w:ascii="Times New Roman" w:hAnsi="Times New Roman" w:cs="Times New Roman"/>
          <w:color w:val="000000" w:themeColor="text1"/>
          <w:sz w:val="28"/>
          <w:szCs w:val="28"/>
        </w:rPr>
        <w:t>(RAMU)</w:t>
      </w:r>
      <w:r w:rsidRPr="00F4722C">
        <w:rPr>
          <w:rFonts w:ascii="Times New Roman" w:hAnsi="Times New Roman" w:cs="Times New Roman"/>
          <w:color w:val="000000" w:themeColor="text1"/>
          <w:sz w:val="28"/>
          <w:szCs w:val="28"/>
        </w:rPr>
        <w:t>: c’est une décennie de gestation …</w:t>
      </w:r>
    </w:p>
    <w:p w:rsidR="00164A0F" w:rsidRPr="00F4722C" w:rsidRDefault="00164A0F" w:rsidP="00F4722C">
      <w:p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En rappel, c’est en 2008, dans le cadre des réflexions menées au niveau sous régional par la conférence interafricaine de la prévoyance sociale (CIPRES) que le RAMU trouve son origine. Suite à ces échanges, le Mali, le Togo, le Bénin, la Côte d’Ivoire et le Burkina Faso ont pris l’engagement de réfléchir et de promouvoir un système national d’assurance maladie. C</w:t>
      </w:r>
      <w:r w:rsidR="00F4722C">
        <w:rPr>
          <w:rFonts w:ascii="Times New Roman" w:hAnsi="Times New Roman" w:cs="Times New Roman"/>
          <w:color w:val="000000" w:themeColor="text1"/>
          <w:sz w:val="28"/>
          <w:szCs w:val="28"/>
        </w:rPr>
        <w:t>’est ainsi que le Bénin et le Togo</w:t>
      </w:r>
      <w:r w:rsidRPr="00F4722C">
        <w:rPr>
          <w:rFonts w:ascii="Times New Roman" w:hAnsi="Times New Roman" w:cs="Times New Roman"/>
          <w:color w:val="000000" w:themeColor="text1"/>
          <w:sz w:val="28"/>
          <w:szCs w:val="28"/>
        </w:rPr>
        <w:t xml:space="preserve"> ont vite concrétisé leurs systèmes dès la même année. Le Mali leur a emboité le pas en 2012. La Côte d’Ivoire, elle, a créé sa caisse et a commencé ses expérimentations le 1</w:t>
      </w:r>
      <w:r w:rsidRPr="00F4722C">
        <w:rPr>
          <w:rFonts w:ascii="Times New Roman" w:hAnsi="Times New Roman" w:cs="Times New Roman"/>
          <w:color w:val="000000" w:themeColor="text1"/>
          <w:sz w:val="28"/>
          <w:szCs w:val="28"/>
          <w:vertAlign w:val="superscript"/>
        </w:rPr>
        <w:t>er</w:t>
      </w:r>
      <w:r w:rsidRPr="00F4722C">
        <w:rPr>
          <w:rFonts w:ascii="Times New Roman" w:hAnsi="Times New Roman" w:cs="Times New Roman"/>
          <w:color w:val="000000" w:themeColor="text1"/>
          <w:sz w:val="28"/>
          <w:szCs w:val="28"/>
        </w:rPr>
        <w:t xml:space="preserve"> janvier 2017.</w:t>
      </w:r>
      <w:r w:rsidR="00F4722C">
        <w:rPr>
          <w:rFonts w:ascii="Times New Roman" w:hAnsi="Times New Roman" w:cs="Times New Roman"/>
          <w:color w:val="000000" w:themeColor="text1"/>
          <w:sz w:val="28"/>
          <w:szCs w:val="28"/>
        </w:rPr>
        <w:t xml:space="preserve">au Burkina Faso, le processus a été plus long, car engagé depuis 2008, le RAMU commence son opérationnalisation maintenant seulement. </w:t>
      </w:r>
    </w:p>
    <w:p w:rsidR="009E7F30" w:rsidRDefault="009E7F30" w:rsidP="00F4722C">
      <w:pPr>
        <w:spacing w:after="0" w:line="360" w:lineRule="auto"/>
        <w:jc w:val="both"/>
        <w:rPr>
          <w:rFonts w:ascii="Times New Roman" w:hAnsi="Times New Roman" w:cs="Times New Roman"/>
          <w:b/>
          <w:color w:val="000000" w:themeColor="text1"/>
          <w:sz w:val="28"/>
          <w:szCs w:val="28"/>
        </w:rPr>
      </w:pPr>
    </w:p>
    <w:p w:rsidR="00CB5DED" w:rsidRPr="00F4722C" w:rsidRDefault="009E7F30" w:rsidP="00F4722C">
      <w:pPr>
        <w:spacing w:after="0" w:line="360" w:lineRule="auto"/>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Distingués invités</w:t>
      </w:r>
      <w:r w:rsidR="00CB5DED" w:rsidRPr="00F4722C">
        <w:rPr>
          <w:rFonts w:ascii="Times New Roman" w:hAnsi="Times New Roman" w:cs="Times New Roman"/>
          <w:b/>
          <w:color w:val="000000" w:themeColor="text1"/>
          <w:sz w:val="28"/>
          <w:szCs w:val="28"/>
        </w:rPr>
        <w:t>,</w:t>
      </w:r>
    </w:p>
    <w:p w:rsidR="003C56EF" w:rsidRPr="00F4722C" w:rsidRDefault="003C56EF" w:rsidP="00F4722C">
      <w:pPr>
        <w:spacing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Mesdames et messieurs,</w:t>
      </w:r>
    </w:p>
    <w:p w:rsidR="00CB5DED" w:rsidRPr="00F4722C" w:rsidRDefault="009E7F30" w:rsidP="00F4722C">
      <w:pPr>
        <w:spacing w:after="0" w:line="360" w:lineRule="auto"/>
        <w:jc w:val="both"/>
        <w:rPr>
          <w:rFonts w:ascii="Times New Roman" w:hAnsi="Times New Roman" w:cs="Times New Roman"/>
          <w:color w:val="000000" w:themeColor="text1"/>
          <w:sz w:val="28"/>
          <w:szCs w:val="28"/>
        </w:rPr>
      </w:pPr>
      <w:r>
        <w:rPr>
          <w:rFonts w:ascii="Times New Roman" w:hAnsi="Times New Roman" w:cs="Times New Roman"/>
          <w:sz w:val="28"/>
          <w:szCs w:val="28"/>
        </w:rPr>
        <w:t xml:space="preserve"> L’occasion m’ai donné aujourd’hui, de </w:t>
      </w:r>
      <w:r w:rsidR="00CB5DED" w:rsidRPr="00F4722C">
        <w:rPr>
          <w:rFonts w:ascii="Times New Roman" w:hAnsi="Times New Roman" w:cs="Times New Roman"/>
          <w:sz w:val="28"/>
          <w:szCs w:val="28"/>
        </w:rPr>
        <w:t>rappeler en quelques mots, les fondements et les enjeux</w:t>
      </w:r>
      <w:r w:rsidR="001E4ADC" w:rsidRPr="00F4722C">
        <w:rPr>
          <w:rFonts w:ascii="Times New Roman" w:hAnsi="Times New Roman" w:cs="Times New Roman"/>
          <w:sz w:val="28"/>
          <w:szCs w:val="28"/>
        </w:rPr>
        <w:t xml:space="preserve"> de la </w:t>
      </w:r>
      <w:r w:rsidR="00CB5DED" w:rsidRPr="00F4722C">
        <w:rPr>
          <w:rFonts w:ascii="Times New Roman" w:hAnsi="Times New Roman" w:cs="Times New Roman"/>
          <w:sz w:val="28"/>
          <w:szCs w:val="28"/>
        </w:rPr>
        <w:t>mise en place d’une Assurance Maladie Universelle dans</w:t>
      </w:r>
      <w:r w:rsidR="00CB5DED" w:rsidRPr="00F4722C">
        <w:rPr>
          <w:rFonts w:ascii="Times New Roman" w:hAnsi="Times New Roman" w:cs="Times New Roman"/>
          <w:color w:val="000000" w:themeColor="text1"/>
          <w:sz w:val="28"/>
          <w:szCs w:val="28"/>
        </w:rPr>
        <w:t xml:space="preserve"> notre pays.</w:t>
      </w:r>
      <w:r>
        <w:rPr>
          <w:rFonts w:ascii="Times New Roman" w:hAnsi="Times New Roman" w:cs="Times New Roman"/>
          <w:color w:val="000000" w:themeColor="text1"/>
          <w:sz w:val="28"/>
          <w:szCs w:val="28"/>
        </w:rPr>
        <w:t xml:space="preserve"> </w:t>
      </w:r>
      <w:r w:rsidR="00CB5DED" w:rsidRPr="00F4722C">
        <w:rPr>
          <w:rFonts w:ascii="Times New Roman" w:hAnsi="Times New Roman" w:cs="Times New Roman"/>
          <w:sz w:val="28"/>
          <w:szCs w:val="28"/>
        </w:rPr>
        <w:t xml:space="preserve">En effet, le droit à la protection sociale et le droit à la santé sont des droits reconnus par la </w:t>
      </w:r>
      <w:r w:rsidR="00CB5DED" w:rsidRPr="00F4722C">
        <w:rPr>
          <w:rFonts w:ascii="Times New Roman" w:hAnsi="Times New Roman" w:cs="Times New Roman"/>
          <w:sz w:val="28"/>
          <w:szCs w:val="28"/>
        </w:rPr>
        <w:lastRenderedPageBreak/>
        <w:t>Constitution de</w:t>
      </w:r>
      <w:r w:rsidR="00CB5DED" w:rsidRPr="00F4722C">
        <w:rPr>
          <w:rFonts w:ascii="Times New Roman" w:hAnsi="Times New Roman" w:cs="Times New Roman"/>
          <w:color w:val="000000" w:themeColor="text1"/>
          <w:sz w:val="28"/>
          <w:szCs w:val="28"/>
        </w:rPr>
        <w:t xml:space="preserve"> 1991</w:t>
      </w:r>
      <w:r>
        <w:rPr>
          <w:rFonts w:ascii="Times New Roman" w:hAnsi="Times New Roman" w:cs="Times New Roman"/>
          <w:color w:val="000000" w:themeColor="text1"/>
          <w:sz w:val="28"/>
          <w:szCs w:val="28"/>
        </w:rPr>
        <w:t xml:space="preserve"> du Burkina Faso</w:t>
      </w:r>
      <w:r w:rsidR="00CB5DED" w:rsidRPr="00F4722C">
        <w:rPr>
          <w:rFonts w:ascii="Times New Roman" w:hAnsi="Times New Roman" w:cs="Times New Roman"/>
          <w:color w:val="000000" w:themeColor="text1"/>
          <w:sz w:val="28"/>
          <w:szCs w:val="28"/>
        </w:rPr>
        <w:t>, ainsi que par la Déclaration universelle des droits de l’Homme et divers autres instruments internationaux auxquels notre pays a souscrit.</w:t>
      </w:r>
    </w:p>
    <w:p w:rsidR="00F9064C" w:rsidRPr="00F4722C" w:rsidRDefault="00F9064C" w:rsidP="00F4722C">
      <w:p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 xml:space="preserve">Cette vision est en parfaite </w:t>
      </w:r>
      <w:r w:rsidR="00FF0BA4" w:rsidRPr="00F4722C">
        <w:rPr>
          <w:rFonts w:ascii="Times New Roman" w:hAnsi="Times New Roman" w:cs="Times New Roman"/>
          <w:color w:val="000000" w:themeColor="text1"/>
          <w:sz w:val="28"/>
          <w:szCs w:val="28"/>
        </w:rPr>
        <w:t>cohérence avec le</w:t>
      </w:r>
      <w:r w:rsidR="0008596D" w:rsidRPr="00F4722C">
        <w:rPr>
          <w:rFonts w:ascii="Times New Roman" w:hAnsi="Times New Roman" w:cs="Times New Roman"/>
          <w:color w:val="000000" w:themeColor="text1"/>
          <w:sz w:val="28"/>
          <w:szCs w:val="28"/>
        </w:rPr>
        <w:t>s</w:t>
      </w:r>
      <w:r w:rsidRPr="00F4722C">
        <w:rPr>
          <w:rFonts w:ascii="Times New Roman" w:hAnsi="Times New Roman" w:cs="Times New Roman"/>
          <w:color w:val="000000" w:themeColor="text1"/>
          <w:sz w:val="28"/>
          <w:szCs w:val="28"/>
        </w:rPr>
        <w:t xml:space="preserve"> référentiel</w:t>
      </w:r>
      <w:r w:rsidR="0008596D" w:rsidRPr="00F4722C">
        <w:rPr>
          <w:rFonts w:ascii="Times New Roman" w:hAnsi="Times New Roman" w:cs="Times New Roman"/>
          <w:color w:val="000000" w:themeColor="text1"/>
          <w:sz w:val="28"/>
          <w:szCs w:val="28"/>
        </w:rPr>
        <w:t>s</w:t>
      </w:r>
      <w:r w:rsidRPr="00F4722C">
        <w:rPr>
          <w:rFonts w:ascii="Times New Roman" w:hAnsi="Times New Roman" w:cs="Times New Roman"/>
          <w:color w:val="000000" w:themeColor="text1"/>
          <w:sz w:val="28"/>
          <w:szCs w:val="28"/>
        </w:rPr>
        <w:t xml:space="preserve"> nationaux en matière de développement ; qu’il s’agisse du Programme </w:t>
      </w:r>
      <w:r w:rsidR="005A620B" w:rsidRPr="00F4722C">
        <w:rPr>
          <w:rFonts w:ascii="Times New Roman" w:hAnsi="Times New Roman" w:cs="Times New Roman"/>
          <w:color w:val="000000" w:themeColor="text1"/>
          <w:sz w:val="28"/>
          <w:szCs w:val="28"/>
        </w:rPr>
        <w:t>quinquennal de gouvernement 2015-2020</w:t>
      </w:r>
      <w:r w:rsidRPr="00F4722C">
        <w:rPr>
          <w:rFonts w:ascii="Times New Roman" w:hAnsi="Times New Roman" w:cs="Times New Roman"/>
          <w:color w:val="000000" w:themeColor="text1"/>
          <w:sz w:val="28"/>
          <w:szCs w:val="28"/>
        </w:rPr>
        <w:t xml:space="preserve"> </w:t>
      </w:r>
      <w:r w:rsidR="00225543" w:rsidRPr="00F4722C">
        <w:rPr>
          <w:rFonts w:ascii="Times New Roman" w:hAnsi="Times New Roman" w:cs="Times New Roman"/>
          <w:color w:val="000000" w:themeColor="text1"/>
          <w:sz w:val="28"/>
          <w:szCs w:val="28"/>
        </w:rPr>
        <w:t>du</w:t>
      </w:r>
      <w:r w:rsidRPr="00F4722C">
        <w:rPr>
          <w:rFonts w:ascii="Times New Roman" w:hAnsi="Times New Roman" w:cs="Times New Roman"/>
          <w:color w:val="000000" w:themeColor="text1"/>
          <w:sz w:val="28"/>
          <w:szCs w:val="28"/>
        </w:rPr>
        <w:t xml:space="preserve"> Président du Faso</w:t>
      </w:r>
      <w:r w:rsidR="00225543" w:rsidRPr="00F4722C">
        <w:rPr>
          <w:rFonts w:ascii="Times New Roman" w:hAnsi="Times New Roman" w:cs="Times New Roman"/>
          <w:color w:val="000000" w:themeColor="text1"/>
          <w:sz w:val="28"/>
          <w:szCs w:val="28"/>
        </w:rPr>
        <w:t xml:space="preserve">, SEM Roch Marc Christian KABORE </w:t>
      </w:r>
      <w:r w:rsidRPr="00F4722C">
        <w:rPr>
          <w:rFonts w:ascii="Times New Roman" w:hAnsi="Times New Roman" w:cs="Times New Roman"/>
          <w:color w:val="000000" w:themeColor="text1"/>
          <w:sz w:val="28"/>
          <w:szCs w:val="28"/>
        </w:rPr>
        <w:t>« </w:t>
      </w:r>
      <w:r w:rsidRPr="00F4722C">
        <w:rPr>
          <w:rFonts w:ascii="Times New Roman" w:hAnsi="Times New Roman" w:cs="Times New Roman"/>
          <w:i/>
          <w:color w:val="000000" w:themeColor="text1"/>
          <w:sz w:val="28"/>
          <w:szCs w:val="28"/>
        </w:rPr>
        <w:t>Bâtir</w:t>
      </w:r>
      <w:r w:rsidR="00225543" w:rsidRPr="00F4722C">
        <w:rPr>
          <w:rFonts w:ascii="Times New Roman" w:hAnsi="Times New Roman" w:cs="Times New Roman"/>
          <w:i/>
          <w:color w:val="000000" w:themeColor="text1"/>
          <w:sz w:val="28"/>
          <w:szCs w:val="28"/>
        </w:rPr>
        <w:t xml:space="preserve"> avec le peuple, un Burkina Faso de démocratie, de progrès économique et social, de liberté et de paix</w:t>
      </w:r>
      <w:r w:rsidRPr="00F4722C">
        <w:rPr>
          <w:rFonts w:ascii="Times New Roman" w:hAnsi="Times New Roman" w:cs="Times New Roman"/>
          <w:color w:val="000000" w:themeColor="text1"/>
          <w:sz w:val="28"/>
          <w:szCs w:val="28"/>
        </w:rPr>
        <w:t> </w:t>
      </w:r>
      <w:r w:rsidR="006B2265" w:rsidRPr="00F4722C">
        <w:rPr>
          <w:rFonts w:ascii="Times New Roman" w:hAnsi="Times New Roman" w:cs="Times New Roman"/>
          <w:color w:val="000000" w:themeColor="text1"/>
          <w:sz w:val="28"/>
          <w:szCs w:val="28"/>
        </w:rPr>
        <w:t>» matérialisé dans</w:t>
      </w:r>
      <w:r w:rsidRPr="00F4722C">
        <w:rPr>
          <w:rFonts w:ascii="Times New Roman" w:hAnsi="Times New Roman" w:cs="Times New Roman"/>
          <w:color w:val="000000" w:themeColor="text1"/>
          <w:sz w:val="28"/>
          <w:szCs w:val="28"/>
        </w:rPr>
        <w:t xml:space="preserve"> son instrument de mise en œuvre en l’occurrence </w:t>
      </w:r>
      <w:r w:rsidR="006B2265" w:rsidRPr="00F4722C">
        <w:rPr>
          <w:rFonts w:ascii="Times New Roman" w:hAnsi="Times New Roman" w:cs="Times New Roman"/>
          <w:color w:val="000000" w:themeColor="text1"/>
          <w:sz w:val="28"/>
          <w:szCs w:val="28"/>
        </w:rPr>
        <w:t xml:space="preserve">le Plan National de Développement Economique et Social </w:t>
      </w:r>
      <w:r w:rsidR="00533DE6" w:rsidRPr="00F4722C">
        <w:rPr>
          <w:rFonts w:ascii="Times New Roman" w:hAnsi="Times New Roman" w:cs="Times New Roman"/>
          <w:color w:val="000000" w:themeColor="text1"/>
          <w:sz w:val="28"/>
          <w:szCs w:val="28"/>
        </w:rPr>
        <w:t>(</w:t>
      </w:r>
      <w:r w:rsidR="006B2265" w:rsidRPr="00F4722C">
        <w:rPr>
          <w:rFonts w:ascii="Times New Roman" w:hAnsi="Times New Roman" w:cs="Times New Roman"/>
          <w:color w:val="000000" w:themeColor="text1"/>
          <w:sz w:val="28"/>
          <w:szCs w:val="28"/>
        </w:rPr>
        <w:t>PNDES</w:t>
      </w:r>
      <w:r w:rsidR="00533DE6" w:rsidRPr="00F4722C">
        <w:rPr>
          <w:rFonts w:ascii="Times New Roman" w:hAnsi="Times New Roman" w:cs="Times New Roman"/>
          <w:color w:val="000000" w:themeColor="text1"/>
          <w:sz w:val="28"/>
          <w:szCs w:val="28"/>
        </w:rPr>
        <w:t>)</w:t>
      </w:r>
      <w:r w:rsidRPr="00F4722C">
        <w:rPr>
          <w:rFonts w:ascii="Times New Roman" w:hAnsi="Times New Roman" w:cs="Times New Roman"/>
          <w:color w:val="000000" w:themeColor="text1"/>
          <w:sz w:val="28"/>
          <w:szCs w:val="28"/>
        </w:rPr>
        <w:t>.</w:t>
      </w:r>
    </w:p>
    <w:p w:rsidR="004A5F4A" w:rsidRPr="00F4722C" w:rsidRDefault="004A5F4A" w:rsidP="00F4722C">
      <w:pPr>
        <w:spacing w:after="0" w:line="360" w:lineRule="auto"/>
        <w:jc w:val="both"/>
        <w:rPr>
          <w:rFonts w:ascii="Times New Roman" w:hAnsi="Times New Roman" w:cs="Times New Roman"/>
          <w:color w:val="000000" w:themeColor="text1"/>
          <w:sz w:val="28"/>
          <w:szCs w:val="28"/>
        </w:rPr>
      </w:pPr>
    </w:p>
    <w:p w:rsidR="004A5F4A" w:rsidRPr="00F4722C" w:rsidRDefault="00D867A4" w:rsidP="00F4722C">
      <w:pPr>
        <w:spacing w:after="0"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Mes</w:t>
      </w:r>
      <w:r w:rsidR="004A5F4A" w:rsidRPr="00F4722C">
        <w:rPr>
          <w:rFonts w:ascii="Times New Roman" w:hAnsi="Times New Roman" w:cs="Times New Roman"/>
          <w:b/>
          <w:color w:val="000000" w:themeColor="text1"/>
          <w:sz w:val="28"/>
          <w:szCs w:val="28"/>
        </w:rPr>
        <w:t>sieur</w:t>
      </w:r>
      <w:r w:rsidRPr="00F4722C">
        <w:rPr>
          <w:rFonts w:ascii="Times New Roman" w:hAnsi="Times New Roman" w:cs="Times New Roman"/>
          <w:b/>
          <w:color w:val="000000" w:themeColor="text1"/>
          <w:sz w:val="28"/>
          <w:szCs w:val="28"/>
        </w:rPr>
        <w:t>s</w:t>
      </w:r>
      <w:r w:rsidR="004A5F4A" w:rsidRPr="00F4722C">
        <w:rPr>
          <w:rFonts w:ascii="Times New Roman" w:hAnsi="Times New Roman" w:cs="Times New Roman"/>
          <w:b/>
          <w:color w:val="000000" w:themeColor="text1"/>
          <w:sz w:val="28"/>
          <w:szCs w:val="28"/>
        </w:rPr>
        <w:t xml:space="preserve"> le</w:t>
      </w:r>
      <w:r w:rsidRPr="00F4722C">
        <w:rPr>
          <w:rFonts w:ascii="Times New Roman" w:hAnsi="Times New Roman" w:cs="Times New Roman"/>
          <w:b/>
          <w:color w:val="000000" w:themeColor="text1"/>
          <w:sz w:val="28"/>
          <w:szCs w:val="28"/>
        </w:rPr>
        <w:t>s</w:t>
      </w:r>
      <w:r w:rsidR="004A5F4A" w:rsidRPr="00F4722C">
        <w:rPr>
          <w:rFonts w:ascii="Times New Roman" w:hAnsi="Times New Roman" w:cs="Times New Roman"/>
          <w:b/>
          <w:color w:val="000000" w:themeColor="text1"/>
          <w:sz w:val="28"/>
          <w:szCs w:val="28"/>
        </w:rPr>
        <w:t xml:space="preserve"> Ministre</w:t>
      </w:r>
      <w:r w:rsidRPr="00F4722C">
        <w:rPr>
          <w:rFonts w:ascii="Times New Roman" w:hAnsi="Times New Roman" w:cs="Times New Roman"/>
          <w:b/>
          <w:color w:val="000000" w:themeColor="text1"/>
          <w:sz w:val="28"/>
          <w:szCs w:val="28"/>
        </w:rPr>
        <w:t>s</w:t>
      </w:r>
      <w:r w:rsidR="004A5F4A" w:rsidRPr="00F4722C">
        <w:rPr>
          <w:rFonts w:ascii="Times New Roman" w:hAnsi="Times New Roman" w:cs="Times New Roman"/>
          <w:b/>
          <w:color w:val="000000" w:themeColor="text1"/>
          <w:sz w:val="28"/>
          <w:szCs w:val="28"/>
        </w:rPr>
        <w:t>,</w:t>
      </w:r>
    </w:p>
    <w:p w:rsidR="004A5F4A" w:rsidRPr="00F4722C" w:rsidRDefault="00071D63" w:rsidP="00F4722C">
      <w:pPr>
        <w:spacing w:after="0" w:line="360" w:lineRule="auto"/>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Distingués</w:t>
      </w:r>
      <w:r w:rsidR="00D867A4" w:rsidRPr="00F4722C">
        <w:rPr>
          <w:rFonts w:ascii="Times New Roman" w:hAnsi="Times New Roman" w:cs="Times New Roman"/>
          <w:b/>
          <w:color w:val="000000" w:themeColor="text1"/>
          <w:sz w:val="28"/>
          <w:szCs w:val="28"/>
        </w:rPr>
        <w:t xml:space="preserve"> invités,</w:t>
      </w:r>
    </w:p>
    <w:p w:rsidR="00D867A4" w:rsidRPr="00F4722C" w:rsidRDefault="00D867A4" w:rsidP="00F4722C">
      <w:pPr>
        <w:spacing w:after="0" w:line="360" w:lineRule="auto"/>
        <w:jc w:val="both"/>
        <w:rPr>
          <w:rFonts w:ascii="Times New Roman" w:hAnsi="Times New Roman" w:cs="Times New Roman"/>
          <w:sz w:val="28"/>
          <w:szCs w:val="28"/>
          <w:shd w:val="clear" w:color="auto" w:fill="FFFFFF"/>
        </w:rPr>
      </w:pPr>
      <w:r w:rsidRPr="00F4722C">
        <w:rPr>
          <w:rFonts w:ascii="Times New Roman" w:hAnsi="Times New Roman" w:cs="Times New Roman"/>
          <w:sz w:val="28"/>
          <w:szCs w:val="28"/>
          <w:shd w:val="clear" w:color="auto" w:fill="FFFFFF"/>
        </w:rPr>
        <w:t>S.E.M. Roch Marc Christian KABORE</w:t>
      </w:r>
      <w:r w:rsidR="006335A8" w:rsidRPr="00F4722C">
        <w:rPr>
          <w:rFonts w:ascii="Times New Roman" w:hAnsi="Times New Roman" w:cs="Times New Roman"/>
          <w:sz w:val="28"/>
          <w:szCs w:val="28"/>
          <w:shd w:val="clear" w:color="auto" w:fill="FFFFFF"/>
        </w:rPr>
        <w:t xml:space="preserve"> conscient que </w:t>
      </w:r>
      <w:r w:rsidR="006335A8" w:rsidRPr="00F4722C">
        <w:rPr>
          <w:rFonts w:ascii="Times New Roman" w:hAnsi="Times New Roman" w:cs="Times New Roman"/>
          <w:sz w:val="28"/>
          <w:szCs w:val="28"/>
        </w:rPr>
        <w:t>l’amélioration de la santé et du bien-être des citoyens es</w:t>
      </w:r>
      <w:r w:rsidR="00F50800" w:rsidRPr="00F4722C">
        <w:rPr>
          <w:rFonts w:ascii="Times New Roman" w:hAnsi="Times New Roman" w:cs="Times New Roman"/>
          <w:sz w:val="28"/>
          <w:szCs w:val="28"/>
        </w:rPr>
        <w:t>t la condition sine-quoi-</w:t>
      </w:r>
      <w:r w:rsidR="006335A8" w:rsidRPr="00F4722C">
        <w:rPr>
          <w:rFonts w:ascii="Times New Roman" w:hAnsi="Times New Roman" w:cs="Times New Roman"/>
          <w:sz w:val="28"/>
          <w:szCs w:val="28"/>
        </w:rPr>
        <w:t>non pour jeter les bases d’une croissance économique reposant sur des principes d’équité et de durabilité</w:t>
      </w:r>
      <w:r w:rsidR="00A531D9" w:rsidRPr="00F4722C">
        <w:rPr>
          <w:rFonts w:ascii="Times New Roman" w:hAnsi="Times New Roman" w:cs="Times New Roman"/>
          <w:sz w:val="28"/>
          <w:szCs w:val="28"/>
          <w:shd w:val="clear" w:color="auto" w:fill="FFFFFF"/>
        </w:rPr>
        <w:t xml:space="preserve"> </w:t>
      </w:r>
      <w:r w:rsidR="007C2438" w:rsidRPr="00F4722C">
        <w:rPr>
          <w:rFonts w:ascii="Times New Roman" w:hAnsi="Times New Roman" w:cs="Times New Roman"/>
          <w:sz w:val="28"/>
          <w:szCs w:val="28"/>
          <w:shd w:val="clear" w:color="auto" w:fill="FFFFFF"/>
        </w:rPr>
        <w:t xml:space="preserve">a </w:t>
      </w:r>
      <w:r w:rsidR="00A531D9" w:rsidRPr="00F4722C">
        <w:rPr>
          <w:rFonts w:ascii="Times New Roman" w:hAnsi="Times New Roman" w:cs="Times New Roman"/>
          <w:sz w:val="28"/>
          <w:szCs w:val="28"/>
          <w:shd w:val="clear" w:color="auto" w:fill="FFFFFF"/>
        </w:rPr>
        <w:t xml:space="preserve">dès son </w:t>
      </w:r>
      <w:r w:rsidR="002E7CFC" w:rsidRPr="00F4722C">
        <w:rPr>
          <w:rFonts w:ascii="Times New Roman" w:hAnsi="Times New Roman" w:cs="Times New Roman"/>
          <w:sz w:val="28"/>
          <w:szCs w:val="28"/>
          <w:shd w:val="clear" w:color="auto" w:fill="FFFFFF"/>
        </w:rPr>
        <w:t>accession au pouvoir</w:t>
      </w:r>
      <w:r w:rsidR="00CC2A8F" w:rsidRPr="00F4722C">
        <w:rPr>
          <w:rFonts w:ascii="Times New Roman" w:hAnsi="Times New Roman" w:cs="Times New Roman"/>
          <w:sz w:val="28"/>
          <w:szCs w:val="28"/>
          <w:shd w:val="clear" w:color="auto" w:fill="FFFFFF"/>
        </w:rPr>
        <w:t xml:space="preserve"> décidé de la gratuité des soins pour les femmes enceinte et les enfants de moins de cinq</w:t>
      </w:r>
      <w:r w:rsidR="00DC4775" w:rsidRPr="00F4722C">
        <w:rPr>
          <w:rFonts w:ascii="Times New Roman" w:hAnsi="Times New Roman" w:cs="Times New Roman"/>
          <w:sz w:val="28"/>
          <w:szCs w:val="28"/>
          <w:shd w:val="clear" w:color="auto" w:fill="FFFFFF"/>
        </w:rPr>
        <w:t xml:space="preserve">. </w:t>
      </w:r>
      <w:r w:rsidR="002E7CFC" w:rsidRPr="00F4722C">
        <w:rPr>
          <w:rFonts w:ascii="Times New Roman" w:hAnsi="Times New Roman" w:cs="Times New Roman"/>
          <w:sz w:val="28"/>
          <w:szCs w:val="28"/>
        </w:rPr>
        <w:t>Aussi,</w:t>
      </w:r>
      <w:r w:rsidRPr="00F4722C">
        <w:rPr>
          <w:rFonts w:ascii="Times New Roman" w:hAnsi="Times New Roman" w:cs="Times New Roman"/>
          <w:sz w:val="28"/>
          <w:szCs w:val="28"/>
          <w:shd w:val="clear" w:color="auto" w:fill="FFFFFF"/>
        </w:rPr>
        <w:t xml:space="preserve"> lors de son discours à la Nation du 31 décembre 2017 a promis l’opérationnalisation du </w:t>
      </w:r>
      <w:r w:rsidR="00A531D9" w:rsidRPr="00F4722C">
        <w:rPr>
          <w:rFonts w:ascii="Times New Roman" w:hAnsi="Times New Roman" w:cs="Times New Roman"/>
          <w:sz w:val="28"/>
          <w:szCs w:val="28"/>
          <w:shd w:val="clear" w:color="auto" w:fill="FFFFFF"/>
        </w:rPr>
        <w:t>Régime d’assurance maladie universelle (</w:t>
      </w:r>
      <w:r w:rsidRPr="00F4722C">
        <w:rPr>
          <w:rFonts w:ascii="Times New Roman" w:hAnsi="Times New Roman" w:cs="Times New Roman"/>
          <w:sz w:val="28"/>
          <w:szCs w:val="28"/>
          <w:shd w:val="clear" w:color="auto" w:fill="FFFFFF"/>
        </w:rPr>
        <w:t>RAMU</w:t>
      </w:r>
      <w:r w:rsidR="00A531D9" w:rsidRPr="00F4722C">
        <w:rPr>
          <w:rFonts w:ascii="Times New Roman" w:hAnsi="Times New Roman" w:cs="Times New Roman"/>
          <w:sz w:val="28"/>
          <w:szCs w:val="28"/>
          <w:shd w:val="clear" w:color="auto" w:fill="FFFFFF"/>
        </w:rPr>
        <w:t>)</w:t>
      </w:r>
      <w:r w:rsidRPr="00F4722C">
        <w:rPr>
          <w:rFonts w:ascii="Times New Roman" w:hAnsi="Times New Roman" w:cs="Times New Roman"/>
          <w:sz w:val="28"/>
          <w:szCs w:val="28"/>
          <w:shd w:val="clear" w:color="auto" w:fill="FFFFFF"/>
        </w:rPr>
        <w:t xml:space="preserve"> en 2018.</w:t>
      </w:r>
      <w:r w:rsidR="00DC4775" w:rsidRPr="00F4722C">
        <w:rPr>
          <w:rFonts w:ascii="Times New Roman" w:hAnsi="Times New Roman" w:cs="Times New Roman"/>
          <w:sz w:val="28"/>
          <w:szCs w:val="28"/>
          <w:shd w:val="clear" w:color="auto" w:fill="FFFFFF"/>
        </w:rPr>
        <w:t xml:space="preserve"> Cette volonté politique affi</w:t>
      </w:r>
      <w:r w:rsidR="00F40F9A" w:rsidRPr="00F4722C">
        <w:rPr>
          <w:rFonts w:ascii="Times New Roman" w:hAnsi="Times New Roman" w:cs="Times New Roman"/>
          <w:sz w:val="28"/>
          <w:szCs w:val="28"/>
          <w:shd w:val="clear" w:color="auto" w:fill="FFFFFF"/>
        </w:rPr>
        <w:t xml:space="preserve">chée a conduit </w:t>
      </w:r>
      <w:r w:rsidR="00DC4775" w:rsidRPr="00F4722C">
        <w:rPr>
          <w:rFonts w:ascii="Times New Roman" w:eastAsia="Times New Roman" w:hAnsi="Times New Roman" w:cs="Times New Roman"/>
          <w:sz w:val="28"/>
          <w:szCs w:val="28"/>
          <w:lang w:eastAsia="fr-FR"/>
        </w:rPr>
        <w:t xml:space="preserve">le Gouvernement </w:t>
      </w:r>
      <w:r w:rsidR="00344BD6" w:rsidRPr="00F4722C">
        <w:rPr>
          <w:rFonts w:ascii="Times New Roman" w:eastAsia="Times New Roman" w:hAnsi="Times New Roman" w:cs="Times New Roman"/>
          <w:sz w:val="28"/>
          <w:szCs w:val="28"/>
          <w:lang w:eastAsia="fr-FR"/>
        </w:rPr>
        <w:t>à</w:t>
      </w:r>
      <w:r w:rsidR="00DC4775" w:rsidRPr="00F4722C">
        <w:rPr>
          <w:rFonts w:ascii="Times New Roman" w:eastAsia="Times New Roman" w:hAnsi="Times New Roman" w:cs="Times New Roman"/>
          <w:sz w:val="28"/>
          <w:szCs w:val="28"/>
          <w:lang w:eastAsia="fr-FR"/>
        </w:rPr>
        <w:t xml:space="preserve"> prendre</w:t>
      </w:r>
      <w:r w:rsidRPr="00F4722C">
        <w:rPr>
          <w:rFonts w:ascii="Times New Roman" w:eastAsia="Times New Roman" w:hAnsi="Times New Roman" w:cs="Times New Roman"/>
          <w:sz w:val="28"/>
          <w:szCs w:val="28"/>
          <w:lang w:eastAsia="fr-FR"/>
        </w:rPr>
        <w:t xml:space="preserve"> un certain nombre de mesures importantes. Il s’agit, notamment :</w:t>
      </w:r>
    </w:p>
    <w:p w:rsidR="00D867A4" w:rsidRPr="00F4722C" w:rsidRDefault="00D867A4" w:rsidP="00F4722C">
      <w:pPr>
        <w:numPr>
          <w:ilvl w:val="0"/>
          <w:numId w:val="1"/>
        </w:numPr>
        <w:spacing w:after="0" w:line="360" w:lineRule="auto"/>
        <w:jc w:val="both"/>
        <w:rPr>
          <w:rFonts w:ascii="Times New Roman" w:hAnsi="Times New Roman" w:cs="Times New Roman"/>
          <w:sz w:val="28"/>
          <w:szCs w:val="28"/>
          <w:lang w:eastAsia="fr-FR"/>
        </w:rPr>
      </w:pPr>
      <w:r w:rsidRPr="00F4722C">
        <w:rPr>
          <w:rFonts w:ascii="Times New Roman" w:eastAsia="Times New Roman" w:hAnsi="Times New Roman" w:cs="Times New Roman"/>
          <w:sz w:val="28"/>
          <w:szCs w:val="28"/>
          <w:lang w:eastAsia="fr-FR"/>
        </w:rPr>
        <w:t xml:space="preserve">la création de la Caisse nationale d’assurance maladie universelle (CNAMU) par décret </w:t>
      </w:r>
      <w:r w:rsidR="00344BD6" w:rsidRPr="00F4722C">
        <w:rPr>
          <w:rFonts w:ascii="Times New Roman" w:eastAsia="Times New Roman" w:hAnsi="Times New Roman" w:cs="Times New Roman"/>
          <w:sz w:val="28"/>
          <w:szCs w:val="28"/>
          <w:lang w:eastAsia="fr-FR"/>
        </w:rPr>
        <w:t>en date</w:t>
      </w:r>
      <w:r w:rsidRPr="00F4722C">
        <w:rPr>
          <w:rFonts w:ascii="Times New Roman" w:eastAsia="Times New Roman" w:hAnsi="Times New Roman" w:cs="Times New Roman"/>
          <w:sz w:val="28"/>
          <w:szCs w:val="28"/>
          <w:lang w:eastAsia="fr-FR"/>
        </w:rPr>
        <w:t xml:space="preserve"> du 9 avril 2018 ;</w:t>
      </w:r>
    </w:p>
    <w:p w:rsidR="00D867A4" w:rsidRPr="00F4722C" w:rsidRDefault="00D867A4" w:rsidP="00F4722C">
      <w:pPr>
        <w:numPr>
          <w:ilvl w:val="0"/>
          <w:numId w:val="1"/>
        </w:numPr>
        <w:spacing w:before="120" w:after="120" w:line="360" w:lineRule="auto"/>
        <w:jc w:val="both"/>
        <w:rPr>
          <w:rFonts w:ascii="Times New Roman" w:eastAsia="Times New Roman" w:hAnsi="Times New Roman" w:cs="Times New Roman"/>
          <w:sz w:val="28"/>
          <w:szCs w:val="28"/>
          <w:lang w:eastAsia="fr-FR"/>
        </w:rPr>
      </w:pPr>
      <w:r w:rsidRPr="00F4722C">
        <w:rPr>
          <w:rFonts w:ascii="Times New Roman" w:eastAsia="Times New Roman" w:hAnsi="Times New Roman" w:cs="Times New Roman"/>
          <w:sz w:val="28"/>
          <w:szCs w:val="28"/>
        </w:rPr>
        <w:t>l’approbation des statuts part</w:t>
      </w:r>
      <w:r w:rsidR="008045EA" w:rsidRPr="00F4722C">
        <w:rPr>
          <w:rFonts w:ascii="Times New Roman" w:eastAsia="Times New Roman" w:hAnsi="Times New Roman" w:cs="Times New Roman"/>
          <w:sz w:val="28"/>
          <w:szCs w:val="28"/>
        </w:rPr>
        <w:t>iculiers de la CNAMU par décret</w:t>
      </w:r>
      <w:r w:rsidR="000A2FC8" w:rsidRPr="00F4722C">
        <w:rPr>
          <w:rFonts w:ascii="Times New Roman" w:eastAsia="Times New Roman" w:hAnsi="Times New Roman" w:cs="Times New Roman"/>
          <w:sz w:val="28"/>
          <w:szCs w:val="28"/>
        </w:rPr>
        <w:t xml:space="preserve"> en date</w:t>
      </w:r>
      <w:r w:rsidRPr="00F4722C">
        <w:rPr>
          <w:rFonts w:ascii="Times New Roman" w:eastAsia="Times New Roman" w:hAnsi="Times New Roman" w:cs="Times New Roman"/>
          <w:sz w:val="28"/>
          <w:szCs w:val="28"/>
        </w:rPr>
        <w:t xml:space="preserve"> du 24 avril 2018 ;</w:t>
      </w:r>
    </w:p>
    <w:p w:rsidR="00D867A4" w:rsidRPr="00F4722C" w:rsidRDefault="00D867A4" w:rsidP="00F4722C">
      <w:pPr>
        <w:numPr>
          <w:ilvl w:val="0"/>
          <w:numId w:val="1"/>
        </w:numPr>
        <w:spacing w:line="360" w:lineRule="auto"/>
        <w:jc w:val="both"/>
        <w:rPr>
          <w:rFonts w:ascii="Times New Roman" w:eastAsia="Times New Roman" w:hAnsi="Times New Roman" w:cs="Times New Roman"/>
          <w:sz w:val="28"/>
          <w:szCs w:val="28"/>
          <w:lang w:eastAsia="fr-FR"/>
        </w:rPr>
      </w:pPr>
      <w:r w:rsidRPr="00F4722C">
        <w:rPr>
          <w:rFonts w:ascii="Times New Roman" w:eastAsia="Times New Roman" w:hAnsi="Times New Roman" w:cs="Times New Roman"/>
          <w:sz w:val="28"/>
          <w:szCs w:val="28"/>
          <w:lang w:eastAsia="fr-FR"/>
        </w:rPr>
        <w:t>l’adoption du calendrier d’opérationnalisation du RAMU</w:t>
      </w:r>
      <w:r w:rsidRPr="00F4722C">
        <w:rPr>
          <w:rFonts w:ascii="Times New Roman" w:eastAsia="Times New Roman" w:hAnsi="Times New Roman" w:cs="Times New Roman"/>
          <w:sz w:val="28"/>
          <w:szCs w:val="28"/>
        </w:rPr>
        <w:t xml:space="preserve"> </w:t>
      </w:r>
      <w:r w:rsidRPr="00F4722C">
        <w:rPr>
          <w:rFonts w:ascii="Times New Roman" w:eastAsia="Times New Roman" w:hAnsi="Times New Roman" w:cs="Times New Roman"/>
          <w:sz w:val="28"/>
          <w:szCs w:val="28"/>
          <w:lang w:eastAsia="fr-FR"/>
        </w:rPr>
        <w:t xml:space="preserve">le 24 janvier 2018. A la suite de ces décisions majeures dans le processus d’opérationnalisation du RAMU, les organes d’administration et de direction de la CNAMU ont été mis en place. </w:t>
      </w:r>
    </w:p>
    <w:p w:rsidR="00F83E0F" w:rsidRPr="00F4722C" w:rsidRDefault="006F2028" w:rsidP="00F4722C">
      <w:pPr>
        <w:numPr>
          <w:ilvl w:val="0"/>
          <w:numId w:val="1"/>
        </w:numPr>
        <w:autoSpaceDE w:val="0"/>
        <w:autoSpaceDN w:val="0"/>
        <w:adjustRightInd w:val="0"/>
        <w:spacing w:line="360" w:lineRule="auto"/>
        <w:jc w:val="both"/>
        <w:rPr>
          <w:rFonts w:ascii="Times New Roman" w:eastAsia="Times New Roman" w:hAnsi="Times New Roman" w:cs="Times New Roman"/>
          <w:sz w:val="28"/>
          <w:szCs w:val="28"/>
          <w:lang w:eastAsia="fr-FR"/>
        </w:rPr>
      </w:pPr>
      <w:r w:rsidRPr="00F4722C">
        <w:rPr>
          <w:rFonts w:ascii="Times New Roman" w:eastAsia="Times New Roman" w:hAnsi="Times New Roman" w:cs="Times New Roman"/>
          <w:sz w:val="28"/>
          <w:szCs w:val="28"/>
          <w:lang w:eastAsia="fr-FR"/>
        </w:rPr>
        <w:t>L</w:t>
      </w:r>
      <w:r w:rsidR="0060498E" w:rsidRPr="00F4722C">
        <w:rPr>
          <w:rFonts w:ascii="Times New Roman" w:eastAsia="Times New Roman" w:hAnsi="Times New Roman" w:cs="Times New Roman"/>
          <w:sz w:val="28"/>
          <w:szCs w:val="28"/>
          <w:lang w:eastAsia="fr-FR"/>
        </w:rPr>
        <w:t>a création du Conseil national d’orientation</w:t>
      </w:r>
      <w:r w:rsidR="00F83E0F" w:rsidRPr="00F4722C">
        <w:rPr>
          <w:rFonts w:ascii="Times New Roman" w:hAnsi="Times New Roman" w:cs="Times New Roman"/>
          <w:sz w:val="28"/>
          <w:szCs w:val="28"/>
        </w:rPr>
        <w:t xml:space="preserve"> du RAMU</w:t>
      </w:r>
      <w:r w:rsidR="0060498E" w:rsidRPr="00F4722C">
        <w:rPr>
          <w:rFonts w:ascii="Times New Roman" w:eastAsia="Times New Roman" w:hAnsi="Times New Roman" w:cs="Times New Roman"/>
          <w:sz w:val="28"/>
          <w:szCs w:val="28"/>
          <w:lang w:eastAsia="fr-FR"/>
        </w:rPr>
        <w:t xml:space="preserve"> par décret </w:t>
      </w:r>
      <w:r w:rsidR="00F93F5E" w:rsidRPr="00F4722C">
        <w:rPr>
          <w:rFonts w:ascii="Times New Roman" w:hAnsi="Times New Roman" w:cs="Times New Roman"/>
          <w:sz w:val="28"/>
          <w:szCs w:val="28"/>
        </w:rPr>
        <w:t>en date</w:t>
      </w:r>
      <w:r w:rsidRPr="00F4722C">
        <w:rPr>
          <w:rFonts w:ascii="Times New Roman" w:hAnsi="Times New Roman" w:cs="Times New Roman"/>
          <w:sz w:val="28"/>
          <w:szCs w:val="28"/>
        </w:rPr>
        <w:t xml:space="preserve"> du 8 juin 2020</w:t>
      </w:r>
      <w:r w:rsidR="00F83E0F" w:rsidRPr="00F4722C">
        <w:rPr>
          <w:rFonts w:ascii="Times New Roman" w:hAnsi="Times New Roman" w:cs="Times New Roman"/>
          <w:sz w:val="28"/>
          <w:szCs w:val="28"/>
        </w:rPr>
        <w:t>.</w:t>
      </w:r>
    </w:p>
    <w:p w:rsidR="00407007" w:rsidRPr="00F4722C" w:rsidRDefault="00D867A4" w:rsidP="00071D63">
      <w:pPr>
        <w:autoSpaceDE w:val="0"/>
        <w:autoSpaceDN w:val="0"/>
        <w:adjustRightInd w:val="0"/>
        <w:spacing w:line="360" w:lineRule="auto"/>
        <w:jc w:val="both"/>
        <w:rPr>
          <w:rFonts w:ascii="Times New Roman" w:hAnsi="Times New Roman" w:cs="Times New Roman"/>
          <w:color w:val="000000" w:themeColor="text1"/>
          <w:sz w:val="28"/>
          <w:szCs w:val="28"/>
        </w:rPr>
      </w:pPr>
      <w:r w:rsidRPr="00F4722C">
        <w:rPr>
          <w:rFonts w:ascii="Times New Roman" w:eastAsia="Times New Roman" w:hAnsi="Times New Roman" w:cs="Times New Roman"/>
          <w:sz w:val="28"/>
          <w:szCs w:val="28"/>
          <w:lang w:eastAsia="fr-FR"/>
        </w:rPr>
        <w:t xml:space="preserve">La CNAMU, conformément aux dispositions de la loi portant RAMU et de celles de ses statuts particuliers, est un établissement public de prévoyance sociale chargé de gérer le </w:t>
      </w:r>
      <w:r w:rsidRPr="00F4722C">
        <w:rPr>
          <w:rFonts w:ascii="Times New Roman" w:eastAsia="Times New Roman" w:hAnsi="Times New Roman" w:cs="Times New Roman"/>
          <w:sz w:val="28"/>
          <w:szCs w:val="28"/>
          <w:lang w:eastAsia="fr-FR"/>
        </w:rPr>
        <w:lastRenderedPageBreak/>
        <w:t xml:space="preserve">RAMU au profit des populations civiles. Ces missions sont, entre autres, l’affiliation des employeurs, l’immatriculation des assurés, l’encaissement et le recouvrement des cotisations, le conventionnement et le paiement des prestations de soins de santé. </w:t>
      </w:r>
      <w:r w:rsidR="00C24B86" w:rsidRPr="00F4722C">
        <w:rPr>
          <w:rFonts w:ascii="Times New Roman" w:eastAsia="Times New Roman" w:hAnsi="Times New Roman" w:cs="Times New Roman"/>
          <w:sz w:val="28"/>
          <w:szCs w:val="28"/>
          <w:lang w:eastAsia="fr-FR"/>
        </w:rPr>
        <w:t>Par ailleur</w:t>
      </w:r>
      <w:r w:rsidR="007D45E5" w:rsidRPr="00F4722C">
        <w:rPr>
          <w:rFonts w:ascii="Times New Roman" w:eastAsia="Times New Roman" w:hAnsi="Times New Roman" w:cs="Times New Roman"/>
          <w:sz w:val="28"/>
          <w:szCs w:val="28"/>
          <w:lang w:eastAsia="fr-FR"/>
        </w:rPr>
        <w:t>s</w:t>
      </w:r>
      <w:r w:rsidR="00C24B86" w:rsidRPr="00F4722C">
        <w:rPr>
          <w:rFonts w:ascii="Times New Roman" w:eastAsia="Times New Roman" w:hAnsi="Times New Roman" w:cs="Times New Roman"/>
          <w:sz w:val="28"/>
          <w:szCs w:val="28"/>
          <w:lang w:eastAsia="fr-FR"/>
        </w:rPr>
        <w:t xml:space="preserve">, la CNAMU peut déléguer certaines de ses fonctions (article </w:t>
      </w:r>
      <w:r w:rsidR="006F2B8E" w:rsidRPr="00F4722C">
        <w:rPr>
          <w:rFonts w:ascii="Times New Roman" w:eastAsia="Times New Roman" w:hAnsi="Times New Roman" w:cs="Times New Roman"/>
          <w:sz w:val="28"/>
          <w:szCs w:val="28"/>
          <w:lang w:eastAsia="fr-FR"/>
        </w:rPr>
        <w:t>40</w:t>
      </w:r>
      <w:r w:rsidR="00C24B86" w:rsidRPr="00F4722C">
        <w:rPr>
          <w:rFonts w:ascii="Times New Roman" w:eastAsia="Times New Roman" w:hAnsi="Times New Roman" w:cs="Times New Roman"/>
          <w:sz w:val="28"/>
          <w:szCs w:val="28"/>
          <w:lang w:eastAsia="fr-FR"/>
        </w:rPr>
        <w:t>)</w:t>
      </w:r>
      <w:r w:rsidR="00407007" w:rsidRPr="00F4722C">
        <w:rPr>
          <w:rFonts w:ascii="Times New Roman" w:eastAsia="Times New Roman" w:hAnsi="Times New Roman" w:cs="Times New Roman"/>
          <w:sz w:val="28"/>
          <w:szCs w:val="28"/>
          <w:lang w:eastAsia="fr-FR"/>
        </w:rPr>
        <w:t>.</w:t>
      </w:r>
      <w:r w:rsidR="00071D63">
        <w:rPr>
          <w:rFonts w:ascii="Times New Roman" w:eastAsia="Times New Roman" w:hAnsi="Times New Roman" w:cs="Times New Roman"/>
          <w:sz w:val="28"/>
          <w:szCs w:val="28"/>
          <w:lang w:eastAsia="fr-FR"/>
        </w:rPr>
        <w:t xml:space="preserve"> </w:t>
      </w:r>
      <w:r w:rsidR="00407007" w:rsidRPr="00F4722C">
        <w:rPr>
          <w:rFonts w:ascii="Times New Roman" w:hAnsi="Times New Roman" w:cs="Times New Roman"/>
          <w:color w:val="000000" w:themeColor="text1"/>
          <w:sz w:val="28"/>
          <w:szCs w:val="28"/>
        </w:rPr>
        <w:t>La Caisse nationale d’assurance maladie universelle fonctionne depuis sa création jusqu’à ce jour avec un minimum de personnel (25) tous en situation de détachement</w:t>
      </w:r>
      <w:r w:rsidR="005D7440" w:rsidRPr="00F4722C">
        <w:rPr>
          <w:rFonts w:ascii="Times New Roman" w:hAnsi="Times New Roman" w:cs="Times New Roman"/>
          <w:color w:val="000000" w:themeColor="text1"/>
          <w:sz w:val="28"/>
          <w:szCs w:val="28"/>
        </w:rPr>
        <w:t xml:space="preserve"> dont les statut</w:t>
      </w:r>
      <w:r w:rsidR="008A1E93" w:rsidRPr="00F4722C">
        <w:rPr>
          <w:rFonts w:ascii="Times New Roman" w:hAnsi="Times New Roman" w:cs="Times New Roman"/>
          <w:color w:val="000000" w:themeColor="text1"/>
          <w:sz w:val="28"/>
          <w:szCs w:val="28"/>
        </w:rPr>
        <w:t>s</w:t>
      </w:r>
      <w:r w:rsidR="005D7440" w:rsidRPr="00F4722C">
        <w:rPr>
          <w:rFonts w:ascii="Times New Roman" w:hAnsi="Times New Roman" w:cs="Times New Roman"/>
          <w:color w:val="000000" w:themeColor="text1"/>
          <w:sz w:val="28"/>
          <w:szCs w:val="28"/>
        </w:rPr>
        <w:t xml:space="preserve"> sont en cours de val</w:t>
      </w:r>
      <w:r w:rsidR="008A1E93" w:rsidRPr="00F4722C">
        <w:rPr>
          <w:rFonts w:ascii="Times New Roman" w:hAnsi="Times New Roman" w:cs="Times New Roman"/>
          <w:color w:val="000000" w:themeColor="text1"/>
          <w:sz w:val="28"/>
          <w:szCs w:val="28"/>
        </w:rPr>
        <w:t>i</w:t>
      </w:r>
      <w:r w:rsidR="005D7440" w:rsidRPr="00F4722C">
        <w:rPr>
          <w:rFonts w:ascii="Times New Roman" w:hAnsi="Times New Roman" w:cs="Times New Roman"/>
          <w:color w:val="000000" w:themeColor="text1"/>
          <w:sz w:val="28"/>
          <w:szCs w:val="28"/>
        </w:rPr>
        <w:t>dation.</w:t>
      </w:r>
    </w:p>
    <w:p w:rsidR="00071D63" w:rsidRDefault="00071D63" w:rsidP="00F4722C">
      <w:pPr>
        <w:pStyle w:val="Sansinterligne"/>
        <w:spacing w:after="240" w:line="360" w:lineRule="auto"/>
        <w:jc w:val="both"/>
        <w:rPr>
          <w:rFonts w:ascii="Times New Roman" w:hAnsi="Times New Roman"/>
          <w:sz w:val="28"/>
          <w:szCs w:val="28"/>
        </w:rPr>
      </w:pPr>
    </w:p>
    <w:p w:rsidR="00CF5D0C" w:rsidRPr="00F4722C" w:rsidRDefault="00273E20" w:rsidP="00071D63">
      <w:pPr>
        <w:pStyle w:val="Sansinterligne"/>
        <w:spacing w:after="240" w:line="360" w:lineRule="auto"/>
        <w:jc w:val="both"/>
        <w:rPr>
          <w:rFonts w:ascii="Times New Roman" w:hAnsi="Times New Roman"/>
          <w:color w:val="000000" w:themeColor="text1"/>
          <w:sz w:val="28"/>
          <w:szCs w:val="28"/>
        </w:rPr>
      </w:pPr>
      <w:r w:rsidRPr="00F4722C">
        <w:rPr>
          <w:rFonts w:ascii="Times New Roman" w:hAnsi="Times New Roman"/>
          <w:sz w:val="28"/>
          <w:szCs w:val="28"/>
        </w:rPr>
        <w:t xml:space="preserve">Le Gouvernement a adopté le 10 janvier 2019 un calendrier de couverture de la population vivant au Burkina Faso. Ce calendrier prévoit, notamment, la couverture des personnes indigentes dans quatre régions pilotes : les Hauts-Bassins, la Boucle du Mouhoun, le Nord et le Centre. Cet engagement du Gouvernement est conforme à l’article 48 de la loi n°060-2015 du 5 septembre 2015 portant RAMU, qui dispose que l’Etat est responsable financièrement de la couverture sanitaire des personnes vulnérable dont les indigents. </w:t>
      </w:r>
      <w:r w:rsidR="00D867A4" w:rsidRPr="00F4722C">
        <w:rPr>
          <w:rFonts w:ascii="Times New Roman" w:hAnsi="Times New Roman"/>
          <w:sz w:val="28"/>
          <w:szCs w:val="28"/>
        </w:rPr>
        <w:t>En vue de démarrer les prestations du RAMU au profit des personnes indigentes dans ces régions pilotes, la Caisse nationale d’assurance maladie universelle (CNAMU) a signé</w:t>
      </w:r>
      <w:r w:rsidR="00D867A4" w:rsidRPr="00F4722C">
        <w:rPr>
          <w:rFonts w:ascii="Times New Roman" w:hAnsi="Times New Roman"/>
          <w:bCs/>
          <w:sz w:val="28"/>
          <w:szCs w:val="28"/>
        </w:rPr>
        <w:t xml:space="preserve"> le 22 octobre 2019</w:t>
      </w:r>
      <w:r w:rsidR="00D867A4" w:rsidRPr="00F4722C">
        <w:rPr>
          <w:rFonts w:ascii="Times New Roman" w:hAnsi="Times New Roman"/>
          <w:sz w:val="28"/>
          <w:szCs w:val="28"/>
        </w:rPr>
        <w:t xml:space="preserve"> une convention de délégation de gestion de certaines de ses fonctions à des organisations non gouvernementales (ONG)</w:t>
      </w:r>
      <w:r w:rsidR="00D867A4" w:rsidRPr="00F4722C">
        <w:rPr>
          <w:rFonts w:ascii="Times New Roman" w:hAnsi="Times New Roman"/>
          <w:bCs/>
          <w:sz w:val="28"/>
          <w:szCs w:val="28"/>
        </w:rPr>
        <w:t xml:space="preserve"> </w:t>
      </w:r>
      <w:r w:rsidR="00D867A4" w:rsidRPr="00F4722C">
        <w:rPr>
          <w:rFonts w:ascii="Times New Roman" w:hAnsi="Times New Roman"/>
          <w:sz w:val="28"/>
          <w:szCs w:val="28"/>
        </w:rPr>
        <w:t>intervenant déjà dan</w:t>
      </w:r>
      <w:r w:rsidR="002F4E55" w:rsidRPr="00F4722C">
        <w:rPr>
          <w:rFonts w:ascii="Times New Roman" w:hAnsi="Times New Roman"/>
          <w:sz w:val="28"/>
          <w:szCs w:val="28"/>
        </w:rPr>
        <w:t xml:space="preserve">s le domaine de la protection </w:t>
      </w:r>
      <w:r w:rsidR="00D867A4" w:rsidRPr="00F4722C">
        <w:rPr>
          <w:rFonts w:ascii="Times New Roman" w:hAnsi="Times New Roman"/>
          <w:sz w:val="28"/>
          <w:szCs w:val="28"/>
        </w:rPr>
        <w:t>sociale (ONG ASMADE, le RAMS et l’ONG/APIL). Les fonctions déléguées sont les suivantes : la fonction de mobilisation sociale, la fonction d’enrôlement et celle d’achat des prestations.</w:t>
      </w:r>
      <w:r w:rsidR="00071D63">
        <w:rPr>
          <w:rFonts w:ascii="Times New Roman" w:hAnsi="Times New Roman"/>
          <w:sz w:val="28"/>
          <w:szCs w:val="28"/>
        </w:rPr>
        <w:t xml:space="preserve"> </w:t>
      </w:r>
      <w:r w:rsidR="00DD411E" w:rsidRPr="00F4722C">
        <w:rPr>
          <w:rFonts w:ascii="Times New Roman" w:hAnsi="Times New Roman"/>
          <w:color w:val="000000" w:themeColor="text1"/>
          <w:sz w:val="28"/>
          <w:szCs w:val="28"/>
        </w:rPr>
        <w:t xml:space="preserve">Cette opération va permettre à plus de 70 000 personnes indigentes </w:t>
      </w:r>
      <w:r w:rsidR="00071D63" w:rsidRPr="00F4722C">
        <w:rPr>
          <w:rFonts w:ascii="Times New Roman" w:hAnsi="Times New Roman"/>
          <w:color w:val="000000" w:themeColor="text1"/>
          <w:sz w:val="28"/>
          <w:szCs w:val="28"/>
        </w:rPr>
        <w:t xml:space="preserve">dont plus de 6000 </w:t>
      </w:r>
      <w:r w:rsidR="00DD411E" w:rsidRPr="00F4722C">
        <w:rPr>
          <w:rFonts w:ascii="Times New Roman" w:hAnsi="Times New Roman"/>
          <w:color w:val="000000" w:themeColor="text1"/>
          <w:sz w:val="28"/>
          <w:szCs w:val="28"/>
        </w:rPr>
        <w:t>dans la commune de Pabré de bénéficier d’une prise en charge gratuite.</w:t>
      </w:r>
      <w:r w:rsidR="00BB3927" w:rsidRPr="00F4722C">
        <w:rPr>
          <w:rFonts w:ascii="Times New Roman" w:hAnsi="Times New Roman"/>
          <w:color w:val="000000" w:themeColor="text1"/>
          <w:sz w:val="28"/>
          <w:szCs w:val="28"/>
        </w:rPr>
        <w:t xml:space="preserve"> Cette gratuité des soins est </w:t>
      </w:r>
      <w:r w:rsidR="00071D63" w:rsidRPr="00F4722C">
        <w:rPr>
          <w:rFonts w:ascii="Times New Roman" w:hAnsi="Times New Roman"/>
          <w:color w:val="000000" w:themeColor="text1"/>
          <w:sz w:val="28"/>
          <w:szCs w:val="28"/>
        </w:rPr>
        <w:t>constituée</w:t>
      </w:r>
      <w:r w:rsidR="00BB3927" w:rsidRPr="00F4722C">
        <w:rPr>
          <w:rFonts w:ascii="Times New Roman" w:hAnsi="Times New Roman"/>
          <w:color w:val="000000" w:themeColor="text1"/>
          <w:sz w:val="28"/>
          <w:szCs w:val="28"/>
        </w:rPr>
        <w:t xml:space="preserve"> d’un panier de soins établie comme suit : </w:t>
      </w:r>
    </w:p>
    <w:p w:rsidR="00C254BA" w:rsidRPr="00F4722C" w:rsidRDefault="00C254BA" w:rsidP="00F4722C">
      <w:pPr>
        <w:pStyle w:val="Paragraphedeliste"/>
        <w:numPr>
          <w:ilvl w:val="0"/>
          <w:numId w:val="6"/>
        </w:num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b/>
          <w:color w:val="000000" w:themeColor="text1"/>
          <w:sz w:val="28"/>
          <w:szCs w:val="28"/>
        </w:rPr>
        <w:t>Au niveau CSPS/CM</w:t>
      </w:r>
      <w:r w:rsidRPr="00F4722C">
        <w:rPr>
          <w:rFonts w:ascii="Times New Roman" w:hAnsi="Times New Roman" w:cs="Times New Roman"/>
          <w:color w:val="000000" w:themeColor="text1"/>
          <w:sz w:val="28"/>
          <w:szCs w:val="28"/>
        </w:rPr>
        <w:t> :</w:t>
      </w:r>
      <w:r w:rsidRPr="00F4722C">
        <w:rPr>
          <w:rFonts w:ascii="Times New Roman" w:hAnsi="Times New Roman" w:cs="Times New Roman"/>
          <w:b/>
          <w:bCs/>
          <w:color w:val="000000" w:themeColor="text1"/>
          <w:sz w:val="28"/>
          <w:szCs w:val="28"/>
        </w:rPr>
        <w:t xml:space="preserve"> </w:t>
      </w:r>
      <w:r w:rsidRPr="00F4722C">
        <w:rPr>
          <w:rFonts w:ascii="Times New Roman" w:hAnsi="Times New Roman" w:cs="Times New Roman"/>
          <w:bCs/>
          <w:color w:val="000000" w:themeColor="text1"/>
          <w:sz w:val="28"/>
          <w:szCs w:val="28"/>
        </w:rPr>
        <w:t>Soins curatifs en ambulatoire, Soins curatifs en hospitalisation/mise en observation, Soins de petite chirurgie et MEG</w:t>
      </w:r>
    </w:p>
    <w:p w:rsidR="00BB3927" w:rsidRPr="00F4722C" w:rsidRDefault="00C254BA" w:rsidP="00F4722C">
      <w:pPr>
        <w:pStyle w:val="Paragraphedeliste"/>
        <w:numPr>
          <w:ilvl w:val="0"/>
          <w:numId w:val="6"/>
        </w:num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b/>
          <w:color w:val="000000" w:themeColor="text1"/>
          <w:sz w:val="28"/>
          <w:szCs w:val="28"/>
        </w:rPr>
        <w:t>Au niveau CMA/HD-CHR</w:t>
      </w:r>
      <w:r w:rsidRPr="00F4722C">
        <w:rPr>
          <w:rFonts w:ascii="Times New Roman" w:hAnsi="Times New Roman" w:cs="Times New Roman"/>
          <w:color w:val="000000" w:themeColor="text1"/>
          <w:sz w:val="28"/>
          <w:szCs w:val="28"/>
        </w:rPr>
        <w:t xml:space="preserve"> : </w:t>
      </w:r>
      <w:r w:rsidRPr="00F4722C">
        <w:rPr>
          <w:rFonts w:ascii="Times New Roman" w:hAnsi="Times New Roman" w:cs="Times New Roman"/>
          <w:bCs/>
          <w:color w:val="000000" w:themeColor="text1"/>
          <w:sz w:val="28"/>
          <w:szCs w:val="28"/>
        </w:rPr>
        <w:t>Soins curatifs en ambulatoire de médecine, Soins curatifs en ambulatoire de spécialité médicale générale, Soins curatifs en hospitalisation/mise en observation, Soins de petite chirurgie, Interventions de chirurgie essentielle et les MEG.</w:t>
      </w:r>
    </w:p>
    <w:p w:rsidR="00071D63" w:rsidRDefault="00071D63" w:rsidP="00F4722C">
      <w:pPr>
        <w:spacing w:line="360" w:lineRule="auto"/>
        <w:jc w:val="both"/>
        <w:rPr>
          <w:rFonts w:ascii="Times New Roman" w:hAnsi="Times New Roman" w:cs="Times New Roman"/>
          <w:color w:val="000000" w:themeColor="text1"/>
          <w:sz w:val="28"/>
          <w:szCs w:val="28"/>
        </w:rPr>
      </w:pPr>
    </w:p>
    <w:p w:rsidR="0094244E" w:rsidRPr="00F4722C" w:rsidRDefault="0094244E" w:rsidP="0094244E">
      <w:pPr>
        <w:spacing w:line="36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 xml:space="preserve">La </w:t>
      </w:r>
      <w:r w:rsidRPr="00F4722C">
        <w:rPr>
          <w:rFonts w:ascii="Times New Roman" w:hAnsi="Times New Roman" w:cs="Times New Roman"/>
          <w:color w:val="000000" w:themeColor="text1"/>
          <w:sz w:val="28"/>
          <w:szCs w:val="28"/>
        </w:rPr>
        <w:t xml:space="preserve">cérémonie qui nous réunit ce matin à </w:t>
      </w:r>
      <w:proofErr w:type="spellStart"/>
      <w:r w:rsidRPr="00F4722C">
        <w:rPr>
          <w:rFonts w:ascii="Times New Roman" w:hAnsi="Times New Roman" w:cs="Times New Roman"/>
          <w:color w:val="000000" w:themeColor="text1"/>
          <w:sz w:val="28"/>
          <w:szCs w:val="28"/>
        </w:rPr>
        <w:t>Pabré</w:t>
      </w:r>
      <w:proofErr w:type="spellEnd"/>
      <w:r w:rsidRPr="00F4722C">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marque le démarrage effectif des prestations en santé dans les 4 régions de la phase pilote que sont…….. </w:t>
      </w:r>
      <w:proofErr w:type="gramStart"/>
      <w:r>
        <w:rPr>
          <w:rFonts w:ascii="Times New Roman" w:hAnsi="Times New Roman" w:cs="Times New Roman"/>
          <w:color w:val="000000" w:themeColor="text1"/>
          <w:sz w:val="28"/>
          <w:szCs w:val="28"/>
        </w:rPr>
        <w:t>le</w:t>
      </w:r>
      <w:proofErr w:type="gramEnd"/>
      <w:r>
        <w:rPr>
          <w:rFonts w:ascii="Times New Roman" w:hAnsi="Times New Roman" w:cs="Times New Roman"/>
          <w:color w:val="000000" w:themeColor="text1"/>
          <w:sz w:val="28"/>
          <w:szCs w:val="28"/>
        </w:rPr>
        <w:t xml:space="preserve"> lancement de ce jour sera ponctuée par une remise</w:t>
      </w:r>
      <w:r w:rsidRPr="00F4722C">
        <w:rPr>
          <w:rFonts w:ascii="Times New Roman" w:hAnsi="Times New Roman" w:cs="Times New Roman"/>
          <w:color w:val="000000" w:themeColor="text1"/>
          <w:sz w:val="28"/>
          <w:szCs w:val="28"/>
        </w:rPr>
        <w:t xml:space="preserve"> symbolique </w:t>
      </w:r>
      <w:r>
        <w:rPr>
          <w:rFonts w:ascii="Times New Roman" w:hAnsi="Times New Roman" w:cs="Times New Roman"/>
          <w:color w:val="000000" w:themeColor="text1"/>
          <w:sz w:val="28"/>
          <w:szCs w:val="28"/>
        </w:rPr>
        <w:t xml:space="preserve">de carte d’affiliation </w:t>
      </w:r>
      <w:r w:rsidRPr="00F4722C">
        <w:rPr>
          <w:rFonts w:ascii="Times New Roman" w:hAnsi="Times New Roman" w:cs="Times New Roman"/>
          <w:color w:val="000000" w:themeColor="text1"/>
          <w:sz w:val="28"/>
          <w:szCs w:val="28"/>
        </w:rPr>
        <w:t>à des assurés ici présents</w:t>
      </w:r>
      <w:r>
        <w:rPr>
          <w:rFonts w:ascii="Times New Roman" w:hAnsi="Times New Roman" w:cs="Times New Roman"/>
          <w:color w:val="000000" w:themeColor="text1"/>
          <w:sz w:val="28"/>
          <w:szCs w:val="28"/>
        </w:rPr>
        <w:t xml:space="preserve">. A partir de cet instant, les personnes enrôlées et disposant de carte d’affiliation pourront se rendre en cas de maladie, dans les centres de santé conventionnés avec </w:t>
      </w:r>
      <w:r w:rsidRPr="00F4722C">
        <w:rPr>
          <w:rFonts w:ascii="Times New Roman" w:hAnsi="Times New Roman" w:cs="Times New Roman"/>
          <w:color w:val="000000" w:themeColor="text1"/>
          <w:sz w:val="28"/>
          <w:szCs w:val="28"/>
        </w:rPr>
        <w:t xml:space="preserve">organismes de gestion déléguée (ASMADE, RAMS) </w:t>
      </w:r>
      <w:r>
        <w:rPr>
          <w:rFonts w:ascii="Times New Roman" w:hAnsi="Times New Roman" w:cs="Times New Roman"/>
          <w:color w:val="000000" w:themeColor="text1"/>
          <w:sz w:val="28"/>
          <w:szCs w:val="28"/>
        </w:rPr>
        <w:t xml:space="preserve">qui </w:t>
      </w:r>
      <w:r w:rsidRPr="00F4722C">
        <w:rPr>
          <w:rFonts w:ascii="Times New Roman" w:hAnsi="Times New Roman" w:cs="Times New Roman"/>
          <w:color w:val="000000" w:themeColor="text1"/>
          <w:sz w:val="28"/>
          <w:szCs w:val="28"/>
        </w:rPr>
        <w:t>ont signé des conventions de prestation</w:t>
      </w:r>
      <w:r>
        <w:rPr>
          <w:rFonts w:ascii="Times New Roman" w:hAnsi="Times New Roman" w:cs="Times New Roman"/>
          <w:color w:val="000000" w:themeColor="text1"/>
          <w:sz w:val="28"/>
          <w:szCs w:val="28"/>
        </w:rPr>
        <w:t xml:space="preserve"> pour bénéficier d’une prise en charge</w:t>
      </w:r>
      <w:r w:rsidRPr="00F4722C">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w:t>
      </w:r>
    </w:p>
    <w:p w:rsidR="0094244E" w:rsidRDefault="0094244E" w:rsidP="00F4722C">
      <w:pPr>
        <w:spacing w:after="0" w:line="360" w:lineRule="auto"/>
        <w:jc w:val="both"/>
        <w:rPr>
          <w:rFonts w:ascii="Times New Roman" w:hAnsi="Times New Roman" w:cs="Times New Roman"/>
          <w:b/>
          <w:color w:val="000000" w:themeColor="text1"/>
          <w:sz w:val="28"/>
          <w:szCs w:val="28"/>
        </w:rPr>
      </w:pPr>
    </w:p>
    <w:p w:rsidR="009C0AFA" w:rsidRPr="00F4722C" w:rsidRDefault="009C0AFA" w:rsidP="00F4722C">
      <w:pPr>
        <w:spacing w:after="0"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Mesdames et Messieurs,</w:t>
      </w:r>
    </w:p>
    <w:p w:rsidR="009C0AFA" w:rsidRPr="00F4722C" w:rsidRDefault="00397B5D" w:rsidP="00F4722C">
      <w:pPr>
        <w:spacing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Distingués</w:t>
      </w:r>
      <w:r w:rsidR="009C0AFA" w:rsidRPr="00F4722C">
        <w:rPr>
          <w:rFonts w:ascii="Times New Roman" w:hAnsi="Times New Roman" w:cs="Times New Roman"/>
          <w:b/>
          <w:color w:val="000000" w:themeColor="text1"/>
          <w:sz w:val="28"/>
          <w:szCs w:val="28"/>
        </w:rPr>
        <w:t xml:space="preserve"> invités,</w:t>
      </w:r>
    </w:p>
    <w:p w:rsidR="00F83E0F" w:rsidRPr="00F4722C" w:rsidRDefault="00F83E0F" w:rsidP="00F4722C">
      <w:p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 xml:space="preserve">L’Assurance maladie universelle se fonde sur les principes partagés de justice sociale et du droit universel pour toute personne à un niveau de vie suffisant à sa santé, à son bien-être et à ceux de sa famille. </w:t>
      </w:r>
      <w:r w:rsidR="007D3400" w:rsidRPr="00F4722C">
        <w:rPr>
          <w:rFonts w:ascii="Times New Roman" w:hAnsi="Times New Roman" w:cs="Times New Roman"/>
          <w:color w:val="000000" w:themeColor="text1"/>
          <w:sz w:val="28"/>
          <w:szCs w:val="28"/>
        </w:rPr>
        <w:t xml:space="preserve">L’accès à ce droit fondamental constitue un des facteurs de la croissance endogène et de l’accroissement de la rentabilité du </w:t>
      </w:r>
      <w:r w:rsidR="007D3400" w:rsidRPr="00F4722C">
        <w:rPr>
          <w:rFonts w:ascii="Times New Roman" w:hAnsi="Times New Roman" w:cs="Times New Roman"/>
          <w:bCs/>
          <w:color w:val="000000" w:themeColor="text1"/>
          <w:sz w:val="28"/>
          <w:szCs w:val="28"/>
        </w:rPr>
        <w:t>capital productif</w:t>
      </w:r>
      <w:r w:rsidR="007D3400" w:rsidRPr="00F4722C">
        <w:rPr>
          <w:rFonts w:ascii="Times New Roman" w:hAnsi="Times New Roman" w:cs="Times New Roman"/>
          <w:b/>
          <w:bCs/>
          <w:color w:val="000000" w:themeColor="text1"/>
          <w:sz w:val="28"/>
          <w:szCs w:val="28"/>
        </w:rPr>
        <w:t>.</w:t>
      </w:r>
      <w:r w:rsidR="007D3400" w:rsidRPr="00F4722C">
        <w:rPr>
          <w:rFonts w:ascii="Times New Roman" w:hAnsi="Times New Roman" w:cs="Times New Roman"/>
          <w:color w:val="000000" w:themeColor="text1"/>
          <w:sz w:val="28"/>
          <w:szCs w:val="28"/>
        </w:rPr>
        <w:t xml:space="preserve"> Sans oublier que l’égalité dans l’accès aux soins est aussi un des éléments du capital social de la nation, facteur essentiel de cohésion sociale et politique, et donc de performance globale. </w:t>
      </w:r>
    </w:p>
    <w:p w:rsidR="000A56C1" w:rsidRPr="00F4722C" w:rsidRDefault="000A56C1" w:rsidP="00F4722C">
      <w:p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En s’engageant dans le renforcement de la protection sociale, le gouvernement entend offrir aux travailleurs, à leur famille et à l’ensemble de la population, un filet social supplémentaire qui contribuera à gar</w:t>
      </w:r>
      <w:r w:rsidR="001D1CA9" w:rsidRPr="00F4722C">
        <w:rPr>
          <w:rFonts w:ascii="Times New Roman" w:hAnsi="Times New Roman" w:cs="Times New Roman"/>
          <w:color w:val="000000" w:themeColor="text1"/>
          <w:sz w:val="28"/>
          <w:szCs w:val="28"/>
        </w:rPr>
        <w:t>antir une paix sociale durable.</w:t>
      </w:r>
    </w:p>
    <w:p w:rsidR="009C0AFA" w:rsidRPr="00F4722C" w:rsidRDefault="00B6423D" w:rsidP="00F4722C">
      <w:p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 xml:space="preserve">Mais pour y parvenir, il y a </w:t>
      </w:r>
      <w:r w:rsidR="00D72FC5" w:rsidRPr="00F4722C">
        <w:rPr>
          <w:rFonts w:ascii="Times New Roman" w:hAnsi="Times New Roman" w:cs="Times New Roman"/>
          <w:color w:val="000000" w:themeColor="text1"/>
          <w:sz w:val="28"/>
          <w:szCs w:val="28"/>
        </w:rPr>
        <w:t>d’énormes</w:t>
      </w:r>
      <w:r w:rsidRPr="00F4722C">
        <w:rPr>
          <w:rFonts w:ascii="Times New Roman" w:hAnsi="Times New Roman" w:cs="Times New Roman"/>
          <w:color w:val="000000" w:themeColor="text1"/>
          <w:sz w:val="28"/>
          <w:szCs w:val="28"/>
        </w:rPr>
        <w:t xml:space="preserve"> défis à relever</w:t>
      </w:r>
      <w:r w:rsidR="003031E5" w:rsidRPr="00F4722C">
        <w:rPr>
          <w:rFonts w:ascii="Times New Roman" w:hAnsi="Times New Roman" w:cs="Times New Roman"/>
          <w:color w:val="000000" w:themeColor="text1"/>
          <w:sz w:val="28"/>
          <w:szCs w:val="28"/>
        </w:rPr>
        <w:t xml:space="preserve"> pour atteindre l’objectif de la couverture sanitaire universelle </w:t>
      </w:r>
      <w:r w:rsidRPr="00F4722C">
        <w:rPr>
          <w:rFonts w:ascii="Times New Roman" w:hAnsi="Times New Roman" w:cs="Times New Roman"/>
          <w:color w:val="000000" w:themeColor="text1"/>
          <w:sz w:val="28"/>
          <w:szCs w:val="28"/>
        </w:rPr>
        <w:t xml:space="preserve">que sont : </w:t>
      </w:r>
    </w:p>
    <w:p w:rsidR="00B6423D" w:rsidRPr="00F4722C" w:rsidRDefault="008B16AF" w:rsidP="00F4722C">
      <w:pPr>
        <w:pStyle w:val="Paragraphedeliste"/>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La d</w:t>
      </w:r>
      <w:r w:rsidR="00880BBC" w:rsidRPr="00F4722C">
        <w:rPr>
          <w:rFonts w:ascii="Times New Roman" w:hAnsi="Times New Roman" w:cs="Times New Roman"/>
          <w:color w:val="000000" w:themeColor="text1"/>
          <w:sz w:val="28"/>
          <w:szCs w:val="28"/>
        </w:rPr>
        <w:t>éfinition du taux de cotisation et d’un panier de soins,</w:t>
      </w:r>
    </w:p>
    <w:p w:rsidR="008B16AF" w:rsidRPr="00F4722C" w:rsidRDefault="008B16AF" w:rsidP="00F4722C">
      <w:pPr>
        <w:pStyle w:val="Paragraphedeliste"/>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La mobilisation des ressources pour financer le RAMU,</w:t>
      </w:r>
    </w:p>
    <w:p w:rsidR="007C5FFC" w:rsidRPr="00F4722C" w:rsidRDefault="00433577" w:rsidP="00F4722C">
      <w:pPr>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bCs/>
          <w:color w:val="000000" w:themeColor="text1"/>
          <w:sz w:val="28"/>
          <w:szCs w:val="28"/>
        </w:rPr>
        <w:t>La p</w:t>
      </w:r>
      <w:r w:rsidR="007C5FFC" w:rsidRPr="00F4722C">
        <w:rPr>
          <w:rFonts w:ascii="Times New Roman" w:hAnsi="Times New Roman" w:cs="Times New Roman"/>
          <w:bCs/>
          <w:color w:val="000000" w:themeColor="text1"/>
          <w:sz w:val="28"/>
          <w:szCs w:val="28"/>
        </w:rPr>
        <w:t xml:space="preserve">oursuite de la couverture des personnes indigentes </w:t>
      </w:r>
      <w:r w:rsidR="00880BBC" w:rsidRPr="00F4722C">
        <w:rPr>
          <w:rFonts w:ascii="Times New Roman" w:hAnsi="Times New Roman" w:cs="Times New Roman"/>
          <w:bCs/>
          <w:color w:val="000000" w:themeColor="text1"/>
          <w:sz w:val="28"/>
          <w:szCs w:val="28"/>
        </w:rPr>
        <w:t xml:space="preserve">et </w:t>
      </w:r>
      <w:r w:rsidR="007C5FFC" w:rsidRPr="00F4722C">
        <w:rPr>
          <w:rFonts w:ascii="Times New Roman" w:hAnsi="Times New Roman" w:cs="Times New Roman"/>
          <w:bCs/>
          <w:color w:val="000000" w:themeColor="text1"/>
          <w:sz w:val="28"/>
          <w:szCs w:val="28"/>
        </w:rPr>
        <w:t xml:space="preserve">les personnes déplacées internes, </w:t>
      </w:r>
    </w:p>
    <w:p w:rsidR="007C5FFC" w:rsidRPr="00F4722C" w:rsidRDefault="00433577" w:rsidP="00F4722C">
      <w:pPr>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bCs/>
          <w:color w:val="000000" w:themeColor="text1"/>
          <w:sz w:val="28"/>
          <w:szCs w:val="28"/>
        </w:rPr>
        <w:t>La c</w:t>
      </w:r>
      <w:r w:rsidR="007C5FFC" w:rsidRPr="00F4722C">
        <w:rPr>
          <w:rFonts w:ascii="Times New Roman" w:hAnsi="Times New Roman" w:cs="Times New Roman"/>
          <w:bCs/>
          <w:color w:val="000000" w:themeColor="text1"/>
          <w:sz w:val="28"/>
          <w:szCs w:val="28"/>
        </w:rPr>
        <w:t xml:space="preserve">ouverture des acteurs de l’économie informelle, </w:t>
      </w:r>
    </w:p>
    <w:p w:rsidR="00433577" w:rsidRPr="00F4722C" w:rsidRDefault="00433577" w:rsidP="00F4722C">
      <w:pPr>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bCs/>
          <w:color w:val="000000" w:themeColor="text1"/>
          <w:sz w:val="28"/>
          <w:szCs w:val="28"/>
        </w:rPr>
        <w:t>La c</w:t>
      </w:r>
      <w:r w:rsidR="007C5FFC" w:rsidRPr="00F4722C">
        <w:rPr>
          <w:rFonts w:ascii="Times New Roman" w:hAnsi="Times New Roman" w:cs="Times New Roman"/>
          <w:bCs/>
          <w:color w:val="000000" w:themeColor="text1"/>
          <w:sz w:val="28"/>
          <w:szCs w:val="28"/>
        </w:rPr>
        <w:t>ouverture des acteurs</w:t>
      </w:r>
      <w:r w:rsidR="00D63099" w:rsidRPr="00F4722C">
        <w:rPr>
          <w:rFonts w:ascii="Times New Roman" w:hAnsi="Times New Roman" w:cs="Times New Roman"/>
          <w:bCs/>
          <w:color w:val="000000" w:themeColor="text1"/>
          <w:sz w:val="28"/>
          <w:szCs w:val="28"/>
        </w:rPr>
        <w:t xml:space="preserve"> du secteur formel </w:t>
      </w:r>
    </w:p>
    <w:p w:rsidR="008D6A3A" w:rsidRPr="00F4722C" w:rsidRDefault="008D6A3A" w:rsidP="00F4722C">
      <w:pPr>
        <w:numPr>
          <w:ilvl w:val="0"/>
          <w:numId w:val="2"/>
        </w:numPr>
        <w:spacing w:after="0"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La disponibilité des soins,</w:t>
      </w:r>
    </w:p>
    <w:p w:rsidR="008D6A3A" w:rsidRPr="00F4722C" w:rsidRDefault="008D6A3A" w:rsidP="00F4722C">
      <w:pPr>
        <w:numPr>
          <w:ilvl w:val="0"/>
          <w:numId w:val="2"/>
        </w:numPr>
        <w:spacing w:line="360" w:lineRule="auto"/>
        <w:jc w:val="both"/>
        <w:rPr>
          <w:rFonts w:ascii="Times New Roman" w:hAnsi="Times New Roman" w:cs="Times New Roman"/>
          <w:color w:val="000000" w:themeColor="text1"/>
          <w:sz w:val="28"/>
          <w:szCs w:val="28"/>
        </w:rPr>
      </w:pPr>
      <w:r w:rsidRPr="00F4722C">
        <w:rPr>
          <w:rFonts w:ascii="Times New Roman" w:hAnsi="Times New Roman" w:cs="Times New Roman"/>
          <w:color w:val="000000" w:themeColor="text1"/>
          <w:sz w:val="28"/>
          <w:szCs w:val="28"/>
        </w:rPr>
        <w:t>L’amélioration du plateau technique</w:t>
      </w:r>
      <w:r w:rsidR="00250150" w:rsidRPr="00F4722C">
        <w:rPr>
          <w:rFonts w:ascii="Times New Roman" w:hAnsi="Times New Roman" w:cs="Times New Roman"/>
          <w:color w:val="000000" w:themeColor="text1"/>
          <w:sz w:val="28"/>
          <w:szCs w:val="28"/>
        </w:rPr>
        <w:t>, etc.</w:t>
      </w:r>
    </w:p>
    <w:p w:rsidR="0094244E" w:rsidRDefault="0094244E" w:rsidP="0094244E">
      <w:pPr>
        <w:spacing w:line="360" w:lineRule="auto"/>
        <w:jc w:val="both"/>
        <w:rPr>
          <w:rFonts w:ascii="Times New Roman" w:hAnsi="Times New Roman" w:cs="Times New Roman"/>
          <w:b/>
          <w:color w:val="000000" w:themeColor="text1"/>
          <w:sz w:val="28"/>
          <w:szCs w:val="28"/>
        </w:rPr>
      </w:pPr>
    </w:p>
    <w:p w:rsidR="00CB5DED" w:rsidRPr="00F4722C" w:rsidRDefault="00CB5DED" w:rsidP="00F4722C">
      <w:pPr>
        <w:spacing w:after="0" w:line="360" w:lineRule="auto"/>
        <w:jc w:val="both"/>
        <w:rPr>
          <w:rFonts w:ascii="Times New Roman" w:hAnsi="Times New Roman" w:cs="Times New Roman"/>
          <w:b/>
          <w:color w:val="000000" w:themeColor="text1"/>
          <w:sz w:val="28"/>
          <w:szCs w:val="28"/>
        </w:rPr>
      </w:pPr>
    </w:p>
    <w:p w:rsidR="00E97FD4" w:rsidRPr="00F4722C" w:rsidRDefault="00E97FD4" w:rsidP="00F4722C">
      <w:pPr>
        <w:spacing w:after="0"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Distingués invités,</w:t>
      </w:r>
    </w:p>
    <w:p w:rsidR="009F1918" w:rsidRPr="00F4722C" w:rsidRDefault="009F1918" w:rsidP="00F4722C">
      <w:pPr>
        <w:spacing w:line="360" w:lineRule="auto"/>
        <w:jc w:val="both"/>
        <w:rPr>
          <w:rFonts w:ascii="Times New Roman" w:hAnsi="Times New Roman" w:cs="Times New Roman"/>
          <w:b/>
          <w:color w:val="000000" w:themeColor="text1"/>
          <w:sz w:val="28"/>
          <w:szCs w:val="28"/>
        </w:rPr>
      </w:pPr>
      <w:r w:rsidRPr="00F4722C">
        <w:rPr>
          <w:rFonts w:ascii="Times New Roman" w:hAnsi="Times New Roman" w:cs="Times New Roman"/>
          <w:b/>
          <w:color w:val="000000" w:themeColor="text1"/>
          <w:sz w:val="28"/>
          <w:szCs w:val="28"/>
        </w:rPr>
        <w:t>Mesdames et Messieurs,</w:t>
      </w:r>
    </w:p>
    <w:p w:rsidR="0013311B" w:rsidRPr="00F4722C" w:rsidRDefault="008D6A3A" w:rsidP="00F4722C">
      <w:pPr>
        <w:spacing w:line="360" w:lineRule="auto"/>
        <w:jc w:val="both"/>
        <w:rPr>
          <w:rFonts w:ascii="Times New Roman" w:hAnsi="Times New Roman" w:cs="Times New Roman"/>
          <w:sz w:val="28"/>
          <w:szCs w:val="28"/>
        </w:rPr>
      </w:pPr>
      <w:r w:rsidRPr="00F4722C">
        <w:rPr>
          <w:rFonts w:ascii="Times New Roman" w:hAnsi="Times New Roman" w:cs="Times New Roman"/>
          <w:sz w:val="28"/>
          <w:szCs w:val="28"/>
        </w:rPr>
        <w:t xml:space="preserve">Je ne saurai terminer mes propos sans réitérer </w:t>
      </w:r>
      <w:r w:rsidR="00072C5E" w:rsidRPr="00F4722C">
        <w:rPr>
          <w:rFonts w:ascii="Times New Roman" w:hAnsi="Times New Roman" w:cs="Times New Roman"/>
          <w:sz w:val="28"/>
          <w:szCs w:val="28"/>
        </w:rPr>
        <w:t>m</w:t>
      </w:r>
      <w:r w:rsidRPr="00F4722C">
        <w:rPr>
          <w:rFonts w:ascii="Times New Roman" w:hAnsi="Times New Roman" w:cs="Times New Roman"/>
          <w:sz w:val="28"/>
          <w:szCs w:val="28"/>
        </w:rPr>
        <w:t>a reconnaissance</w:t>
      </w:r>
      <w:r w:rsidR="00A3188D" w:rsidRPr="00F4722C">
        <w:rPr>
          <w:rFonts w:ascii="Times New Roman" w:hAnsi="Times New Roman" w:cs="Times New Roman"/>
          <w:sz w:val="28"/>
          <w:szCs w:val="28"/>
        </w:rPr>
        <w:t xml:space="preserve"> à SEM Roch Marc Christian KABORE et à</w:t>
      </w:r>
      <w:r w:rsidRPr="00F4722C">
        <w:rPr>
          <w:rFonts w:ascii="Times New Roman" w:hAnsi="Times New Roman" w:cs="Times New Roman"/>
          <w:sz w:val="28"/>
          <w:szCs w:val="28"/>
        </w:rPr>
        <w:t xml:space="preserve"> </w:t>
      </w:r>
      <w:r w:rsidR="00A3188D" w:rsidRPr="00F4722C">
        <w:rPr>
          <w:rFonts w:ascii="Times New Roman" w:hAnsi="Times New Roman" w:cs="Times New Roman"/>
          <w:sz w:val="28"/>
          <w:szCs w:val="28"/>
        </w:rPr>
        <w:t>son</w:t>
      </w:r>
      <w:r w:rsidRPr="00F4722C">
        <w:rPr>
          <w:rFonts w:ascii="Times New Roman" w:hAnsi="Times New Roman" w:cs="Times New Roman"/>
          <w:sz w:val="28"/>
          <w:szCs w:val="28"/>
        </w:rPr>
        <w:t xml:space="preserve"> Gouvernement pour </w:t>
      </w:r>
      <w:r w:rsidR="00A3188D" w:rsidRPr="00F4722C">
        <w:rPr>
          <w:rFonts w:ascii="Times New Roman" w:hAnsi="Times New Roman" w:cs="Times New Roman"/>
          <w:sz w:val="28"/>
          <w:szCs w:val="28"/>
        </w:rPr>
        <w:t xml:space="preserve">les nombreux efforts qui ont permis l’aboutissement de ce projet </w:t>
      </w:r>
      <w:r w:rsidRPr="00F4722C">
        <w:rPr>
          <w:rFonts w:ascii="Times New Roman" w:hAnsi="Times New Roman" w:cs="Times New Roman"/>
          <w:sz w:val="28"/>
          <w:szCs w:val="28"/>
        </w:rPr>
        <w:t xml:space="preserve">qui devrait permettre </w:t>
      </w:r>
      <w:r w:rsidR="001F1889" w:rsidRPr="00F4722C">
        <w:rPr>
          <w:rFonts w:ascii="Times New Roman" w:hAnsi="Times New Roman" w:cs="Times New Roman"/>
          <w:sz w:val="28"/>
          <w:szCs w:val="28"/>
        </w:rPr>
        <w:t>à notre pays</w:t>
      </w:r>
      <w:r w:rsidR="00072D58" w:rsidRPr="00F4722C">
        <w:rPr>
          <w:rFonts w:ascii="Times New Roman" w:hAnsi="Times New Roman" w:cs="Times New Roman"/>
          <w:sz w:val="28"/>
          <w:szCs w:val="28"/>
        </w:rPr>
        <w:t xml:space="preserve"> de réaliser les droits de l’</w:t>
      </w:r>
      <w:r w:rsidR="00A12270" w:rsidRPr="00F4722C">
        <w:rPr>
          <w:rFonts w:ascii="Times New Roman" w:hAnsi="Times New Roman" w:cs="Times New Roman"/>
          <w:sz w:val="28"/>
          <w:szCs w:val="28"/>
        </w:rPr>
        <w:t>H</w:t>
      </w:r>
      <w:r w:rsidR="00072D58" w:rsidRPr="00F4722C">
        <w:rPr>
          <w:rFonts w:ascii="Times New Roman" w:hAnsi="Times New Roman" w:cs="Times New Roman"/>
          <w:sz w:val="28"/>
          <w:szCs w:val="28"/>
        </w:rPr>
        <w:t xml:space="preserve">omme </w:t>
      </w:r>
      <w:r w:rsidR="00A12270" w:rsidRPr="00F4722C">
        <w:rPr>
          <w:rFonts w:ascii="Times New Roman" w:hAnsi="Times New Roman" w:cs="Times New Roman"/>
          <w:sz w:val="28"/>
          <w:szCs w:val="28"/>
        </w:rPr>
        <w:t>à</w:t>
      </w:r>
      <w:r w:rsidR="00072D58" w:rsidRPr="00F4722C">
        <w:rPr>
          <w:rFonts w:ascii="Times New Roman" w:hAnsi="Times New Roman" w:cs="Times New Roman"/>
          <w:sz w:val="28"/>
          <w:szCs w:val="28"/>
        </w:rPr>
        <w:t xml:space="preserve"> la santé</w:t>
      </w:r>
      <w:r w:rsidR="00790C3F" w:rsidRPr="00F4722C">
        <w:rPr>
          <w:rFonts w:ascii="Times New Roman" w:hAnsi="Times New Roman" w:cs="Times New Roman"/>
          <w:sz w:val="28"/>
          <w:szCs w:val="28"/>
        </w:rPr>
        <w:t xml:space="preserve"> et</w:t>
      </w:r>
      <w:r w:rsidR="00072D58" w:rsidRPr="00F4722C">
        <w:rPr>
          <w:rFonts w:ascii="Times New Roman" w:hAnsi="Times New Roman" w:cs="Times New Roman"/>
          <w:sz w:val="28"/>
          <w:szCs w:val="28"/>
        </w:rPr>
        <w:t xml:space="preserve"> par la santé</w:t>
      </w:r>
      <w:r w:rsidR="00CD1304" w:rsidRPr="00F4722C">
        <w:rPr>
          <w:rFonts w:ascii="Times New Roman" w:hAnsi="Times New Roman" w:cs="Times New Roman"/>
          <w:sz w:val="28"/>
          <w:szCs w:val="28"/>
        </w:rPr>
        <w:t xml:space="preserve">. </w:t>
      </w:r>
      <w:r w:rsidRPr="00F4722C">
        <w:rPr>
          <w:rFonts w:ascii="Times New Roman" w:hAnsi="Times New Roman" w:cs="Times New Roman"/>
          <w:sz w:val="28"/>
          <w:szCs w:val="28"/>
        </w:rPr>
        <w:t xml:space="preserve"> </w:t>
      </w:r>
      <w:r w:rsidR="0013311B" w:rsidRPr="00F4722C">
        <w:rPr>
          <w:rFonts w:ascii="Times New Roman" w:hAnsi="Times New Roman" w:cs="Times New Roman"/>
          <w:sz w:val="28"/>
          <w:szCs w:val="28"/>
        </w:rPr>
        <w:t xml:space="preserve">Je remercie également nos partenaires que sont </w:t>
      </w:r>
      <w:bookmarkStart w:id="0" w:name="_GoBack"/>
      <w:r w:rsidR="0013311B" w:rsidRPr="00F4722C">
        <w:rPr>
          <w:rFonts w:ascii="Times New Roman" w:hAnsi="Times New Roman" w:cs="Times New Roman"/>
          <w:sz w:val="28"/>
          <w:szCs w:val="28"/>
        </w:rPr>
        <w:t xml:space="preserve">le </w:t>
      </w:r>
      <w:bookmarkEnd w:id="0"/>
      <w:r w:rsidR="0013311B" w:rsidRPr="00F4722C">
        <w:rPr>
          <w:rFonts w:ascii="Times New Roman" w:hAnsi="Times New Roman" w:cs="Times New Roman"/>
          <w:sz w:val="28"/>
          <w:szCs w:val="28"/>
        </w:rPr>
        <w:t>ministère de la santé, les ONG ASMAD</w:t>
      </w:r>
      <w:r w:rsidR="00C254BA" w:rsidRPr="00F4722C">
        <w:rPr>
          <w:rFonts w:ascii="Times New Roman" w:hAnsi="Times New Roman" w:cs="Times New Roman"/>
          <w:sz w:val="28"/>
          <w:szCs w:val="28"/>
        </w:rPr>
        <w:t>E</w:t>
      </w:r>
      <w:r w:rsidR="0013311B" w:rsidRPr="00F4722C">
        <w:rPr>
          <w:rFonts w:ascii="Times New Roman" w:hAnsi="Times New Roman" w:cs="Times New Roman"/>
          <w:sz w:val="28"/>
          <w:szCs w:val="28"/>
        </w:rPr>
        <w:t>, RAMS et APIL pour leur disponibilité et leur engagement à nous accompagner dans la réalisation de notre mission.</w:t>
      </w:r>
    </w:p>
    <w:p w:rsidR="0013311B" w:rsidRPr="00F4722C" w:rsidRDefault="0013311B" w:rsidP="00F4722C">
      <w:pPr>
        <w:spacing w:line="360" w:lineRule="auto"/>
        <w:jc w:val="both"/>
        <w:rPr>
          <w:rFonts w:ascii="Times New Roman" w:hAnsi="Times New Roman" w:cs="Times New Roman"/>
          <w:sz w:val="28"/>
          <w:szCs w:val="28"/>
        </w:rPr>
      </w:pPr>
      <w:r w:rsidRPr="00F4722C">
        <w:rPr>
          <w:rFonts w:ascii="Times New Roman" w:hAnsi="Times New Roman" w:cs="Times New Roman"/>
          <w:sz w:val="28"/>
          <w:szCs w:val="28"/>
        </w:rPr>
        <w:t xml:space="preserve">Je voudrai aussi, remercier le Ministre </w:t>
      </w:r>
      <w:proofErr w:type="spellStart"/>
      <w:r w:rsidRPr="00F4722C">
        <w:rPr>
          <w:rFonts w:ascii="Times New Roman" w:hAnsi="Times New Roman" w:cs="Times New Roman"/>
          <w:sz w:val="28"/>
          <w:szCs w:val="28"/>
        </w:rPr>
        <w:t>Séni</w:t>
      </w:r>
      <w:proofErr w:type="spellEnd"/>
      <w:r w:rsidRPr="00F4722C">
        <w:rPr>
          <w:rFonts w:ascii="Times New Roman" w:hAnsi="Times New Roman" w:cs="Times New Roman"/>
          <w:sz w:val="28"/>
          <w:szCs w:val="28"/>
        </w:rPr>
        <w:t xml:space="preserve"> Mahamoudou OUEDRAOGO, le Ministre de </w:t>
      </w:r>
      <w:proofErr w:type="spellStart"/>
      <w:r w:rsidRPr="00F4722C">
        <w:rPr>
          <w:rFonts w:ascii="Times New Roman" w:hAnsi="Times New Roman" w:cs="Times New Roman"/>
          <w:sz w:val="28"/>
          <w:szCs w:val="28"/>
        </w:rPr>
        <w:t>Lassané</w:t>
      </w:r>
      <w:proofErr w:type="spellEnd"/>
      <w:r w:rsidRPr="00F4722C">
        <w:rPr>
          <w:rFonts w:ascii="Times New Roman" w:hAnsi="Times New Roman" w:cs="Times New Roman"/>
          <w:sz w:val="28"/>
          <w:szCs w:val="28"/>
        </w:rPr>
        <w:t xml:space="preserve"> KABORE pour leur accompagnement sans faille.</w:t>
      </w:r>
    </w:p>
    <w:p w:rsidR="008D6A3A" w:rsidRPr="00F4722C" w:rsidRDefault="0013311B" w:rsidP="00F4722C">
      <w:pPr>
        <w:spacing w:line="360" w:lineRule="auto"/>
        <w:jc w:val="both"/>
        <w:rPr>
          <w:rFonts w:ascii="Times New Roman" w:hAnsi="Times New Roman" w:cs="Times New Roman"/>
          <w:sz w:val="28"/>
          <w:szCs w:val="28"/>
        </w:rPr>
      </w:pPr>
      <w:r w:rsidRPr="00F4722C">
        <w:rPr>
          <w:rFonts w:ascii="Times New Roman" w:hAnsi="Times New Roman" w:cs="Times New Roman"/>
          <w:sz w:val="28"/>
          <w:szCs w:val="28"/>
        </w:rPr>
        <w:t xml:space="preserve">A Monsieur Simon COMPAORE, je lui suis très reconnaissant pour ses conseils avisés et </w:t>
      </w:r>
      <w:r w:rsidR="00064CC5" w:rsidRPr="00F4722C">
        <w:rPr>
          <w:rFonts w:ascii="Times New Roman" w:hAnsi="Times New Roman" w:cs="Times New Roman"/>
          <w:sz w:val="28"/>
          <w:szCs w:val="28"/>
        </w:rPr>
        <w:t xml:space="preserve">sa disponibilité. </w:t>
      </w:r>
    </w:p>
    <w:p w:rsidR="00EC27F4" w:rsidRPr="00F4722C" w:rsidRDefault="008D6A3A" w:rsidP="00F4722C">
      <w:pPr>
        <w:spacing w:line="360" w:lineRule="auto"/>
        <w:jc w:val="center"/>
        <w:rPr>
          <w:rFonts w:ascii="Times New Roman" w:hAnsi="Times New Roman" w:cs="Times New Roman"/>
          <w:b/>
          <w:sz w:val="28"/>
          <w:szCs w:val="28"/>
        </w:rPr>
      </w:pPr>
      <w:r w:rsidRPr="00F4722C">
        <w:rPr>
          <w:rFonts w:ascii="Times New Roman" w:hAnsi="Times New Roman" w:cs="Times New Roman"/>
          <w:b/>
          <w:sz w:val="28"/>
          <w:szCs w:val="28"/>
        </w:rPr>
        <w:t>JE VOUS REMERCIE POUR VOTRE AIMABLE ATTENTION</w:t>
      </w:r>
    </w:p>
    <w:sectPr w:rsidR="00EC27F4" w:rsidRPr="00F4722C" w:rsidSect="00DD1540">
      <w:pgSz w:w="11906" w:h="16838"/>
      <w:pgMar w:top="568" w:right="991"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8B0E5D"/>
    <w:multiLevelType w:val="hybridMultilevel"/>
    <w:tmpl w:val="8536DBE0"/>
    <w:lvl w:ilvl="0" w:tplc="8D52174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4817D3F"/>
    <w:multiLevelType w:val="hybridMultilevel"/>
    <w:tmpl w:val="6EAAF2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30A0D30"/>
    <w:multiLevelType w:val="hybridMultilevel"/>
    <w:tmpl w:val="3642FD96"/>
    <w:lvl w:ilvl="0" w:tplc="18F49718">
      <w:start w:val="1"/>
      <w:numFmt w:val="bullet"/>
      <w:lvlText w:val="•"/>
      <w:lvlJc w:val="left"/>
      <w:pPr>
        <w:tabs>
          <w:tab w:val="num" w:pos="720"/>
        </w:tabs>
        <w:ind w:left="720" w:hanging="360"/>
      </w:pPr>
      <w:rPr>
        <w:rFonts w:ascii="Arial" w:hAnsi="Arial" w:hint="default"/>
      </w:rPr>
    </w:lvl>
    <w:lvl w:ilvl="1" w:tplc="0AD050A6" w:tentative="1">
      <w:start w:val="1"/>
      <w:numFmt w:val="bullet"/>
      <w:lvlText w:val="•"/>
      <w:lvlJc w:val="left"/>
      <w:pPr>
        <w:tabs>
          <w:tab w:val="num" w:pos="1440"/>
        </w:tabs>
        <w:ind w:left="1440" w:hanging="360"/>
      </w:pPr>
      <w:rPr>
        <w:rFonts w:ascii="Arial" w:hAnsi="Arial" w:hint="default"/>
      </w:rPr>
    </w:lvl>
    <w:lvl w:ilvl="2" w:tplc="61CC30DC" w:tentative="1">
      <w:start w:val="1"/>
      <w:numFmt w:val="bullet"/>
      <w:lvlText w:val="•"/>
      <w:lvlJc w:val="left"/>
      <w:pPr>
        <w:tabs>
          <w:tab w:val="num" w:pos="2160"/>
        </w:tabs>
        <w:ind w:left="2160" w:hanging="360"/>
      </w:pPr>
      <w:rPr>
        <w:rFonts w:ascii="Arial" w:hAnsi="Arial" w:hint="default"/>
      </w:rPr>
    </w:lvl>
    <w:lvl w:ilvl="3" w:tplc="C3926B5C" w:tentative="1">
      <w:start w:val="1"/>
      <w:numFmt w:val="bullet"/>
      <w:lvlText w:val="•"/>
      <w:lvlJc w:val="left"/>
      <w:pPr>
        <w:tabs>
          <w:tab w:val="num" w:pos="2880"/>
        </w:tabs>
        <w:ind w:left="2880" w:hanging="360"/>
      </w:pPr>
      <w:rPr>
        <w:rFonts w:ascii="Arial" w:hAnsi="Arial" w:hint="default"/>
      </w:rPr>
    </w:lvl>
    <w:lvl w:ilvl="4" w:tplc="414A2E1E" w:tentative="1">
      <w:start w:val="1"/>
      <w:numFmt w:val="bullet"/>
      <w:lvlText w:val="•"/>
      <w:lvlJc w:val="left"/>
      <w:pPr>
        <w:tabs>
          <w:tab w:val="num" w:pos="3600"/>
        </w:tabs>
        <w:ind w:left="3600" w:hanging="360"/>
      </w:pPr>
      <w:rPr>
        <w:rFonts w:ascii="Arial" w:hAnsi="Arial" w:hint="default"/>
      </w:rPr>
    </w:lvl>
    <w:lvl w:ilvl="5" w:tplc="8B664940" w:tentative="1">
      <w:start w:val="1"/>
      <w:numFmt w:val="bullet"/>
      <w:lvlText w:val="•"/>
      <w:lvlJc w:val="left"/>
      <w:pPr>
        <w:tabs>
          <w:tab w:val="num" w:pos="4320"/>
        </w:tabs>
        <w:ind w:left="4320" w:hanging="360"/>
      </w:pPr>
      <w:rPr>
        <w:rFonts w:ascii="Arial" w:hAnsi="Arial" w:hint="default"/>
      </w:rPr>
    </w:lvl>
    <w:lvl w:ilvl="6" w:tplc="6CE4E98C" w:tentative="1">
      <w:start w:val="1"/>
      <w:numFmt w:val="bullet"/>
      <w:lvlText w:val="•"/>
      <w:lvlJc w:val="left"/>
      <w:pPr>
        <w:tabs>
          <w:tab w:val="num" w:pos="5040"/>
        </w:tabs>
        <w:ind w:left="5040" w:hanging="360"/>
      </w:pPr>
      <w:rPr>
        <w:rFonts w:ascii="Arial" w:hAnsi="Arial" w:hint="default"/>
      </w:rPr>
    </w:lvl>
    <w:lvl w:ilvl="7" w:tplc="4D7E6454" w:tentative="1">
      <w:start w:val="1"/>
      <w:numFmt w:val="bullet"/>
      <w:lvlText w:val="•"/>
      <w:lvlJc w:val="left"/>
      <w:pPr>
        <w:tabs>
          <w:tab w:val="num" w:pos="5760"/>
        </w:tabs>
        <w:ind w:left="5760" w:hanging="360"/>
      </w:pPr>
      <w:rPr>
        <w:rFonts w:ascii="Arial" w:hAnsi="Arial" w:hint="default"/>
      </w:rPr>
    </w:lvl>
    <w:lvl w:ilvl="8" w:tplc="5128E9A8" w:tentative="1">
      <w:start w:val="1"/>
      <w:numFmt w:val="bullet"/>
      <w:lvlText w:val="•"/>
      <w:lvlJc w:val="left"/>
      <w:pPr>
        <w:tabs>
          <w:tab w:val="num" w:pos="6480"/>
        </w:tabs>
        <w:ind w:left="6480" w:hanging="360"/>
      </w:pPr>
      <w:rPr>
        <w:rFonts w:ascii="Arial" w:hAnsi="Arial" w:hint="default"/>
      </w:rPr>
    </w:lvl>
  </w:abstractNum>
  <w:abstractNum w:abstractNumId="3">
    <w:nsid w:val="56E430A9"/>
    <w:multiLevelType w:val="hybridMultilevel"/>
    <w:tmpl w:val="9E98B688"/>
    <w:lvl w:ilvl="0" w:tplc="7DF6A26C">
      <w:start w:val="1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B7A7906"/>
    <w:multiLevelType w:val="hybridMultilevel"/>
    <w:tmpl w:val="6E3C8D1C"/>
    <w:lvl w:ilvl="0" w:tplc="0A9C7858">
      <w:start w:val="1"/>
      <w:numFmt w:val="bullet"/>
      <w:lvlText w:val="•"/>
      <w:lvlJc w:val="left"/>
      <w:pPr>
        <w:tabs>
          <w:tab w:val="num" w:pos="720"/>
        </w:tabs>
        <w:ind w:left="720" w:hanging="360"/>
      </w:pPr>
      <w:rPr>
        <w:rFonts w:ascii="Arial" w:hAnsi="Arial" w:hint="default"/>
      </w:rPr>
    </w:lvl>
    <w:lvl w:ilvl="1" w:tplc="5B1E04E2" w:tentative="1">
      <w:start w:val="1"/>
      <w:numFmt w:val="bullet"/>
      <w:lvlText w:val="•"/>
      <w:lvlJc w:val="left"/>
      <w:pPr>
        <w:tabs>
          <w:tab w:val="num" w:pos="1440"/>
        </w:tabs>
        <w:ind w:left="1440" w:hanging="360"/>
      </w:pPr>
      <w:rPr>
        <w:rFonts w:ascii="Arial" w:hAnsi="Arial" w:hint="default"/>
      </w:rPr>
    </w:lvl>
    <w:lvl w:ilvl="2" w:tplc="CF160B90" w:tentative="1">
      <w:start w:val="1"/>
      <w:numFmt w:val="bullet"/>
      <w:lvlText w:val="•"/>
      <w:lvlJc w:val="left"/>
      <w:pPr>
        <w:tabs>
          <w:tab w:val="num" w:pos="2160"/>
        </w:tabs>
        <w:ind w:left="2160" w:hanging="360"/>
      </w:pPr>
      <w:rPr>
        <w:rFonts w:ascii="Arial" w:hAnsi="Arial" w:hint="default"/>
      </w:rPr>
    </w:lvl>
    <w:lvl w:ilvl="3" w:tplc="09A41D64" w:tentative="1">
      <w:start w:val="1"/>
      <w:numFmt w:val="bullet"/>
      <w:lvlText w:val="•"/>
      <w:lvlJc w:val="left"/>
      <w:pPr>
        <w:tabs>
          <w:tab w:val="num" w:pos="2880"/>
        </w:tabs>
        <w:ind w:left="2880" w:hanging="360"/>
      </w:pPr>
      <w:rPr>
        <w:rFonts w:ascii="Arial" w:hAnsi="Arial" w:hint="default"/>
      </w:rPr>
    </w:lvl>
    <w:lvl w:ilvl="4" w:tplc="D826AFE2" w:tentative="1">
      <w:start w:val="1"/>
      <w:numFmt w:val="bullet"/>
      <w:lvlText w:val="•"/>
      <w:lvlJc w:val="left"/>
      <w:pPr>
        <w:tabs>
          <w:tab w:val="num" w:pos="3600"/>
        </w:tabs>
        <w:ind w:left="3600" w:hanging="360"/>
      </w:pPr>
      <w:rPr>
        <w:rFonts w:ascii="Arial" w:hAnsi="Arial" w:hint="default"/>
      </w:rPr>
    </w:lvl>
    <w:lvl w:ilvl="5" w:tplc="0B50432E" w:tentative="1">
      <w:start w:val="1"/>
      <w:numFmt w:val="bullet"/>
      <w:lvlText w:val="•"/>
      <w:lvlJc w:val="left"/>
      <w:pPr>
        <w:tabs>
          <w:tab w:val="num" w:pos="4320"/>
        </w:tabs>
        <w:ind w:left="4320" w:hanging="360"/>
      </w:pPr>
      <w:rPr>
        <w:rFonts w:ascii="Arial" w:hAnsi="Arial" w:hint="default"/>
      </w:rPr>
    </w:lvl>
    <w:lvl w:ilvl="6" w:tplc="8AD24032" w:tentative="1">
      <w:start w:val="1"/>
      <w:numFmt w:val="bullet"/>
      <w:lvlText w:val="•"/>
      <w:lvlJc w:val="left"/>
      <w:pPr>
        <w:tabs>
          <w:tab w:val="num" w:pos="5040"/>
        </w:tabs>
        <w:ind w:left="5040" w:hanging="360"/>
      </w:pPr>
      <w:rPr>
        <w:rFonts w:ascii="Arial" w:hAnsi="Arial" w:hint="default"/>
      </w:rPr>
    </w:lvl>
    <w:lvl w:ilvl="7" w:tplc="3C20FFC4" w:tentative="1">
      <w:start w:val="1"/>
      <w:numFmt w:val="bullet"/>
      <w:lvlText w:val="•"/>
      <w:lvlJc w:val="left"/>
      <w:pPr>
        <w:tabs>
          <w:tab w:val="num" w:pos="5760"/>
        </w:tabs>
        <w:ind w:left="5760" w:hanging="360"/>
      </w:pPr>
      <w:rPr>
        <w:rFonts w:ascii="Arial" w:hAnsi="Arial" w:hint="default"/>
      </w:rPr>
    </w:lvl>
    <w:lvl w:ilvl="8" w:tplc="9AAA16DC" w:tentative="1">
      <w:start w:val="1"/>
      <w:numFmt w:val="bullet"/>
      <w:lvlText w:val="•"/>
      <w:lvlJc w:val="left"/>
      <w:pPr>
        <w:tabs>
          <w:tab w:val="num" w:pos="6480"/>
        </w:tabs>
        <w:ind w:left="6480" w:hanging="360"/>
      </w:pPr>
      <w:rPr>
        <w:rFonts w:ascii="Arial" w:hAnsi="Arial" w:hint="default"/>
      </w:rPr>
    </w:lvl>
  </w:abstractNum>
  <w:abstractNum w:abstractNumId="5">
    <w:nsid w:val="70DB6190"/>
    <w:multiLevelType w:val="hybridMultilevel"/>
    <w:tmpl w:val="584E2926"/>
    <w:lvl w:ilvl="0" w:tplc="EDC8D23A">
      <w:start w:val="1"/>
      <w:numFmt w:val="bullet"/>
      <w:lvlText w:val=""/>
      <w:lvlJc w:val="left"/>
      <w:pPr>
        <w:tabs>
          <w:tab w:val="num" w:pos="720"/>
        </w:tabs>
        <w:ind w:left="720" w:hanging="360"/>
      </w:pPr>
      <w:rPr>
        <w:rFonts w:ascii="Wingdings" w:hAnsi="Wingdings" w:hint="default"/>
      </w:rPr>
    </w:lvl>
    <w:lvl w:ilvl="1" w:tplc="91CCD6E0" w:tentative="1">
      <w:start w:val="1"/>
      <w:numFmt w:val="bullet"/>
      <w:lvlText w:val=""/>
      <w:lvlJc w:val="left"/>
      <w:pPr>
        <w:tabs>
          <w:tab w:val="num" w:pos="1440"/>
        </w:tabs>
        <w:ind w:left="1440" w:hanging="360"/>
      </w:pPr>
      <w:rPr>
        <w:rFonts w:ascii="Wingdings" w:hAnsi="Wingdings" w:hint="default"/>
      </w:rPr>
    </w:lvl>
    <w:lvl w:ilvl="2" w:tplc="10004F4E" w:tentative="1">
      <w:start w:val="1"/>
      <w:numFmt w:val="bullet"/>
      <w:lvlText w:val=""/>
      <w:lvlJc w:val="left"/>
      <w:pPr>
        <w:tabs>
          <w:tab w:val="num" w:pos="2160"/>
        </w:tabs>
        <w:ind w:left="2160" w:hanging="360"/>
      </w:pPr>
      <w:rPr>
        <w:rFonts w:ascii="Wingdings" w:hAnsi="Wingdings" w:hint="default"/>
      </w:rPr>
    </w:lvl>
    <w:lvl w:ilvl="3" w:tplc="C6F43BFA" w:tentative="1">
      <w:start w:val="1"/>
      <w:numFmt w:val="bullet"/>
      <w:lvlText w:val=""/>
      <w:lvlJc w:val="left"/>
      <w:pPr>
        <w:tabs>
          <w:tab w:val="num" w:pos="2880"/>
        </w:tabs>
        <w:ind w:left="2880" w:hanging="360"/>
      </w:pPr>
      <w:rPr>
        <w:rFonts w:ascii="Wingdings" w:hAnsi="Wingdings" w:hint="default"/>
      </w:rPr>
    </w:lvl>
    <w:lvl w:ilvl="4" w:tplc="32B4892A" w:tentative="1">
      <w:start w:val="1"/>
      <w:numFmt w:val="bullet"/>
      <w:lvlText w:val=""/>
      <w:lvlJc w:val="left"/>
      <w:pPr>
        <w:tabs>
          <w:tab w:val="num" w:pos="3600"/>
        </w:tabs>
        <w:ind w:left="3600" w:hanging="360"/>
      </w:pPr>
      <w:rPr>
        <w:rFonts w:ascii="Wingdings" w:hAnsi="Wingdings" w:hint="default"/>
      </w:rPr>
    </w:lvl>
    <w:lvl w:ilvl="5" w:tplc="793A1180" w:tentative="1">
      <w:start w:val="1"/>
      <w:numFmt w:val="bullet"/>
      <w:lvlText w:val=""/>
      <w:lvlJc w:val="left"/>
      <w:pPr>
        <w:tabs>
          <w:tab w:val="num" w:pos="4320"/>
        </w:tabs>
        <w:ind w:left="4320" w:hanging="360"/>
      </w:pPr>
      <w:rPr>
        <w:rFonts w:ascii="Wingdings" w:hAnsi="Wingdings" w:hint="default"/>
      </w:rPr>
    </w:lvl>
    <w:lvl w:ilvl="6" w:tplc="AB1E3F00" w:tentative="1">
      <w:start w:val="1"/>
      <w:numFmt w:val="bullet"/>
      <w:lvlText w:val=""/>
      <w:lvlJc w:val="left"/>
      <w:pPr>
        <w:tabs>
          <w:tab w:val="num" w:pos="5040"/>
        </w:tabs>
        <w:ind w:left="5040" w:hanging="360"/>
      </w:pPr>
      <w:rPr>
        <w:rFonts w:ascii="Wingdings" w:hAnsi="Wingdings" w:hint="default"/>
      </w:rPr>
    </w:lvl>
    <w:lvl w:ilvl="7" w:tplc="511C1818" w:tentative="1">
      <w:start w:val="1"/>
      <w:numFmt w:val="bullet"/>
      <w:lvlText w:val=""/>
      <w:lvlJc w:val="left"/>
      <w:pPr>
        <w:tabs>
          <w:tab w:val="num" w:pos="5760"/>
        </w:tabs>
        <w:ind w:left="5760" w:hanging="360"/>
      </w:pPr>
      <w:rPr>
        <w:rFonts w:ascii="Wingdings" w:hAnsi="Wingdings" w:hint="default"/>
      </w:rPr>
    </w:lvl>
    <w:lvl w:ilvl="8" w:tplc="C60C508C"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800"/>
    <w:rsid w:val="0001282E"/>
    <w:rsid w:val="000204AA"/>
    <w:rsid w:val="00064CC5"/>
    <w:rsid w:val="00071D63"/>
    <w:rsid w:val="00072C5E"/>
    <w:rsid w:val="00072D58"/>
    <w:rsid w:val="0008596D"/>
    <w:rsid w:val="000913A9"/>
    <w:rsid w:val="00095640"/>
    <w:rsid w:val="000A2FC8"/>
    <w:rsid w:val="000A475C"/>
    <w:rsid w:val="000A56C1"/>
    <w:rsid w:val="000A7FB3"/>
    <w:rsid w:val="000C26F8"/>
    <w:rsid w:val="000E291E"/>
    <w:rsid w:val="000E3812"/>
    <w:rsid w:val="000E6790"/>
    <w:rsid w:val="000F7637"/>
    <w:rsid w:val="00116692"/>
    <w:rsid w:val="00116F43"/>
    <w:rsid w:val="00121127"/>
    <w:rsid w:val="0013311B"/>
    <w:rsid w:val="00136FD9"/>
    <w:rsid w:val="001512C5"/>
    <w:rsid w:val="00160E69"/>
    <w:rsid w:val="001615C7"/>
    <w:rsid w:val="00164A0F"/>
    <w:rsid w:val="00171798"/>
    <w:rsid w:val="0017343E"/>
    <w:rsid w:val="00174834"/>
    <w:rsid w:val="0017759A"/>
    <w:rsid w:val="00177C70"/>
    <w:rsid w:val="00195839"/>
    <w:rsid w:val="001D08FD"/>
    <w:rsid w:val="001D1096"/>
    <w:rsid w:val="001D1CA9"/>
    <w:rsid w:val="001E4969"/>
    <w:rsid w:val="001E4ADC"/>
    <w:rsid w:val="001E5826"/>
    <w:rsid w:val="001E77D1"/>
    <w:rsid w:val="001F1889"/>
    <w:rsid w:val="001F41BD"/>
    <w:rsid w:val="00203DC4"/>
    <w:rsid w:val="002100AF"/>
    <w:rsid w:val="00211971"/>
    <w:rsid w:val="002201C9"/>
    <w:rsid w:val="00223800"/>
    <w:rsid w:val="00225543"/>
    <w:rsid w:val="00232014"/>
    <w:rsid w:val="00250150"/>
    <w:rsid w:val="00273E20"/>
    <w:rsid w:val="00287D22"/>
    <w:rsid w:val="0029652A"/>
    <w:rsid w:val="002A0992"/>
    <w:rsid w:val="002B3C89"/>
    <w:rsid w:val="002C0279"/>
    <w:rsid w:val="002C711A"/>
    <w:rsid w:val="002D26B1"/>
    <w:rsid w:val="002E7CFC"/>
    <w:rsid w:val="002F2AD3"/>
    <w:rsid w:val="002F4E55"/>
    <w:rsid w:val="002F5A4B"/>
    <w:rsid w:val="003031E5"/>
    <w:rsid w:val="003041B2"/>
    <w:rsid w:val="00315AA1"/>
    <w:rsid w:val="0033347C"/>
    <w:rsid w:val="00336051"/>
    <w:rsid w:val="00344BD6"/>
    <w:rsid w:val="003648BD"/>
    <w:rsid w:val="00371B46"/>
    <w:rsid w:val="0037625C"/>
    <w:rsid w:val="0038424F"/>
    <w:rsid w:val="00390F71"/>
    <w:rsid w:val="00397B5D"/>
    <w:rsid w:val="003A67BF"/>
    <w:rsid w:val="003C56EF"/>
    <w:rsid w:val="003D7D73"/>
    <w:rsid w:val="003F2DE4"/>
    <w:rsid w:val="003F3E3C"/>
    <w:rsid w:val="00403CD5"/>
    <w:rsid w:val="00407007"/>
    <w:rsid w:val="004152DC"/>
    <w:rsid w:val="00420B9B"/>
    <w:rsid w:val="00426852"/>
    <w:rsid w:val="00433577"/>
    <w:rsid w:val="00454D00"/>
    <w:rsid w:val="00486FA0"/>
    <w:rsid w:val="0049387D"/>
    <w:rsid w:val="004A4C38"/>
    <w:rsid w:val="004A5F4A"/>
    <w:rsid w:val="004B2ED3"/>
    <w:rsid w:val="004C2A90"/>
    <w:rsid w:val="004D2B22"/>
    <w:rsid w:val="004F53A2"/>
    <w:rsid w:val="00501038"/>
    <w:rsid w:val="005117BF"/>
    <w:rsid w:val="00512810"/>
    <w:rsid w:val="0051428F"/>
    <w:rsid w:val="0053214E"/>
    <w:rsid w:val="00533DE6"/>
    <w:rsid w:val="00537743"/>
    <w:rsid w:val="005458C6"/>
    <w:rsid w:val="005465CD"/>
    <w:rsid w:val="00553A5C"/>
    <w:rsid w:val="00554C06"/>
    <w:rsid w:val="0055634F"/>
    <w:rsid w:val="00563615"/>
    <w:rsid w:val="005640E4"/>
    <w:rsid w:val="00580913"/>
    <w:rsid w:val="005826C7"/>
    <w:rsid w:val="00587869"/>
    <w:rsid w:val="005A620B"/>
    <w:rsid w:val="005B5FF1"/>
    <w:rsid w:val="005B66B4"/>
    <w:rsid w:val="005B7350"/>
    <w:rsid w:val="005D7440"/>
    <w:rsid w:val="005E6680"/>
    <w:rsid w:val="005E7596"/>
    <w:rsid w:val="005F2F6F"/>
    <w:rsid w:val="0060498E"/>
    <w:rsid w:val="006119EE"/>
    <w:rsid w:val="006201ED"/>
    <w:rsid w:val="006275C6"/>
    <w:rsid w:val="006335A8"/>
    <w:rsid w:val="0064723F"/>
    <w:rsid w:val="00650A5D"/>
    <w:rsid w:val="00651F9E"/>
    <w:rsid w:val="00661E4F"/>
    <w:rsid w:val="00666B43"/>
    <w:rsid w:val="0067389D"/>
    <w:rsid w:val="00686C16"/>
    <w:rsid w:val="00690E35"/>
    <w:rsid w:val="006A185C"/>
    <w:rsid w:val="006A2E06"/>
    <w:rsid w:val="006B189A"/>
    <w:rsid w:val="006B2265"/>
    <w:rsid w:val="006B2616"/>
    <w:rsid w:val="006B4075"/>
    <w:rsid w:val="006B6611"/>
    <w:rsid w:val="006F2028"/>
    <w:rsid w:val="006F2B8E"/>
    <w:rsid w:val="006F61FB"/>
    <w:rsid w:val="00724AD0"/>
    <w:rsid w:val="00727F0B"/>
    <w:rsid w:val="007418E6"/>
    <w:rsid w:val="00761481"/>
    <w:rsid w:val="007703B6"/>
    <w:rsid w:val="00773E77"/>
    <w:rsid w:val="007763FA"/>
    <w:rsid w:val="00781DA4"/>
    <w:rsid w:val="00790C3F"/>
    <w:rsid w:val="0079468E"/>
    <w:rsid w:val="007A45E7"/>
    <w:rsid w:val="007B457C"/>
    <w:rsid w:val="007B55F8"/>
    <w:rsid w:val="007C2438"/>
    <w:rsid w:val="007C4D28"/>
    <w:rsid w:val="007C5FFC"/>
    <w:rsid w:val="007D3400"/>
    <w:rsid w:val="007D45E5"/>
    <w:rsid w:val="007E3FF1"/>
    <w:rsid w:val="00801723"/>
    <w:rsid w:val="008045EA"/>
    <w:rsid w:val="00812C6C"/>
    <w:rsid w:val="00822F1C"/>
    <w:rsid w:val="00831E12"/>
    <w:rsid w:val="00836BC4"/>
    <w:rsid w:val="00880BBC"/>
    <w:rsid w:val="00883C34"/>
    <w:rsid w:val="00894E47"/>
    <w:rsid w:val="008A1E93"/>
    <w:rsid w:val="008B16AF"/>
    <w:rsid w:val="008B63E9"/>
    <w:rsid w:val="008C002D"/>
    <w:rsid w:val="008C2BFA"/>
    <w:rsid w:val="008D1899"/>
    <w:rsid w:val="008D37CC"/>
    <w:rsid w:val="008D6A3A"/>
    <w:rsid w:val="008E0796"/>
    <w:rsid w:val="008F30CB"/>
    <w:rsid w:val="008F6144"/>
    <w:rsid w:val="008F6494"/>
    <w:rsid w:val="00902C19"/>
    <w:rsid w:val="00906D7C"/>
    <w:rsid w:val="00912BAD"/>
    <w:rsid w:val="00933253"/>
    <w:rsid w:val="0094217B"/>
    <w:rsid w:val="0094244E"/>
    <w:rsid w:val="0095779F"/>
    <w:rsid w:val="00970E08"/>
    <w:rsid w:val="00986FCB"/>
    <w:rsid w:val="009A17EC"/>
    <w:rsid w:val="009B273D"/>
    <w:rsid w:val="009B36F9"/>
    <w:rsid w:val="009C08A8"/>
    <w:rsid w:val="009C0AFA"/>
    <w:rsid w:val="009C382C"/>
    <w:rsid w:val="009C3C16"/>
    <w:rsid w:val="009C4F33"/>
    <w:rsid w:val="009E6EB5"/>
    <w:rsid w:val="009E7F30"/>
    <w:rsid w:val="009F1918"/>
    <w:rsid w:val="00A04914"/>
    <w:rsid w:val="00A06E66"/>
    <w:rsid w:val="00A0730F"/>
    <w:rsid w:val="00A12270"/>
    <w:rsid w:val="00A27E5C"/>
    <w:rsid w:val="00A3188D"/>
    <w:rsid w:val="00A41009"/>
    <w:rsid w:val="00A531D9"/>
    <w:rsid w:val="00A61978"/>
    <w:rsid w:val="00A71615"/>
    <w:rsid w:val="00A82AD6"/>
    <w:rsid w:val="00A921D7"/>
    <w:rsid w:val="00A95273"/>
    <w:rsid w:val="00AA3AA6"/>
    <w:rsid w:val="00AA4A2B"/>
    <w:rsid w:val="00AA7787"/>
    <w:rsid w:val="00AD26E5"/>
    <w:rsid w:val="00AD6070"/>
    <w:rsid w:val="00AD7DE7"/>
    <w:rsid w:val="00AE0004"/>
    <w:rsid w:val="00AF20A7"/>
    <w:rsid w:val="00AF395B"/>
    <w:rsid w:val="00B00212"/>
    <w:rsid w:val="00B05BDB"/>
    <w:rsid w:val="00B11605"/>
    <w:rsid w:val="00B22B04"/>
    <w:rsid w:val="00B327F3"/>
    <w:rsid w:val="00B3335F"/>
    <w:rsid w:val="00B37412"/>
    <w:rsid w:val="00B51A12"/>
    <w:rsid w:val="00B6423D"/>
    <w:rsid w:val="00B7176B"/>
    <w:rsid w:val="00B73730"/>
    <w:rsid w:val="00B9422D"/>
    <w:rsid w:val="00BA4590"/>
    <w:rsid w:val="00BB0789"/>
    <w:rsid w:val="00BB1E62"/>
    <w:rsid w:val="00BB3927"/>
    <w:rsid w:val="00BB4C38"/>
    <w:rsid w:val="00BC42B2"/>
    <w:rsid w:val="00BC5A61"/>
    <w:rsid w:val="00BD1221"/>
    <w:rsid w:val="00BD3F53"/>
    <w:rsid w:val="00BE2406"/>
    <w:rsid w:val="00C124AD"/>
    <w:rsid w:val="00C14C43"/>
    <w:rsid w:val="00C16C3B"/>
    <w:rsid w:val="00C24B86"/>
    <w:rsid w:val="00C254BA"/>
    <w:rsid w:val="00C32C55"/>
    <w:rsid w:val="00C345C4"/>
    <w:rsid w:val="00C84CC5"/>
    <w:rsid w:val="00C86E1D"/>
    <w:rsid w:val="00C96E83"/>
    <w:rsid w:val="00CA4DD9"/>
    <w:rsid w:val="00CA764F"/>
    <w:rsid w:val="00CB5DED"/>
    <w:rsid w:val="00CC2A8F"/>
    <w:rsid w:val="00CC4E36"/>
    <w:rsid w:val="00CD1304"/>
    <w:rsid w:val="00CF5D0C"/>
    <w:rsid w:val="00D028DA"/>
    <w:rsid w:val="00D10427"/>
    <w:rsid w:val="00D10607"/>
    <w:rsid w:val="00D14FC9"/>
    <w:rsid w:val="00D1628A"/>
    <w:rsid w:val="00D16DE1"/>
    <w:rsid w:val="00D33CED"/>
    <w:rsid w:val="00D46778"/>
    <w:rsid w:val="00D514CB"/>
    <w:rsid w:val="00D56C10"/>
    <w:rsid w:val="00D63099"/>
    <w:rsid w:val="00D67363"/>
    <w:rsid w:val="00D72FC5"/>
    <w:rsid w:val="00D867A4"/>
    <w:rsid w:val="00DA20F9"/>
    <w:rsid w:val="00DB0C84"/>
    <w:rsid w:val="00DC4775"/>
    <w:rsid w:val="00DC4CDD"/>
    <w:rsid w:val="00DD1540"/>
    <w:rsid w:val="00DD411E"/>
    <w:rsid w:val="00DE0344"/>
    <w:rsid w:val="00DF5443"/>
    <w:rsid w:val="00E06D9E"/>
    <w:rsid w:val="00E11FC5"/>
    <w:rsid w:val="00E1737B"/>
    <w:rsid w:val="00E2749C"/>
    <w:rsid w:val="00E2770F"/>
    <w:rsid w:val="00E45139"/>
    <w:rsid w:val="00E512F5"/>
    <w:rsid w:val="00E55ED1"/>
    <w:rsid w:val="00E60D3C"/>
    <w:rsid w:val="00E63781"/>
    <w:rsid w:val="00E809FB"/>
    <w:rsid w:val="00E82EFF"/>
    <w:rsid w:val="00E90A92"/>
    <w:rsid w:val="00E97FD4"/>
    <w:rsid w:val="00EB265C"/>
    <w:rsid w:val="00EC27F4"/>
    <w:rsid w:val="00EC297C"/>
    <w:rsid w:val="00EE5647"/>
    <w:rsid w:val="00EF0C18"/>
    <w:rsid w:val="00EF5D9E"/>
    <w:rsid w:val="00F009B0"/>
    <w:rsid w:val="00F02C41"/>
    <w:rsid w:val="00F07A30"/>
    <w:rsid w:val="00F1510D"/>
    <w:rsid w:val="00F170F8"/>
    <w:rsid w:val="00F20A17"/>
    <w:rsid w:val="00F32749"/>
    <w:rsid w:val="00F3353A"/>
    <w:rsid w:val="00F33D1E"/>
    <w:rsid w:val="00F40F9A"/>
    <w:rsid w:val="00F44A6A"/>
    <w:rsid w:val="00F4722C"/>
    <w:rsid w:val="00F50800"/>
    <w:rsid w:val="00F54AA8"/>
    <w:rsid w:val="00F73235"/>
    <w:rsid w:val="00F773A6"/>
    <w:rsid w:val="00F8022E"/>
    <w:rsid w:val="00F83E0F"/>
    <w:rsid w:val="00F85F86"/>
    <w:rsid w:val="00F9064C"/>
    <w:rsid w:val="00F93F5E"/>
    <w:rsid w:val="00F95F65"/>
    <w:rsid w:val="00FB3911"/>
    <w:rsid w:val="00FC47A9"/>
    <w:rsid w:val="00FC746C"/>
    <w:rsid w:val="00FD2D2F"/>
    <w:rsid w:val="00FE67ED"/>
    <w:rsid w:val="00FF0B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B7E3E6-7225-490F-A235-30008DD53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7703B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03B6"/>
    <w:rPr>
      <w:rFonts w:ascii="Times New Roman" w:eastAsia="Times New Roman" w:hAnsi="Times New Roman" w:cs="Times New Roman"/>
      <w:b/>
      <w:bCs/>
      <w:kern w:val="36"/>
      <w:sz w:val="48"/>
      <w:szCs w:val="48"/>
      <w:lang w:eastAsia="fr-FR"/>
    </w:rPr>
  </w:style>
  <w:style w:type="paragraph" w:styleId="Sansinterligne">
    <w:name w:val="No Spacing"/>
    <w:link w:val="SansinterligneCar"/>
    <w:uiPriority w:val="1"/>
    <w:qFormat/>
    <w:rsid w:val="00C96E83"/>
    <w:pPr>
      <w:spacing w:after="0" w:line="240" w:lineRule="auto"/>
    </w:pPr>
    <w:rPr>
      <w:rFonts w:ascii="Calibri" w:eastAsia="Calibri" w:hAnsi="Calibri" w:cs="Times New Roman"/>
    </w:rPr>
  </w:style>
  <w:style w:type="character" w:customStyle="1" w:styleId="SansinterligneCar">
    <w:name w:val="Sans interligne Car"/>
    <w:link w:val="Sansinterligne"/>
    <w:uiPriority w:val="1"/>
    <w:rsid w:val="00C96E83"/>
    <w:rPr>
      <w:rFonts w:ascii="Calibri" w:eastAsia="Calibri" w:hAnsi="Calibri" w:cs="Times New Roman"/>
    </w:rPr>
  </w:style>
  <w:style w:type="paragraph" w:styleId="Textedebulles">
    <w:name w:val="Balloon Text"/>
    <w:basedOn w:val="Normal"/>
    <w:link w:val="TextedebullesCar"/>
    <w:uiPriority w:val="99"/>
    <w:semiHidden/>
    <w:unhideWhenUsed/>
    <w:rsid w:val="000C26F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C26F8"/>
    <w:rPr>
      <w:rFonts w:ascii="Segoe UI" w:hAnsi="Segoe UI" w:cs="Segoe UI"/>
      <w:sz w:val="18"/>
      <w:szCs w:val="18"/>
    </w:rPr>
  </w:style>
  <w:style w:type="paragraph" w:styleId="Paragraphedeliste">
    <w:name w:val="List Paragraph"/>
    <w:basedOn w:val="Normal"/>
    <w:uiPriority w:val="34"/>
    <w:qFormat/>
    <w:rsid w:val="00BC5A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77458">
      <w:bodyDiv w:val="1"/>
      <w:marLeft w:val="0"/>
      <w:marRight w:val="0"/>
      <w:marTop w:val="0"/>
      <w:marBottom w:val="0"/>
      <w:divBdr>
        <w:top w:val="none" w:sz="0" w:space="0" w:color="auto"/>
        <w:left w:val="none" w:sz="0" w:space="0" w:color="auto"/>
        <w:bottom w:val="none" w:sz="0" w:space="0" w:color="auto"/>
        <w:right w:val="none" w:sz="0" w:space="0" w:color="auto"/>
      </w:divBdr>
      <w:divsChild>
        <w:div w:id="1488399225">
          <w:marLeft w:val="547"/>
          <w:marRight w:val="0"/>
          <w:marTop w:val="173"/>
          <w:marBottom w:val="0"/>
          <w:divBdr>
            <w:top w:val="none" w:sz="0" w:space="0" w:color="auto"/>
            <w:left w:val="none" w:sz="0" w:space="0" w:color="auto"/>
            <w:bottom w:val="none" w:sz="0" w:space="0" w:color="auto"/>
            <w:right w:val="none" w:sz="0" w:space="0" w:color="auto"/>
          </w:divBdr>
        </w:div>
        <w:div w:id="375786556">
          <w:marLeft w:val="547"/>
          <w:marRight w:val="0"/>
          <w:marTop w:val="173"/>
          <w:marBottom w:val="0"/>
          <w:divBdr>
            <w:top w:val="none" w:sz="0" w:space="0" w:color="auto"/>
            <w:left w:val="none" w:sz="0" w:space="0" w:color="auto"/>
            <w:bottom w:val="none" w:sz="0" w:space="0" w:color="auto"/>
            <w:right w:val="none" w:sz="0" w:space="0" w:color="auto"/>
          </w:divBdr>
        </w:div>
        <w:div w:id="1857649653">
          <w:marLeft w:val="547"/>
          <w:marRight w:val="0"/>
          <w:marTop w:val="173"/>
          <w:marBottom w:val="0"/>
          <w:divBdr>
            <w:top w:val="none" w:sz="0" w:space="0" w:color="auto"/>
            <w:left w:val="none" w:sz="0" w:space="0" w:color="auto"/>
            <w:bottom w:val="none" w:sz="0" w:space="0" w:color="auto"/>
            <w:right w:val="none" w:sz="0" w:space="0" w:color="auto"/>
          </w:divBdr>
        </w:div>
      </w:divsChild>
    </w:div>
    <w:div w:id="224531237">
      <w:bodyDiv w:val="1"/>
      <w:marLeft w:val="0"/>
      <w:marRight w:val="0"/>
      <w:marTop w:val="0"/>
      <w:marBottom w:val="0"/>
      <w:divBdr>
        <w:top w:val="none" w:sz="0" w:space="0" w:color="auto"/>
        <w:left w:val="none" w:sz="0" w:space="0" w:color="auto"/>
        <w:bottom w:val="none" w:sz="0" w:space="0" w:color="auto"/>
        <w:right w:val="none" w:sz="0" w:space="0" w:color="auto"/>
      </w:divBdr>
    </w:div>
    <w:div w:id="551115566">
      <w:bodyDiv w:val="1"/>
      <w:marLeft w:val="0"/>
      <w:marRight w:val="0"/>
      <w:marTop w:val="0"/>
      <w:marBottom w:val="0"/>
      <w:divBdr>
        <w:top w:val="none" w:sz="0" w:space="0" w:color="auto"/>
        <w:left w:val="none" w:sz="0" w:space="0" w:color="auto"/>
        <w:bottom w:val="none" w:sz="0" w:space="0" w:color="auto"/>
        <w:right w:val="none" w:sz="0" w:space="0" w:color="auto"/>
      </w:divBdr>
    </w:div>
    <w:div w:id="586767037">
      <w:bodyDiv w:val="1"/>
      <w:marLeft w:val="0"/>
      <w:marRight w:val="0"/>
      <w:marTop w:val="0"/>
      <w:marBottom w:val="0"/>
      <w:divBdr>
        <w:top w:val="none" w:sz="0" w:space="0" w:color="auto"/>
        <w:left w:val="none" w:sz="0" w:space="0" w:color="auto"/>
        <w:bottom w:val="none" w:sz="0" w:space="0" w:color="auto"/>
        <w:right w:val="none" w:sz="0" w:space="0" w:color="auto"/>
      </w:divBdr>
    </w:div>
    <w:div w:id="688146388">
      <w:bodyDiv w:val="1"/>
      <w:marLeft w:val="0"/>
      <w:marRight w:val="0"/>
      <w:marTop w:val="0"/>
      <w:marBottom w:val="0"/>
      <w:divBdr>
        <w:top w:val="none" w:sz="0" w:space="0" w:color="auto"/>
        <w:left w:val="none" w:sz="0" w:space="0" w:color="auto"/>
        <w:bottom w:val="none" w:sz="0" w:space="0" w:color="auto"/>
        <w:right w:val="none" w:sz="0" w:space="0" w:color="auto"/>
      </w:divBdr>
      <w:divsChild>
        <w:div w:id="1492527305">
          <w:marLeft w:val="547"/>
          <w:marRight w:val="0"/>
          <w:marTop w:val="115"/>
          <w:marBottom w:val="0"/>
          <w:divBdr>
            <w:top w:val="none" w:sz="0" w:space="0" w:color="auto"/>
            <w:left w:val="none" w:sz="0" w:space="0" w:color="auto"/>
            <w:bottom w:val="none" w:sz="0" w:space="0" w:color="auto"/>
            <w:right w:val="none" w:sz="0" w:space="0" w:color="auto"/>
          </w:divBdr>
        </w:div>
        <w:div w:id="414789134">
          <w:marLeft w:val="547"/>
          <w:marRight w:val="0"/>
          <w:marTop w:val="115"/>
          <w:marBottom w:val="0"/>
          <w:divBdr>
            <w:top w:val="none" w:sz="0" w:space="0" w:color="auto"/>
            <w:left w:val="none" w:sz="0" w:space="0" w:color="auto"/>
            <w:bottom w:val="none" w:sz="0" w:space="0" w:color="auto"/>
            <w:right w:val="none" w:sz="0" w:space="0" w:color="auto"/>
          </w:divBdr>
        </w:div>
        <w:div w:id="220675467">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0F6386-4759-4CB0-AB88-9EF50D9ED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1394</Words>
  <Characters>7672</Characters>
  <Application>Microsoft Office Word</Application>
  <DocSecurity>0</DocSecurity>
  <Lines>63</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Nabé Ivo</dc:creator>
  <cp:keywords/>
  <dc:description/>
  <cp:lastModifiedBy>Appoline COMPAORE</cp:lastModifiedBy>
  <cp:revision>2</cp:revision>
  <cp:lastPrinted>2020-08-20T14:48:00Z</cp:lastPrinted>
  <dcterms:created xsi:type="dcterms:W3CDTF">2020-09-22T09:04:00Z</dcterms:created>
  <dcterms:modified xsi:type="dcterms:W3CDTF">2020-09-22T09:04:00Z</dcterms:modified>
</cp:coreProperties>
</file>