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CAA" w:rsidRPr="00BE5A52" w:rsidRDefault="004B2C11" w:rsidP="00BE5A52">
      <w:pPr>
        <w:pStyle w:val="Heading1"/>
        <w:spacing w:line="360" w:lineRule="auto"/>
        <w:jc w:val="center"/>
        <w:rPr>
          <w:rFonts w:ascii="Times New Roman" w:hAnsi="Times New Roman" w:cs="Times New Roman"/>
          <w:b/>
          <w:color w:val="auto"/>
          <w:lang w:val="fr-FR"/>
        </w:rPr>
      </w:pPr>
      <w:bookmarkStart w:id="0" w:name="_Toc384892693"/>
      <w:r w:rsidRPr="00BE5A52">
        <w:rPr>
          <w:rFonts w:ascii="Times New Roman" w:hAnsi="Times New Roman" w:cs="Times New Roman"/>
          <w:b/>
          <w:color w:val="auto"/>
          <w:lang w:val="fr-FR"/>
        </w:rPr>
        <w:t xml:space="preserve">Economie Politique du financement de la santé au </w:t>
      </w:r>
      <w:r w:rsidR="000F15AE" w:rsidRPr="00BE5A52">
        <w:rPr>
          <w:rFonts w:ascii="Times New Roman" w:hAnsi="Times New Roman" w:cs="Times New Roman"/>
          <w:b/>
          <w:color w:val="auto"/>
          <w:lang w:val="fr-FR"/>
        </w:rPr>
        <w:t>Cameroun</w:t>
      </w:r>
      <w:bookmarkEnd w:id="0"/>
    </w:p>
    <w:p w:rsidR="00AB57F0" w:rsidRPr="00BE5A52" w:rsidRDefault="00AB57F0" w:rsidP="00BE5A52">
      <w:pPr>
        <w:pStyle w:val="Heading1"/>
        <w:spacing w:line="360" w:lineRule="auto"/>
        <w:jc w:val="both"/>
        <w:rPr>
          <w:rFonts w:ascii="Times New Roman" w:hAnsi="Times New Roman" w:cs="Times New Roman"/>
          <w:b/>
          <w:color w:val="auto"/>
          <w:sz w:val="28"/>
          <w:szCs w:val="28"/>
          <w:lang w:val="fr-FR"/>
        </w:rPr>
      </w:pPr>
      <w:r w:rsidRPr="00BE5A52">
        <w:rPr>
          <w:rFonts w:ascii="Times New Roman" w:hAnsi="Times New Roman" w:cs="Times New Roman"/>
          <w:b/>
          <w:color w:val="auto"/>
          <w:sz w:val="28"/>
          <w:szCs w:val="28"/>
          <w:lang w:val="fr-FR"/>
        </w:rPr>
        <w:t>Introduction</w:t>
      </w:r>
      <w:r w:rsidR="00655462" w:rsidRPr="00BE5A52">
        <w:rPr>
          <w:rFonts w:ascii="Times New Roman" w:hAnsi="Times New Roman" w:cs="Times New Roman"/>
          <w:b/>
          <w:color w:val="auto"/>
          <w:sz w:val="28"/>
          <w:szCs w:val="28"/>
          <w:lang w:val="fr-FR"/>
        </w:rPr>
        <w:t xml:space="preserve"> et contexte</w:t>
      </w:r>
      <w:bookmarkStart w:id="1" w:name="_GoBack"/>
      <w:bookmarkEnd w:id="1"/>
    </w:p>
    <w:p w:rsidR="005222F5" w:rsidRPr="00BE5A52" w:rsidRDefault="00925A48" w:rsidP="00BE5A52">
      <w:pPr>
        <w:spacing w:before="240" w:line="360" w:lineRule="auto"/>
        <w:jc w:val="both"/>
        <w:rPr>
          <w:rFonts w:ascii="Times New Roman" w:hAnsi="Times New Roman" w:cs="Times New Roman"/>
          <w:sz w:val="24"/>
          <w:szCs w:val="24"/>
          <w:lang w:val="fr-FR"/>
        </w:rPr>
      </w:pPr>
      <w:r w:rsidRPr="00BE5A52">
        <w:rPr>
          <w:rFonts w:ascii="Times New Roman" w:hAnsi="Times New Roman" w:cs="Times New Roman"/>
          <w:sz w:val="24"/>
          <w:szCs w:val="24"/>
          <w:lang w:val="fr-FR"/>
        </w:rPr>
        <w:t>Dans l’agenda politique des pays en développement, les que</w:t>
      </w:r>
      <w:r w:rsidR="002610F7" w:rsidRPr="00BE5A52">
        <w:rPr>
          <w:rFonts w:ascii="Times New Roman" w:hAnsi="Times New Roman" w:cs="Times New Roman"/>
          <w:sz w:val="24"/>
          <w:szCs w:val="24"/>
          <w:lang w:val="fr-FR"/>
        </w:rPr>
        <w:t>stions de politique</w:t>
      </w:r>
      <w:r w:rsidRPr="00BE5A52">
        <w:rPr>
          <w:rFonts w:ascii="Times New Roman" w:hAnsi="Times New Roman" w:cs="Times New Roman"/>
          <w:sz w:val="24"/>
          <w:szCs w:val="24"/>
          <w:lang w:val="fr-FR"/>
        </w:rPr>
        <w:t xml:space="preserve"> de santé tiennent de p</w:t>
      </w:r>
      <w:r w:rsidR="00C5091B" w:rsidRPr="00BE5A52">
        <w:rPr>
          <w:rFonts w:ascii="Times New Roman" w:hAnsi="Times New Roman" w:cs="Times New Roman"/>
          <w:sz w:val="24"/>
          <w:szCs w:val="24"/>
          <w:lang w:val="fr-FR"/>
        </w:rPr>
        <w:t xml:space="preserve">lus en plus une place de choix </w:t>
      </w:r>
      <w:r w:rsidR="00170658" w:rsidRPr="00BE5A52">
        <w:rPr>
          <w:rFonts w:ascii="Times New Roman" w:hAnsi="Times New Roman" w:cs="Times New Roman"/>
          <w:sz w:val="24"/>
          <w:szCs w:val="24"/>
          <w:lang w:val="fr-FR"/>
        </w:rPr>
        <w:t>à</w:t>
      </w:r>
      <w:r w:rsidR="00C5091B" w:rsidRPr="00BE5A52">
        <w:rPr>
          <w:rFonts w:ascii="Times New Roman" w:hAnsi="Times New Roman" w:cs="Times New Roman"/>
          <w:sz w:val="24"/>
          <w:szCs w:val="24"/>
          <w:lang w:val="fr-FR"/>
        </w:rPr>
        <w:t xml:space="preserve"> </w:t>
      </w:r>
      <w:r w:rsidR="00170658" w:rsidRPr="00BE5A52">
        <w:rPr>
          <w:rFonts w:ascii="Times New Roman" w:hAnsi="Times New Roman" w:cs="Times New Roman"/>
          <w:sz w:val="24"/>
          <w:szCs w:val="24"/>
          <w:lang w:val="fr-FR"/>
        </w:rPr>
        <w:t>côté</w:t>
      </w:r>
      <w:r w:rsidR="00C5091B" w:rsidRPr="00BE5A52">
        <w:rPr>
          <w:rFonts w:ascii="Times New Roman" w:hAnsi="Times New Roman" w:cs="Times New Roman"/>
          <w:sz w:val="24"/>
          <w:szCs w:val="24"/>
          <w:lang w:val="fr-FR"/>
        </w:rPr>
        <w:t xml:space="preserve"> des objectifs </w:t>
      </w:r>
      <w:r w:rsidR="00170658" w:rsidRPr="00BE5A52">
        <w:rPr>
          <w:rFonts w:ascii="Times New Roman" w:hAnsi="Times New Roman" w:cs="Times New Roman"/>
          <w:sz w:val="24"/>
          <w:szCs w:val="24"/>
          <w:lang w:val="fr-FR"/>
        </w:rPr>
        <w:t>économiques</w:t>
      </w:r>
      <w:r w:rsidR="00C5091B" w:rsidRPr="00BE5A52">
        <w:rPr>
          <w:rFonts w:ascii="Times New Roman" w:hAnsi="Times New Roman" w:cs="Times New Roman"/>
          <w:sz w:val="24"/>
          <w:szCs w:val="24"/>
          <w:lang w:val="fr-FR"/>
        </w:rPr>
        <w:t xml:space="preserve"> </w:t>
      </w:r>
      <w:r w:rsidR="000767E9" w:rsidRPr="00BE5A52">
        <w:rPr>
          <w:rFonts w:ascii="Times New Roman" w:hAnsi="Times New Roman" w:cs="Times New Roman"/>
          <w:sz w:val="24"/>
          <w:szCs w:val="24"/>
          <w:lang w:val="fr-FR"/>
        </w:rPr>
        <w:t xml:space="preserve">plus </w:t>
      </w:r>
      <w:r w:rsidR="003036AF" w:rsidRPr="00BE5A52">
        <w:rPr>
          <w:rFonts w:ascii="Times New Roman" w:hAnsi="Times New Roman" w:cs="Times New Roman"/>
          <w:sz w:val="24"/>
          <w:szCs w:val="24"/>
          <w:lang w:val="fr-FR"/>
        </w:rPr>
        <w:t>généraux</w:t>
      </w:r>
      <w:r w:rsidR="000767E9" w:rsidRPr="00BE5A52">
        <w:rPr>
          <w:rFonts w:ascii="Times New Roman" w:hAnsi="Times New Roman" w:cs="Times New Roman"/>
          <w:sz w:val="24"/>
          <w:szCs w:val="24"/>
          <w:lang w:val="fr-FR"/>
        </w:rPr>
        <w:t xml:space="preserve"> </w:t>
      </w:r>
      <w:r w:rsidR="00C5091B" w:rsidRPr="00BE5A52">
        <w:rPr>
          <w:rFonts w:ascii="Times New Roman" w:hAnsi="Times New Roman" w:cs="Times New Roman"/>
          <w:sz w:val="24"/>
          <w:szCs w:val="24"/>
          <w:lang w:val="fr-FR"/>
        </w:rPr>
        <w:t>tels que l’emploi et l</w:t>
      </w:r>
      <w:r w:rsidR="000767E9" w:rsidRPr="00BE5A52">
        <w:rPr>
          <w:rFonts w:ascii="Times New Roman" w:hAnsi="Times New Roman" w:cs="Times New Roman"/>
          <w:sz w:val="24"/>
          <w:szCs w:val="24"/>
          <w:lang w:val="fr-FR"/>
        </w:rPr>
        <w:t xml:space="preserve">es </w:t>
      </w:r>
      <w:r w:rsidR="00E759DE" w:rsidRPr="00BE5A52">
        <w:rPr>
          <w:rFonts w:ascii="Times New Roman" w:hAnsi="Times New Roman" w:cs="Times New Roman"/>
          <w:sz w:val="24"/>
          <w:szCs w:val="24"/>
          <w:lang w:val="fr-FR"/>
        </w:rPr>
        <w:t>performances</w:t>
      </w:r>
      <w:r w:rsidR="00C5091B" w:rsidRPr="00BE5A52">
        <w:rPr>
          <w:rFonts w:ascii="Times New Roman" w:hAnsi="Times New Roman" w:cs="Times New Roman"/>
          <w:sz w:val="24"/>
          <w:szCs w:val="24"/>
          <w:lang w:val="fr-FR"/>
        </w:rPr>
        <w:t xml:space="preserve"> </w:t>
      </w:r>
      <w:r w:rsidR="00170658" w:rsidRPr="00BE5A52">
        <w:rPr>
          <w:rFonts w:ascii="Times New Roman" w:hAnsi="Times New Roman" w:cs="Times New Roman"/>
          <w:sz w:val="24"/>
          <w:szCs w:val="24"/>
          <w:lang w:val="fr-FR"/>
        </w:rPr>
        <w:t>macroéconomique</w:t>
      </w:r>
      <w:r w:rsidR="000767E9" w:rsidRPr="00BE5A52">
        <w:rPr>
          <w:rFonts w:ascii="Times New Roman" w:hAnsi="Times New Roman" w:cs="Times New Roman"/>
          <w:sz w:val="24"/>
          <w:szCs w:val="24"/>
          <w:lang w:val="fr-FR"/>
        </w:rPr>
        <w:t>s</w:t>
      </w:r>
      <w:r w:rsidR="00F92EFF" w:rsidRPr="00BE5A52">
        <w:rPr>
          <w:rFonts w:ascii="Times New Roman" w:hAnsi="Times New Roman" w:cs="Times New Roman"/>
          <w:sz w:val="24"/>
          <w:szCs w:val="24"/>
          <w:lang w:val="fr-FR"/>
        </w:rPr>
        <w:t>.</w:t>
      </w:r>
      <w:r w:rsidR="002610F7" w:rsidRPr="00BE5A52">
        <w:rPr>
          <w:rStyle w:val="FootnoteReference"/>
          <w:rFonts w:ascii="Times New Roman" w:hAnsi="Times New Roman" w:cs="Times New Roman"/>
          <w:sz w:val="24"/>
          <w:szCs w:val="24"/>
          <w:lang w:val="fr-FR"/>
        </w:rPr>
        <w:footnoteReference w:id="1"/>
      </w:r>
      <w:r w:rsidR="00C5091B" w:rsidRPr="00BE5A52">
        <w:rPr>
          <w:rFonts w:ascii="Times New Roman" w:hAnsi="Times New Roman" w:cs="Times New Roman"/>
          <w:sz w:val="24"/>
          <w:szCs w:val="24"/>
          <w:lang w:val="fr-FR"/>
        </w:rPr>
        <w:t xml:space="preserve"> </w:t>
      </w:r>
      <w:r w:rsidR="000A037B" w:rsidRPr="00BE5A52">
        <w:rPr>
          <w:rFonts w:ascii="Times New Roman" w:hAnsi="Times New Roman" w:cs="Times New Roman"/>
          <w:sz w:val="24"/>
          <w:szCs w:val="24"/>
          <w:lang w:val="fr-FR"/>
        </w:rPr>
        <w:t>L’économie politique étudie</w:t>
      </w:r>
      <w:r w:rsidR="0041519A" w:rsidRPr="00BE5A52">
        <w:rPr>
          <w:rFonts w:ascii="Times New Roman" w:hAnsi="Times New Roman" w:cs="Times New Roman"/>
          <w:sz w:val="24"/>
          <w:szCs w:val="24"/>
          <w:lang w:val="fr-FR"/>
        </w:rPr>
        <w:t xml:space="preserve"> principalement </w:t>
      </w:r>
      <w:r w:rsidR="000A037B" w:rsidRPr="00BE5A52">
        <w:rPr>
          <w:rFonts w:ascii="Times New Roman" w:hAnsi="Times New Roman" w:cs="Times New Roman"/>
          <w:sz w:val="24"/>
          <w:szCs w:val="24"/>
          <w:lang w:val="fr-FR"/>
        </w:rPr>
        <w:t xml:space="preserve">l’interaction entre </w:t>
      </w:r>
      <w:r w:rsidR="00A52041" w:rsidRPr="00BE5A52">
        <w:rPr>
          <w:rFonts w:ascii="Times New Roman" w:hAnsi="Times New Roman" w:cs="Times New Roman"/>
          <w:sz w:val="24"/>
          <w:szCs w:val="24"/>
          <w:lang w:val="fr-FR"/>
        </w:rPr>
        <w:t>le calendrier politique et de tels</w:t>
      </w:r>
      <w:r w:rsidR="000A037B" w:rsidRPr="00BE5A52">
        <w:rPr>
          <w:rFonts w:ascii="Times New Roman" w:hAnsi="Times New Roman" w:cs="Times New Roman"/>
          <w:sz w:val="24"/>
          <w:szCs w:val="24"/>
          <w:lang w:val="fr-FR"/>
        </w:rPr>
        <w:t xml:space="preserve"> objecti</w:t>
      </w:r>
      <w:r w:rsidR="00A55AC6" w:rsidRPr="00BE5A52">
        <w:rPr>
          <w:rFonts w:ascii="Times New Roman" w:hAnsi="Times New Roman" w:cs="Times New Roman"/>
          <w:sz w:val="24"/>
          <w:szCs w:val="24"/>
          <w:lang w:val="fr-FR"/>
        </w:rPr>
        <w:t>fs sociaux et macroéconomiques.</w:t>
      </w:r>
    </w:p>
    <w:p w:rsidR="00635C93" w:rsidRPr="00BE5A52" w:rsidRDefault="00940E23" w:rsidP="00BE5A52">
      <w:pPr>
        <w:spacing w:before="240" w:line="360" w:lineRule="auto"/>
        <w:jc w:val="both"/>
        <w:rPr>
          <w:rFonts w:ascii="Times New Roman" w:hAnsi="Times New Roman" w:cs="Times New Roman"/>
          <w:sz w:val="24"/>
          <w:szCs w:val="24"/>
          <w:lang w:val="fr-FR"/>
        </w:rPr>
      </w:pPr>
      <w:r w:rsidRPr="00BE5A52">
        <w:rPr>
          <w:rFonts w:ascii="Times New Roman" w:hAnsi="Times New Roman" w:cs="Times New Roman"/>
          <w:b/>
          <w:sz w:val="24"/>
          <w:szCs w:val="24"/>
          <w:lang w:val="fr-FR"/>
        </w:rPr>
        <w:t>Historiquement, l’économie politique du financement de la santé au Cameroun devrait prendre racine dans l’héritage postcoloniale du pays</w:t>
      </w:r>
      <w:r w:rsidR="005E5042" w:rsidRPr="005E5042">
        <w:rPr>
          <w:rFonts w:ascii="Times New Roman" w:hAnsi="Times New Roman" w:cs="Times New Roman"/>
          <w:sz w:val="24"/>
          <w:szCs w:val="24"/>
          <w:vertAlign w:val="superscript"/>
          <w:lang w:val="fr-FR"/>
        </w:rPr>
        <w:t>[1]</w:t>
      </w:r>
      <w:r w:rsidRPr="00BE5A52">
        <w:rPr>
          <w:rFonts w:ascii="Times New Roman" w:hAnsi="Times New Roman" w:cs="Times New Roman"/>
          <w:sz w:val="24"/>
          <w:szCs w:val="24"/>
          <w:lang w:val="fr-FR"/>
        </w:rPr>
        <w:t xml:space="preserve">. Au Cameroun, le système de </w:t>
      </w:r>
      <w:r w:rsidR="00914D92" w:rsidRPr="00BE5A52">
        <w:rPr>
          <w:rFonts w:ascii="Times New Roman" w:hAnsi="Times New Roman" w:cs="Times New Roman"/>
          <w:sz w:val="24"/>
          <w:szCs w:val="24"/>
          <w:lang w:val="fr-FR"/>
        </w:rPr>
        <w:t>santé</w:t>
      </w:r>
      <w:r w:rsidRPr="00BE5A52">
        <w:rPr>
          <w:rFonts w:ascii="Times New Roman" w:hAnsi="Times New Roman" w:cs="Times New Roman"/>
          <w:sz w:val="24"/>
          <w:szCs w:val="24"/>
          <w:lang w:val="fr-FR"/>
        </w:rPr>
        <w:t xml:space="preserve"> de l’époque  coloniale consistait principalement à l’établissement de structure</w:t>
      </w:r>
      <w:r w:rsidR="00426FA3" w:rsidRPr="00BE5A52">
        <w:rPr>
          <w:rFonts w:ascii="Times New Roman" w:hAnsi="Times New Roman" w:cs="Times New Roman"/>
          <w:sz w:val="24"/>
          <w:szCs w:val="24"/>
          <w:lang w:val="fr-FR"/>
        </w:rPr>
        <w:t>s</w:t>
      </w:r>
      <w:r w:rsidRPr="00BE5A52">
        <w:rPr>
          <w:rFonts w:ascii="Times New Roman" w:hAnsi="Times New Roman" w:cs="Times New Roman"/>
          <w:sz w:val="24"/>
          <w:szCs w:val="24"/>
          <w:lang w:val="fr-FR"/>
        </w:rPr>
        <w:t xml:space="preserve"> de soins curatifs dans les quelques métropol</w:t>
      </w:r>
      <w:r w:rsidR="00426FA3" w:rsidRPr="00BE5A52">
        <w:rPr>
          <w:rFonts w:ascii="Times New Roman" w:hAnsi="Times New Roman" w:cs="Times New Roman"/>
          <w:sz w:val="24"/>
          <w:szCs w:val="24"/>
          <w:lang w:val="fr-FR"/>
        </w:rPr>
        <w:t>es existantes. A cette époque, a</w:t>
      </w:r>
      <w:r w:rsidRPr="00BE5A52">
        <w:rPr>
          <w:rFonts w:ascii="Times New Roman" w:hAnsi="Times New Roman" w:cs="Times New Roman"/>
          <w:sz w:val="24"/>
          <w:szCs w:val="24"/>
          <w:lang w:val="fr-FR"/>
        </w:rPr>
        <w:t xml:space="preserve"> succédé une politique de soins de santé nationale « gratuits » dans les structures de soins publiques, mais amplement élitiste et inéquitable quant à son accès. </w:t>
      </w:r>
    </w:p>
    <w:p w:rsidR="00546322" w:rsidRPr="00BE5A52" w:rsidRDefault="00294B66" w:rsidP="00BE5A52">
      <w:pPr>
        <w:spacing w:before="240" w:line="360" w:lineRule="auto"/>
        <w:jc w:val="both"/>
        <w:rPr>
          <w:rFonts w:ascii="Times New Roman" w:hAnsi="Times New Roman" w:cs="Times New Roman"/>
          <w:sz w:val="24"/>
          <w:szCs w:val="24"/>
          <w:lang w:val="fr-FR"/>
        </w:rPr>
      </w:pPr>
      <w:r w:rsidRPr="00BE5A52">
        <w:rPr>
          <w:rFonts w:ascii="Times New Roman" w:hAnsi="Times New Roman" w:cs="Times New Roman"/>
          <w:b/>
          <w:sz w:val="24"/>
          <w:szCs w:val="24"/>
          <w:lang w:val="fr-FR"/>
        </w:rPr>
        <w:t xml:space="preserve">Le Cameroun s’est fortement engagé internationalement pour plus d’efforts dans le financement de la santé. </w:t>
      </w:r>
      <w:r w:rsidR="00940E23" w:rsidRPr="00BE5A52">
        <w:rPr>
          <w:rFonts w:ascii="Times New Roman" w:hAnsi="Times New Roman" w:cs="Times New Roman"/>
          <w:sz w:val="24"/>
          <w:szCs w:val="24"/>
          <w:lang w:val="fr-FR"/>
        </w:rPr>
        <w:t>En 2008, le Cameroun a adhéré à la déclaration de Ouagadougou en remplacement de celle d’Alm</w:t>
      </w:r>
      <w:r w:rsidR="00426FA3" w:rsidRPr="00BE5A52">
        <w:rPr>
          <w:rFonts w:ascii="Times New Roman" w:hAnsi="Times New Roman" w:cs="Times New Roman"/>
          <w:sz w:val="24"/>
          <w:szCs w:val="24"/>
          <w:lang w:val="fr-FR"/>
        </w:rPr>
        <w:t xml:space="preserve">a-Ata sur les soins de santé </w:t>
      </w:r>
      <w:r w:rsidR="009D50B2">
        <w:rPr>
          <w:rFonts w:ascii="Times New Roman" w:hAnsi="Times New Roman" w:cs="Times New Roman"/>
          <w:sz w:val="24"/>
          <w:szCs w:val="24"/>
          <w:lang w:val="fr-FR"/>
        </w:rPr>
        <w:t>primaire</w:t>
      </w:r>
      <w:r w:rsidR="00940E23" w:rsidRPr="00BE5A52">
        <w:rPr>
          <w:rFonts w:ascii="Times New Roman" w:hAnsi="Times New Roman" w:cs="Times New Roman"/>
          <w:sz w:val="24"/>
          <w:szCs w:val="24"/>
          <w:lang w:val="fr-FR"/>
        </w:rPr>
        <w:t xml:space="preserve"> </w:t>
      </w:r>
      <w:r w:rsidR="00555425">
        <w:rPr>
          <w:rFonts w:ascii="Times New Roman" w:hAnsi="Times New Roman" w:cs="Times New Roman"/>
          <w:sz w:val="24"/>
          <w:szCs w:val="24"/>
          <w:lang w:val="fr-FR"/>
        </w:rPr>
        <w:t xml:space="preserve">signée </w:t>
      </w:r>
      <w:r w:rsidR="00940E23" w:rsidRPr="00BE5A52">
        <w:rPr>
          <w:rFonts w:ascii="Times New Roman" w:hAnsi="Times New Roman" w:cs="Times New Roman"/>
          <w:sz w:val="24"/>
          <w:szCs w:val="24"/>
          <w:lang w:val="fr-FR"/>
        </w:rPr>
        <w:t xml:space="preserve">30 ans plus tôt. La déclaration de Ouagadougou fait du financement de la santé l’une de ses 9 priorités </w:t>
      </w:r>
      <w:r w:rsidR="005E5042" w:rsidRPr="00BE5A52">
        <w:rPr>
          <w:rFonts w:ascii="Times New Roman" w:hAnsi="Times New Roman" w:cs="Times New Roman"/>
          <w:sz w:val="24"/>
          <w:szCs w:val="24"/>
          <w:lang w:val="fr-FR"/>
        </w:rPr>
        <w:t>cardinales</w:t>
      </w:r>
      <w:r w:rsidR="005E5042" w:rsidRPr="005E5042">
        <w:rPr>
          <w:rFonts w:ascii="Times New Roman" w:hAnsi="Times New Roman" w:cs="Times New Roman"/>
          <w:sz w:val="24"/>
          <w:szCs w:val="24"/>
          <w:vertAlign w:val="superscript"/>
          <w:lang w:val="fr-FR"/>
        </w:rPr>
        <w:t xml:space="preserve"> [</w:t>
      </w:r>
      <w:r w:rsidR="00F40904">
        <w:rPr>
          <w:rFonts w:ascii="Times New Roman" w:hAnsi="Times New Roman" w:cs="Times New Roman"/>
          <w:sz w:val="24"/>
          <w:szCs w:val="24"/>
          <w:vertAlign w:val="superscript"/>
          <w:lang w:val="fr-FR"/>
        </w:rPr>
        <w:t>7</w:t>
      </w:r>
      <w:r w:rsidR="005E5042" w:rsidRPr="005E5042">
        <w:rPr>
          <w:rFonts w:ascii="Times New Roman" w:hAnsi="Times New Roman" w:cs="Times New Roman"/>
          <w:sz w:val="24"/>
          <w:szCs w:val="24"/>
          <w:vertAlign w:val="superscript"/>
          <w:lang w:val="fr-FR"/>
        </w:rPr>
        <w:t>]</w:t>
      </w:r>
      <w:r w:rsidR="00940E23" w:rsidRPr="00BE5A52">
        <w:rPr>
          <w:rFonts w:ascii="Times New Roman" w:hAnsi="Times New Roman" w:cs="Times New Roman"/>
          <w:sz w:val="24"/>
          <w:szCs w:val="24"/>
          <w:lang w:val="fr-FR"/>
        </w:rPr>
        <w:t xml:space="preserve">. </w:t>
      </w:r>
      <w:r w:rsidR="00426FA3" w:rsidRPr="00BE5A52">
        <w:rPr>
          <w:rFonts w:ascii="Times New Roman" w:hAnsi="Times New Roman" w:cs="Times New Roman"/>
          <w:sz w:val="24"/>
          <w:szCs w:val="24"/>
          <w:lang w:val="fr-FR"/>
        </w:rPr>
        <w:t xml:space="preserve">Le Cameroun a </w:t>
      </w:r>
      <w:r w:rsidR="007028CF">
        <w:rPr>
          <w:rFonts w:ascii="Times New Roman" w:hAnsi="Times New Roman" w:cs="Times New Roman"/>
          <w:sz w:val="24"/>
          <w:szCs w:val="24"/>
          <w:lang w:val="fr-FR"/>
        </w:rPr>
        <w:t xml:space="preserve">également </w:t>
      </w:r>
      <w:r w:rsidR="00426FA3" w:rsidRPr="00BE5A52">
        <w:rPr>
          <w:rFonts w:ascii="Times New Roman" w:hAnsi="Times New Roman" w:cs="Times New Roman"/>
          <w:sz w:val="24"/>
          <w:szCs w:val="24"/>
          <w:lang w:val="fr-FR"/>
        </w:rPr>
        <w:t xml:space="preserve">souscrit à </w:t>
      </w:r>
      <w:r w:rsidR="00E605B3" w:rsidRPr="00BE5A52">
        <w:rPr>
          <w:rFonts w:ascii="Times New Roman" w:hAnsi="Times New Roman" w:cs="Times New Roman"/>
          <w:sz w:val="24"/>
          <w:szCs w:val="24"/>
          <w:lang w:val="fr-FR"/>
        </w:rPr>
        <w:t>la norme de l’OMS qui fixe à 15 pourcent</w:t>
      </w:r>
      <w:r w:rsidR="00426FA3" w:rsidRPr="00BE5A52">
        <w:rPr>
          <w:rFonts w:ascii="Times New Roman" w:hAnsi="Times New Roman" w:cs="Times New Roman"/>
          <w:sz w:val="24"/>
          <w:szCs w:val="24"/>
          <w:lang w:val="fr-FR"/>
        </w:rPr>
        <w:t xml:space="preserve"> la part du budget liée aux dépenses de santé dans le budget global. </w:t>
      </w:r>
      <w:r w:rsidR="00087CA4" w:rsidRPr="00BE5A52">
        <w:rPr>
          <w:rFonts w:ascii="Times New Roman" w:hAnsi="Times New Roman" w:cs="Times New Roman"/>
          <w:sz w:val="24"/>
          <w:szCs w:val="24"/>
          <w:lang w:val="fr-FR"/>
        </w:rPr>
        <w:t>L’historique d</w:t>
      </w:r>
      <w:r w:rsidR="00AE0EBF" w:rsidRPr="00BE5A52">
        <w:rPr>
          <w:rFonts w:ascii="Times New Roman" w:hAnsi="Times New Roman" w:cs="Times New Roman"/>
          <w:sz w:val="24"/>
          <w:szCs w:val="24"/>
          <w:lang w:val="fr-FR"/>
        </w:rPr>
        <w:t>es dépenses publiques de santé</w:t>
      </w:r>
      <w:r w:rsidR="00426FA3" w:rsidRPr="00BE5A52">
        <w:rPr>
          <w:rFonts w:ascii="Times New Roman" w:hAnsi="Times New Roman" w:cs="Times New Roman"/>
          <w:sz w:val="24"/>
          <w:szCs w:val="24"/>
          <w:lang w:val="fr-FR"/>
        </w:rPr>
        <w:t xml:space="preserve"> indique une </w:t>
      </w:r>
      <w:r w:rsidR="003E337E" w:rsidRPr="00BE5A52">
        <w:rPr>
          <w:rFonts w:ascii="Times New Roman" w:hAnsi="Times New Roman" w:cs="Times New Roman"/>
          <w:sz w:val="24"/>
          <w:szCs w:val="24"/>
          <w:lang w:val="fr-FR"/>
        </w:rPr>
        <w:t>évolution</w:t>
      </w:r>
      <w:r w:rsidR="00426FA3" w:rsidRPr="00BE5A52">
        <w:rPr>
          <w:rFonts w:ascii="Times New Roman" w:hAnsi="Times New Roman" w:cs="Times New Roman"/>
          <w:sz w:val="24"/>
          <w:szCs w:val="24"/>
          <w:lang w:val="fr-FR"/>
        </w:rPr>
        <w:t xml:space="preserve"> dans ce sens qui reste cependant insuffisante. </w:t>
      </w:r>
      <w:r w:rsidR="00E153CD" w:rsidRPr="00BE5A52">
        <w:rPr>
          <w:rFonts w:ascii="Times New Roman" w:hAnsi="Times New Roman" w:cs="Times New Roman"/>
          <w:sz w:val="24"/>
          <w:szCs w:val="24"/>
          <w:lang w:val="fr-FR"/>
        </w:rPr>
        <w:t>Néanmoins</w:t>
      </w:r>
      <w:r w:rsidR="008373E1" w:rsidRPr="00BE5A52">
        <w:rPr>
          <w:rFonts w:ascii="Times New Roman" w:hAnsi="Times New Roman" w:cs="Times New Roman"/>
          <w:sz w:val="24"/>
          <w:szCs w:val="24"/>
          <w:lang w:val="fr-FR"/>
        </w:rPr>
        <w:t xml:space="preserve"> et de par une analyse simpliste</w:t>
      </w:r>
      <w:r w:rsidR="00C25039" w:rsidRPr="00BE5A52">
        <w:rPr>
          <w:rFonts w:ascii="Times New Roman" w:hAnsi="Times New Roman" w:cs="Times New Roman"/>
          <w:sz w:val="24"/>
          <w:szCs w:val="24"/>
          <w:lang w:val="fr-FR"/>
        </w:rPr>
        <w:t xml:space="preserve">, les allocations en volume au secteur de la santé, semble être l’objet du jeu des opportunités politico-économiques </w:t>
      </w:r>
      <w:r w:rsidR="006D1B65" w:rsidRPr="00BE5A52">
        <w:rPr>
          <w:rFonts w:ascii="Times New Roman" w:hAnsi="Times New Roman" w:cs="Times New Roman"/>
          <w:sz w:val="24"/>
          <w:szCs w:val="24"/>
          <w:lang w:val="fr-FR"/>
        </w:rPr>
        <w:t>autour des élections présidentielles (Graphique 1).</w:t>
      </w:r>
      <w:r w:rsidR="008373E1" w:rsidRPr="00BE5A52">
        <w:rPr>
          <w:rFonts w:ascii="Times New Roman" w:hAnsi="Times New Roman" w:cs="Times New Roman"/>
          <w:sz w:val="24"/>
          <w:szCs w:val="24"/>
          <w:lang w:val="fr-FR"/>
        </w:rPr>
        <w:t xml:space="preserve"> En effet, avant les années d’élections présidentielles, il est </w:t>
      </w:r>
      <w:r w:rsidR="00E535BA" w:rsidRPr="00BE5A52">
        <w:rPr>
          <w:rFonts w:ascii="Times New Roman" w:hAnsi="Times New Roman" w:cs="Times New Roman"/>
          <w:sz w:val="24"/>
          <w:szCs w:val="24"/>
          <w:lang w:val="fr-FR"/>
        </w:rPr>
        <w:t xml:space="preserve">quasi-systématiquement </w:t>
      </w:r>
      <w:r w:rsidR="008373E1" w:rsidRPr="00BE5A52">
        <w:rPr>
          <w:rFonts w:ascii="Times New Roman" w:hAnsi="Times New Roman" w:cs="Times New Roman"/>
          <w:sz w:val="24"/>
          <w:szCs w:val="24"/>
          <w:lang w:val="fr-FR"/>
        </w:rPr>
        <w:t>not</w:t>
      </w:r>
      <w:r w:rsidR="00E535BA" w:rsidRPr="00BE5A52">
        <w:rPr>
          <w:rFonts w:ascii="Times New Roman" w:hAnsi="Times New Roman" w:cs="Times New Roman"/>
          <w:sz w:val="24"/>
          <w:szCs w:val="24"/>
          <w:lang w:val="fr-FR"/>
        </w:rPr>
        <w:t>é</w:t>
      </w:r>
      <w:r w:rsidR="008373E1" w:rsidRPr="00BE5A52">
        <w:rPr>
          <w:rFonts w:ascii="Times New Roman" w:hAnsi="Times New Roman" w:cs="Times New Roman"/>
          <w:sz w:val="24"/>
          <w:szCs w:val="24"/>
          <w:lang w:val="fr-FR"/>
        </w:rPr>
        <w:t xml:space="preserve"> </w:t>
      </w:r>
      <w:r w:rsidR="007028CF">
        <w:rPr>
          <w:rFonts w:ascii="Times New Roman" w:hAnsi="Times New Roman" w:cs="Times New Roman"/>
          <w:sz w:val="24"/>
          <w:szCs w:val="24"/>
          <w:lang w:val="fr-FR"/>
        </w:rPr>
        <w:t>des dépenses de santé</w:t>
      </w:r>
      <w:r w:rsidR="008373E1" w:rsidRPr="00BE5A52">
        <w:rPr>
          <w:rFonts w:ascii="Times New Roman" w:hAnsi="Times New Roman" w:cs="Times New Roman"/>
          <w:sz w:val="24"/>
          <w:szCs w:val="24"/>
          <w:lang w:val="fr-FR"/>
        </w:rPr>
        <w:t xml:space="preserve"> plus conséquente</w:t>
      </w:r>
      <w:r w:rsidR="007028CF">
        <w:rPr>
          <w:rFonts w:ascii="Times New Roman" w:hAnsi="Times New Roman" w:cs="Times New Roman"/>
          <w:sz w:val="24"/>
          <w:szCs w:val="24"/>
          <w:lang w:val="fr-FR"/>
        </w:rPr>
        <w:t>s</w:t>
      </w:r>
      <w:r w:rsidR="008373E1" w:rsidRPr="00BE5A52">
        <w:rPr>
          <w:rFonts w:ascii="Times New Roman" w:hAnsi="Times New Roman" w:cs="Times New Roman"/>
          <w:sz w:val="24"/>
          <w:szCs w:val="24"/>
          <w:lang w:val="fr-FR"/>
        </w:rPr>
        <w:t xml:space="preserve"> </w:t>
      </w:r>
      <w:r w:rsidR="007028CF">
        <w:rPr>
          <w:rFonts w:ascii="Times New Roman" w:hAnsi="Times New Roman" w:cs="Times New Roman"/>
          <w:sz w:val="24"/>
          <w:szCs w:val="24"/>
          <w:lang w:val="fr-FR"/>
        </w:rPr>
        <w:t>qui sont</w:t>
      </w:r>
      <w:r w:rsidR="008373E1" w:rsidRPr="00BE5A52">
        <w:rPr>
          <w:rFonts w:ascii="Times New Roman" w:hAnsi="Times New Roman" w:cs="Times New Roman"/>
          <w:sz w:val="24"/>
          <w:szCs w:val="24"/>
          <w:lang w:val="fr-FR"/>
        </w:rPr>
        <w:t xml:space="preserve"> par la suite rattrapé</w:t>
      </w:r>
      <w:r w:rsidR="00871972" w:rsidRPr="00BE5A52">
        <w:rPr>
          <w:rFonts w:ascii="Times New Roman" w:hAnsi="Times New Roman" w:cs="Times New Roman"/>
          <w:sz w:val="24"/>
          <w:szCs w:val="24"/>
          <w:lang w:val="fr-FR"/>
        </w:rPr>
        <w:t>e</w:t>
      </w:r>
      <w:r w:rsidR="00122CFE">
        <w:rPr>
          <w:rFonts w:ascii="Times New Roman" w:hAnsi="Times New Roman" w:cs="Times New Roman"/>
          <w:sz w:val="24"/>
          <w:szCs w:val="24"/>
          <w:lang w:val="fr-FR"/>
        </w:rPr>
        <w:t>s</w:t>
      </w:r>
      <w:r w:rsidR="008373E1" w:rsidRPr="00BE5A52">
        <w:rPr>
          <w:rFonts w:ascii="Times New Roman" w:hAnsi="Times New Roman" w:cs="Times New Roman"/>
          <w:sz w:val="24"/>
          <w:szCs w:val="24"/>
          <w:lang w:val="fr-FR"/>
        </w:rPr>
        <w:t xml:space="preserve"> </w:t>
      </w:r>
      <w:r w:rsidR="002A35AB" w:rsidRPr="00BE5A52">
        <w:rPr>
          <w:rFonts w:ascii="Times New Roman" w:hAnsi="Times New Roman" w:cs="Times New Roman"/>
          <w:sz w:val="24"/>
          <w:szCs w:val="24"/>
          <w:lang w:val="fr-FR"/>
        </w:rPr>
        <w:t>ou lissée</w:t>
      </w:r>
      <w:r w:rsidR="00122CFE">
        <w:rPr>
          <w:rFonts w:ascii="Times New Roman" w:hAnsi="Times New Roman" w:cs="Times New Roman"/>
          <w:sz w:val="24"/>
          <w:szCs w:val="24"/>
          <w:lang w:val="fr-FR"/>
        </w:rPr>
        <w:t>s</w:t>
      </w:r>
      <w:r w:rsidR="002A35AB" w:rsidRPr="00BE5A52">
        <w:rPr>
          <w:rFonts w:ascii="Times New Roman" w:hAnsi="Times New Roman" w:cs="Times New Roman"/>
          <w:sz w:val="24"/>
          <w:szCs w:val="24"/>
          <w:lang w:val="fr-FR"/>
        </w:rPr>
        <w:t xml:space="preserve"> </w:t>
      </w:r>
      <w:r w:rsidR="008373E1" w:rsidRPr="00BE5A52">
        <w:rPr>
          <w:rFonts w:ascii="Times New Roman" w:hAnsi="Times New Roman" w:cs="Times New Roman"/>
          <w:sz w:val="24"/>
          <w:szCs w:val="24"/>
          <w:lang w:val="fr-FR"/>
        </w:rPr>
        <w:t>après de telles échéances.</w:t>
      </w:r>
    </w:p>
    <w:p w:rsidR="00B3298D" w:rsidRPr="00BE5A52" w:rsidRDefault="00D630C6" w:rsidP="00BE5A52">
      <w:pPr>
        <w:spacing w:before="240" w:line="360" w:lineRule="auto"/>
        <w:jc w:val="both"/>
        <w:rPr>
          <w:rFonts w:ascii="Times New Roman" w:hAnsi="Times New Roman" w:cs="Times New Roman"/>
          <w:sz w:val="24"/>
          <w:szCs w:val="24"/>
          <w:lang w:val="fr-FR"/>
        </w:rPr>
      </w:pPr>
      <w:r w:rsidRPr="00BE5A52">
        <w:rPr>
          <w:rFonts w:ascii="Times New Roman" w:hAnsi="Times New Roman" w:cs="Times New Roman"/>
          <w:b/>
          <w:sz w:val="24"/>
          <w:szCs w:val="24"/>
          <w:lang w:val="fr-FR"/>
        </w:rPr>
        <w:t>P</w:t>
      </w:r>
      <w:r w:rsidR="008A5243" w:rsidRPr="00BE5A52">
        <w:rPr>
          <w:rFonts w:ascii="Times New Roman" w:hAnsi="Times New Roman" w:cs="Times New Roman"/>
          <w:b/>
          <w:sz w:val="24"/>
          <w:szCs w:val="24"/>
          <w:lang w:val="fr-FR"/>
        </w:rPr>
        <w:t>ar ailleurs</w:t>
      </w:r>
      <w:r w:rsidR="00EA52E1" w:rsidRPr="00BE5A52">
        <w:rPr>
          <w:rFonts w:ascii="Times New Roman" w:hAnsi="Times New Roman" w:cs="Times New Roman"/>
          <w:b/>
          <w:sz w:val="24"/>
          <w:szCs w:val="24"/>
          <w:lang w:val="fr-FR"/>
        </w:rPr>
        <w:t>, certaines études attestent de ce que</w:t>
      </w:r>
      <w:r w:rsidR="008A5243" w:rsidRPr="00BE5A52">
        <w:rPr>
          <w:rFonts w:ascii="Times New Roman" w:hAnsi="Times New Roman" w:cs="Times New Roman"/>
          <w:b/>
          <w:sz w:val="24"/>
          <w:szCs w:val="24"/>
          <w:lang w:val="fr-FR"/>
        </w:rPr>
        <w:t xml:space="preserve"> la constitution de ce budget reste faiblement participative.</w:t>
      </w:r>
      <w:r w:rsidR="008A5243" w:rsidRPr="00BE5A52">
        <w:rPr>
          <w:rFonts w:ascii="Times New Roman" w:hAnsi="Times New Roman" w:cs="Times New Roman"/>
          <w:sz w:val="24"/>
          <w:szCs w:val="24"/>
          <w:lang w:val="fr-FR"/>
        </w:rPr>
        <w:t xml:space="preserve"> En effet, </w:t>
      </w:r>
      <w:r w:rsidR="007C775F" w:rsidRPr="00BE5A52">
        <w:rPr>
          <w:rFonts w:ascii="Times New Roman" w:hAnsi="Times New Roman" w:cs="Times New Roman"/>
          <w:sz w:val="24"/>
          <w:szCs w:val="24"/>
          <w:lang w:val="fr-FR"/>
        </w:rPr>
        <w:t xml:space="preserve">deux </w:t>
      </w:r>
      <w:r w:rsidR="00CD44C2" w:rsidRPr="00BE5A52">
        <w:rPr>
          <w:rFonts w:ascii="Times New Roman" w:hAnsi="Times New Roman" w:cs="Times New Roman"/>
          <w:sz w:val="24"/>
          <w:szCs w:val="24"/>
          <w:lang w:val="fr-FR"/>
        </w:rPr>
        <w:t>étude</w:t>
      </w:r>
      <w:r w:rsidR="007C775F" w:rsidRPr="00BE5A52">
        <w:rPr>
          <w:rFonts w:ascii="Times New Roman" w:hAnsi="Times New Roman" w:cs="Times New Roman"/>
          <w:sz w:val="24"/>
          <w:szCs w:val="24"/>
          <w:lang w:val="fr-FR"/>
        </w:rPr>
        <w:t>s</w:t>
      </w:r>
      <w:r w:rsidR="00A008EF" w:rsidRPr="00BE5A52">
        <w:rPr>
          <w:rFonts w:ascii="Times New Roman" w:hAnsi="Times New Roman" w:cs="Times New Roman"/>
          <w:sz w:val="24"/>
          <w:szCs w:val="24"/>
          <w:lang w:val="fr-FR"/>
        </w:rPr>
        <w:t xml:space="preserve"> sur la </w:t>
      </w:r>
      <w:r w:rsidR="00CD44C2" w:rsidRPr="00BE5A52">
        <w:rPr>
          <w:rFonts w:ascii="Times New Roman" w:hAnsi="Times New Roman" w:cs="Times New Roman"/>
          <w:sz w:val="24"/>
          <w:szCs w:val="24"/>
          <w:lang w:val="fr-FR"/>
        </w:rPr>
        <w:t>traçabilité</w:t>
      </w:r>
      <w:r w:rsidR="00A008EF" w:rsidRPr="00BE5A52">
        <w:rPr>
          <w:rFonts w:ascii="Times New Roman" w:hAnsi="Times New Roman" w:cs="Times New Roman"/>
          <w:sz w:val="24"/>
          <w:szCs w:val="24"/>
          <w:lang w:val="fr-FR"/>
        </w:rPr>
        <w:t xml:space="preserve"> des </w:t>
      </w:r>
      <w:r w:rsidR="00CD44C2" w:rsidRPr="00BE5A52">
        <w:rPr>
          <w:rFonts w:ascii="Times New Roman" w:hAnsi="Times New Roman" w:cs="Times New Roman"/>
          <w:sz w:val="24"/>
          <w:szCs w:val="24"/>
          <w:lang w:val="fr-FR"/>
        </w:rPr>
        <w:t>dépenses</w:t>
      </w:r>
      <w:r w:rsidR="00A008EF" w:rsidRPr="00BE5A52">
        <w:rPr>
          <w:rFonts w:ascii="Times New Roman" w:hAnsi="Times New Roman" w:cs="Times New Roman"/>
          <w:sz w:val="24"/>
          <w:szCs w:val="24"/>
          <w:lang w:val="fr-FR"/>
        </w:rPr>
        <w:t xml:space="preserve"> publiques de santé </w:t>
      </w:r>
      <w:r w:rsidR="00362242" w:rsidRPr="00BE5A52">
        <w:rPr>
          <w:rFonts w:ascii="Times New Roman" w:hAnsi="Times New Roman" w:cs="Times New Roman"/>
          <w:sz w:val="24"/>
          <w:szCs w:val="24"/>
          <w:lang w:val="fr-FR"/>
        </w:rPr>
        <w:t xml:space="preserve">relevaient déjà en 2001 et </w:t>
      </w:r>
      <w:r w:rsidR="00D95DEC" w:rsidRPr="00BE5A52">
        <w:rPr>
          <w:rFonts w:ascii="Times New Roman" w:hAnsi="Times New Roman" w:cs="Times New Roman"/>
          <w:sz w:val="24"/>
          <w:szCs w:val="24"/>
          <w:lang w:val="fr-FR"/>
        </w:rPr>
        <w:t xml:space="preserve">en </w:t>
      </w:r>
      <w:r w:rsidR="00362242" w:rsidRPr="00BE5A52">
        <w:rPr>
          <w:rFonts w:ascii="Times New Roman" w:hAnsi="Times New Roman" w:cs="Times New Roman"/>
          <w:sz w:val="24"/>
          <w:szCs w:val="24"/>
          <w:lang w:val="fr-FR"/>
        </w:rPr>
        <w:t>2009 qu’une</w:t>
      </w:r>
      <w:r w:rsidR="00426FA3" w:rsidRPr="00BE5A52">
        <w:rPr>
          <w:rFonts w:ascii="Times New Roman" w:hAnsi="Times New Roman" w:cs="Times New Roman"/>
          <w:sz w:val="24"/>
          <w:szCs w:val="24"/>
          <w:lang w:val="fr-FR"/>
        </w:rPr>
        <w:t xml:space="preserve"> participation </w:t>
      </w:r>
      <w:r w:rsidR="00D95DEC" w:rsidRPr="00BE5A52">
        <w:rPr>
          <w:rFonts w:ascii="Times New Roman" w:hAnsi="Times New Roman" w:cs="Times New Roman"/>
          <w:sz w:val="24"/>
          <w:szCs w:val="24"/>
          <w:lang w:val="fr-FR"/>
        </w:rPr>
        <w:t xml:space="preserve">au processus budgétaire de la santé </w:t>
      </w:r>
      <w:r w:rsidR="00426FA3" w:rsidRPr="00BE5A52">
        <w:rPr>
          <w:rFonts w:ascii="Times New Roman" w:hAnsi="Times New Roman" w:cs="Times New Roman"/>
          <w:sz w:val="24"/>
          <w:szCs w:val="24"/>
          <w:lang w:val="fr-FR"/>
        </w:rPr>
        <w:t xml:space="preserve">est de moins en </w:t>
      </w:r>
      <w:r w:rsidR="00426FA3" w:rsidRPr="00BE5A52">
        <w:rPr>
          <w:rFonts w:ascii="Times New Roman" w:hAnsi="Times New Roman" w:cs="Times New Roman"/>
          <w:sz w:val="24"/>
          <w:szCs w:val="24"/>
          <w:lang w:val="fr-FR"/>
        </w:rPr>
        <w:lastRenderedPageBreak/>
        <w:t xml:space="preserve">moins </w:t>
      </w:r>
      <w:r w:rsidR="00D95DEC" w:rsidRPr="00BE5A52">
        <w:rPr>
          <w:rFonts w:ascii="Times New Roman" w:hAnsi="Times New Roman" w:cs="Times New Roman"/>
          <w:sz w:val="24"/>
          <w:szCs w:val="24"/>
          <w:lang w:val="fr-FR"/>
        </w:rPr>
        <w:t>effective</w:t>
      </w:r>
      <w:r w:rsidR="00426FA3" w:rsidRPr="00BE5A52">
        <w:rPr>
          <w:rFonts w:ascii="Times New Roman" w:hAnsi="Times New Roman" w:cs="Times New Roman"/>
          <w:sz w:val="24"/>
          <w:szCs w:val="24"/>
          <w:lang w:val="fr-FR"/>
        </w:rPr>
        <w:t xml:space="preserve"> quand on part des structures proches du centre de décision vers les structures périphériques</w:t>
      </w:r>
      <w:r w:rsidR="00F16EA2" w:rsidRPr="00BE5A52">
        <w:rPr>
          <w:rFonts w:ascii="Times New Roman" w:hAnsi="Times New Roman" w:cs="Times New Roman"/>
          <w:sz w:val="24"/>
          <w:szCs w:val="24"/>
          <w:lang w:val="fr-FR"/>
        </w:rPr>
        <w:t>.</w:t>
      </w:r>
      <w:r w:rsidR="00507CC1" w:rsidRPr="00507CC1">
        <w:rPr>
          <w:rFonts w:ascii="Times New Roman" w:hAnsi="Times New Roman" w:cs="Times New Roman"/>
          <w:sz w:val="24"/>
          <w:szCs w:val="24"/>
          <w:vertAlign w:val="superscript"/>
          <w:lang w:val="fr-FR"/>
        </w:rPr>
        <w:t xml:space="preserve">[2] </w:t>
      </w:r>
      <w:r w:rsidR="00123AF9" w:rsidRPr="00BE5A52">
        <w:rPr>
          <w:rFonts w:ascii="Times New Roman" w:hAnsi="Times New Roman" w:cs="Times New Roman"/>
          <w:sz w:val="24"/>
          <w:szCs w:val="24"/>
          <w:lang w:val="fr-FR"/>
        </w:rPr>
        <w:t xml:space="preserve"> Depuis 2014, en droite ligne avec sa promot</w:t>
      </w:r>
      <w:r w:rsidR="00605830">
        <w:rPr>
          <w:rFonts w:ascii="Times New Roman" w:hAnsi="Times New Roman" w:cs="Times New Roman"/>
          <w:sz w:val="24"/>
          <w:szCs w:val="24"/>
          <w:lang w:val="fr-FR"/>
        </w:rPr>
        <w:t>ion de la Gestion Axée sur les R</w:t>
      </w:r>
      <w:r w:rsidR="00123AF9" w:rsidRPr="00BE5A52">
        <w:rPr>
          <w:rFonts w:ascii="Times New Roman" w:hAnsi="Times New Roman" w:cs="Times New Roman"/>
          <w:sz w:val="24"/>
          <w:szCs w:val="24"/>
          <w:lang w:val="fr-FR"/>
        </w:rPr>
        <w:t>ésultats, le Cameroun a institué la budgétisation par programme</w:t>
      </w:r>
      <w:r w:rsidR="00C96C5B" w:rsidRPr="00BE5A52">
        <w:rPr>
          <w:rFonts w:ascii="Times New Roman" w:hAnsi="Times New Roman" w:cs="Times New Roman"/>
          <w:sz w:val="24"/>
          <w:szCs w:val="24"/>
          <w:lang w:val="fr-FR"/>
        </w:rPr>
        <w:t xml:space="preserve"> pour</w:t>
      </w:r>
      <w:r w:rsidR="00605830">
        <w:rPr>
          <w:rFonts w:ascii="Times New Roman" w:hAnsi="Times New Roman" w:cs="Times New Roman"/>
          <w:sz w:val="24"/>
          <w:szCs w:val="24"/>
          <w:lang w:val="fr-FR"/>
        </w:rPr>
        <w:t xml:space="preserve"> tenter</w:t>
      </w:r>
      <w:r w:rsidR="00C96C5B" w:rsidRPr="00BE5A52">
        <w:rPr>
          <w:rFonts w:ascii="Times New Roman" w:hAnsi="Times New Roman" w:cs="Times New Roman"/>
          <w:sz w:val="24"/>
          <w:szCs w:val="24"/>
          <w:lang w:val="fr-FR"/>
        </w:rPr>
        <w:t xml:space="preserve"> </w:t>
      </w:r>
      <w:r w:rsidR="007535B8">
        <w:rPr>
          <w:rFonts w:ascii="Times New Roman" w:hAnsi="Times New Roman" w:cs="Times New Roman"/>
          <w:sz w:val="24"/>
          <w:szCs w:val="24"/>
          <w:lang w:val="fr-FR"/>
        </w:rPr>
        <w:t>d’</w:t>
      </w:r>
      <w:r w:rsidR="00C96C5B" w:rsidRPr="00BE5A52">
        <w:rPr>
          <w:rFonts w:ascii="Times New Roman" w:hAnsi="Times New Roman" w:cs="Times New Roman"/>
          <w:sz w:val="24"/>
          <w:szCs w:val="24"/>
          <w:lang w:val="fr-FR"/>
        </w:rPr>
        <w:t>améliorer la qualité la dépense publique</w:t>
      </w:r>
      <w:r w:rsidR="00532764">
        <w:rPr>
          <w:rFonts w:ascii="Times New Roman" w:hAnsi="Times New Roman" w:cs="Times New Roman"/>
          <w:sz w:val="24"/>
          <w:szCs w:val="24"/>
          <w:lang w:val="fr-FR"/>
        </w:rPr>
        <w:t>.</w:t>
      </w:r>
      <w:r w:rsidR="00001196" w:rsidRPr="00001196">
        <w:rPr>
          <w:rFonts w:ascii="Times New Roman" w:hAnsi="Times New Roman" w:cs="Times New Roman"/>
          <w:sz w:val="24"/>
          <w:szCs w:val="24"/>
          <w:vertAlign w:val="superscript"/>
          <w:lang w:val="fr-FR"/>
        </w:rPr>
        <w:t>[4]</w:t>
      </w:r>
    </w:p>
    <w:p w:rsidR="00596E92" w:rsidRPr="00BE5A52" w:rsidRDefault="00B275D8" w:rsidP="00BE5A52">
      <w:pPr>
        <w:spacing w:line="360" w:lineRule="auto"/>
        <w:jc w:val="both"/>
        <w:rPr>
          <w:rFonts w:ascii="Times New Roman" w:hAnsi="Times New Roman" w:cs="Times New Roman"/>
          <w:sz w:val="24"/>
          <w:szCs w:val="24"/>
          <w:lang w:val="fr-FR"/>
        </w:rPr>
      </w:pPr>
      <w:r w:rsidRPr="00BE5A52">
        <w:rPr>
          <w:rFonts w:ascii="Times New Roman" w:hAnsi="Times New Roman" w:cs="Times New Roman"/>
          <w:b/>
          <w:sz w:val="24"/>
          <w:szCs w:val="24"/>
          <w:lang w:val="fr-FR"/>
        </w:rPr>
        <w:t>La santé est présenté</w:t>
      </w:r>
      <w:r w:rsidR="003279F3" w:rsidRPr="00BE5A52">
        <w:rPr>
          <w:rFonts w:ascii="Times New Roman" w:hAnsi="Times New Roman" w:cs="Times New Roman"/>
          <w:b/>
          <w:sz w:val="24"/>
          <w:szCs w:val="24"/>
          <w:lang w:val="fr-FR"/>
        </w:rPr>
        <w:t>e</w:t>
      </w:r>
      <w:r w:rsidRPr="00BE5A52">
        <w:rPr>
          <w:rFonts w:ascii="Times New Roman" w:hAnsi="Times New Roman" w:cs="Times New Roman"/>
          <w:b/>
          <w:sz w:val="24"/>
          <w:szCs w:val="24"/>
          <w:lang w:val="fr-FR"/>
        </w:rPr>
        <w:t xml:space="preserve"> dans les documents cadre de la politique de développement du Cameroun comme une priorité stratégique</w:t>
      </w:r>
      <w:r w:rsidRPr="00BE5A52">
        <w:rPr>
          <w:rFonts w:ascii="Times New Roman" w:hAnsi="Times New Roman" w:cs="Times New Roman"/>
          <w:sz w:val="24"/>
          <w:szCs w:val="24"/>
          <w:lang w:val="fr-FR"/>
        </w:rPr>
        <w:t xml:space="preserve"> </w:t>
      </w:r>
      <w:r w:rsidR="007A6BA1" w:rsidRPr="00BE5A52">
        <w:rPr>
          <w:rFonts w:ascii="Times New Roman" w:hAnsi="Times New Roman" w:cs="Times New Roman"/>
          <w:b/>
          <w:sz w:val="24"/>
          <w:szCs w:val="24"/>
          <w:lang w:val="fr-FR"/>
        </w:rPr>
        <w:t>p</w:t>
      </w:r>
      <w:r w:rsidRPr="00BE5A52">
        <w:rPr>
          <w:rFonts w:ascii="Times New Roman" w:hAnsi="Times New Roman" w:cs="Times New Roman"/>
          <w:b/>
          <w:sz w:val="24"/>
          <w:szCs w:val="24"/>
          <w:lang w:val="fr-FR"/>
        </w:rPr>
        <w:t>our la</w:t>
      </w:r>
      <w:r w:rsidR="006B15AF" w:rsidRPr="00BE5A52">
        <w:rPr>
          <w:rFonts w:ascii="Times New Roman" w:hAnsi="Times New Roman" w:cs="Times New Roman"/>
          <w:b/>
          <w:sz w:val="24"/>
          <w:szCs w:val="24"/>
          <w:lang w:val="fr-FR"/>
        </w:rPr>
        <w:t xml:space="preserve"> formation du capi</w:t>
      </w:r>
      <w:r w:rsidRPr="00BE5A52">
        <w:rPr>
          <w:rFonts w:ascii="Times New Roman" w:hAnsi="Times New Roman" w:cs="Times New Roman"/>
          <w:b/>
          <w:sz w:val="24"/>
          <w:szCs w:val="24"/>
          <w:lang w:val="fr-FR"/>
        </w:rPr>
        <w:t>tal humain,</w:t>
      </w:r>
      <w:r w:rsidR="008C1AB9">
        <w:rPr>
          <w:rFonts w:ascii="Times New Roman" w:hAnsi="Times New Roman" w:cs="Times New Roman"/>
          <w:b/>
          <w:sz w:val="24"/>
          <w:szCs w:val="24"/>
          <w:lang w:val="fr-FR"/>
        </w:rPr>
        <w:t xml:space="preserve"> l</w:t>
      </w:r>
      <w:r w:rsidR="006B15AF" w:rsidRPr="00BE5A52">
        <w:rPr>
          <w:rFonts w:ascii="Times New Roman" w:hAnsi="Times New Roman" w:cs="Times New Roman"/>
          <w:b/>
          <w:sz w:val="24"/>
          <w:szCs w:val="24"/>
          <w:lang w:val="fr-FR"/>
        </w:rPr>
        <w:t>’</w:t>
      </w:r>
      <w:r w:rsidRPr="00BE5A52">
        <w:rPr>
          <w:rFonts w:ascii="Times New Roman" w:hAnsi="Times New Roman" w:cs="Times New Roman"/>
          <w:b/>
          <w:sz w:val="24"/>
          <w:szCs w:val="24"/>
          <w:lang w:val="fr-FR"/>
        </w:rPr>
        <w:t>industrialisation</w:t>
      </w:r>
      <w:r w:rsidR="008C1AB9">
        <w:rPr>
          <w:rFonts w:ascii="Times New Roman" w:hAnsi="Times New Roman" w:cs="Times New Roman"/>
          <w:b/>
          <w:sz w:val="24"/>
          <w:szCs w:val="24"/>
          <w:lang w:val="fr-FR"/>
        </w:rPr>
        <w:t>,</w:t>
      </w:r>
      <w:r w:rsidRPr="00BE5A52">
        <w:rPr>
          <w:rFonts w:ascii="Times New Roman" w:hAnsi="Times New Roman" w:cs="Times New Roman"/>
          <w:b/>
          <w:sz w:val="24"/>
          <w:szCs w:val="24"/>
          <w:lang w:val="fr-FR"/>
        </w:rPr>
        <w:t xml:space="preserve"> et</w:t>
      </w:r>
      <w:r w:rsidR="008C1AB9">
        <w:rPr>
          <w:rFonts w:ascii="Times New Roman" w:hAnsi="Times New Roman" w:cs="Times New Roman"/>
          <w:b/>
          <w:sz w:val="24"/>
          <w:szCs w:val="24"/>
          <w:lang w:val="fr-FR"/>
        </w:rPr>
        <w:t xml:space="preserve"> la</w:t>
      </w:r>
      <w:r w:rsidR="00813500" w:rsidRPr="00BE5A52">
        <w:rPr>
          <w:rFonts w:ascii="Times New Roman" w:hAnsi="Times New Roman" w:cs="Times New Roman"/>
          <w:b/>
          <w:sz w:val="24"/>
          <w:szCs w:val="24"/>
          <w:lang w:val="fr-FR"/>
        </w:rPr>
        <w:t xml:space="preserve"> réduction de la pauvreté</w:t>
      </w:r>
      <w:r w:rsidR="00E152B1" w:rsidRPr="00BE5A52">
        <w:rPr>
          <w:rFonts w:ascii="Times New Roman" w:hAnsi="Times New Roman" w:cs="Times New Roman"/>
          <w:b/>
          <w:sz w:val="24"/>
          <w:szCs w:val="24"/>
          <w:lang w:val="fr-FR"/>
        </w:rPr>
        <w:t>.</w:t>
      </w:r>
      <w:r w:rsidR="002B3859" w:rsidRPr="002B3859">
        <w:rPr>
          <w:rFonts w:ascii="Times New Roman" w:hAnsi="Times New Roman" w:cs="Times New Roman"/>
          <w:sz w:val="24"/>
          <w:szCs w:val="24"/>
          <w:vertAlign w:val="superscript"/>
          <w:lang w:val="fr-FR"/>
        </w:rPr>
        <w:t>[6]</w:t>
      </w:r>
      <w:r w:rsidR="00D226A9" w:rsidRPr="00BE5A52">
        <w:rPr>
          <w:rFonts w:ascii="Times New Roman" w:hAnsi="Times New Roman" w:cs="Times New Roman"/>
          <w:sz w:val="24"/>
          <w:szCs w:val="24"/>
          <w:lang w:val="fr-FR"/>
        </w:rPr>
        <w:t xml:space="preserve"> En ce sens, le document de </w:t>
      </w:r>
      <w:r w:rsidR="00C40CA1" w:rsidRPr="00BE5A52">
        <w:rPr>
          <w:rFonts w:ascii="Times New Roman" w:hAnsi="Times New Roman" w:cs="Times New Roman"/>
          <w:sz w:val="24"/>
          <w:szCs w:val="24"/>
          <w:lang w:val="fr-FR"/>
        </w:rPr>
        <w:t>stratégie</w:t>
      </w:r>
      <w:r w:rsidR="00D226A9" w:rsidRPr="00BE5A52">
        <w:rPr>
          <w:rFonts w:ascii="Times New Roman" w:hAnsi="Times New Roman" w:cs="Times New Roman"/>
          <w:sz w:val="24"/>
          <w:szCs w:val="24"/>
          <w:lang w:val="fr-FR"/>
        </w:rPr>
        <w:t xml:space="preserve"> de </w:t>
      </w:r>
      <w:r w:rsidR="00C40CA1" w:rsidRPr="00BE5A52">
        <w:rPr>
          <w:rFonts w:ascii="Times New Roman" w:hAnsi="Times New Roman" w:cs="Times New Roman"/>
          <w:sz w:val="24"/>
          <w:szCs w:val="24"/>
          <w:lang w:val="fr-FR"/>
        </w:rPr>
        <w:t>réduction</w:t>
      </w:r>
      <w:r w:rsidR="00D226A9" w:rsidRPr="00BE5A52">
        <w:rPr>
          <w:rFonts w:ascii="Times New Roman" w:hAnsi="Times New Roman" w:cs="Times New Roman"/>
          <w:sz w:val="24"/>
          <w:szCs w:val="24"/>
          <w:lang w:val="fr-FR"/>
        </w:rPr>
        <w:t xml:space="preserve"> de la </w:t>
      </w:r>
      <w:r w:rsidR="00C40CA1" w:rsidRPr="00BE5A52">
        <w:rPr>
          <w:rFonts w:ascii="Times New Roman" w:hAnsi="Times New Roman" w:cs="Times New Roman"/>
          <w:sz w:val="24"/>
          <w:szCs w:val="24"/>
          <w:lang w:val="fr-FR"/>
        </w:rPr>
        <w:t>pauvreté</w:t>
      </w:r>
      <w:r w:rsidR="00D226A9" w:rsidRPr="00BE5A52">
        <w:rPr>
          <w:rFonts w:ascii="Times New Roman" w:hAnsi="Times New Roman" w:cs="Times New Roman"/>
          <w:sz w:val="24"/>
          <w:szCs w:val="24"/>
          <w:lang w:val="fr-FR"/>
        </w:rPr>
        <w:t xml:space="preserve"> (2003-2007) a </w:t>
      </w:r>
      <w:r w:rsidR="00C40CA1" w:rsidRPr="00BE5A52">
        <w:rPr>
          <w:rFonts w:ascii="Times New Roman" w:hAnsi="Times New Roman" w:cs="Times New Roman"/>
          <w:sz w:val="24"/>
          <w:szCs w:val="24"/>
          <w:lang w:val="fr-FR"/>
        </w:rPr>
        <w:t>utilisé</w:t>
      </w:r>
      <w:r w:rsidR="00D226A9" w:rsidRPr="00BE5A52">
        <w:rPr>
          <w:rFonts w:ascii="Times New Roman" w:hAnsi="Times New Roman" w:cs="Times New Roman"/>
          <w:sz w:val="24"/>
          <w:szCs w:val="24"/>
          <w:lang w:val="fr-FR"/>
        </w:rPr>
        <w:t xml:space="preserve"> la </w:t>
      </w:r>
      <w:r w:rsidR="00C40CA1" w:rsidRPr="00BE5A52">
        <w:rPr>
          <w:rFonts w:ascii="Times New Roman" w:hAnsi="Times New Roman" w:cs="Times New Roman"/>
          <w:sz w:val="24"/>
          <w:szCs w:val="24"/>
          <w:lang w:val="fr-FR"/>
        </w:rPr>
        <w:t>stratégie</w:t>
      </w:r>
      <w:r w:rsidR="00D226A9" w:rsidRPr="00BE5A52">
        <w:rPr>
          <w:rFonts w:ascii="Times New Roman" w:hAnsi="Times New Roman" w:cs="Times New Roman"/>
          <w:sz w:val="24"/>
          <w:szCs w:val="24"/>
          <w:lang w:val="fr-FR"/>
        </w:rPr>
        <w:t xml:space="preserve"> sectorielle de la sant</w:t>
      </w:r>
      <w:r w:rsidR="000513EF" w:rsidRPr="00BE5A52">
        <w:rPr>
          <w:rFonts w:ascii="Times New Roman" w:hAnsi="Times New Roman" w:cs="Times New Roman"/>
          <w:sz w:val="24"/>
          <w:szCs w:val="24"/>
          <w:lang w:val="fr-FR"/>
        </w:rPr>
        <w:t>é</w:t>
      </w:r>
      <w:r w:rsidR="00D226A9" w:rsidRPr="00BE5A52">
        <w:rPr>
          <w:rFonts w:ascii="Times New Roman" w:hAnsi="Times New Roman" w:cs="Times New Roman"/>
          <w:sz w:val="24"/>
          <w:szCs w:val="24"/>
          <w:lang w:val="fr-FR"/>
        </w:rPr>
        <w:t xml:space="preserve"> adopt</w:t>
      </w:r>
      <w:r w:rsidR="000513EF" w:rsidRPr="00BE5A52">
        <w:rPr>
          <w:rFonts w:ascii="Times New Roman" w:hAnsi="Times New Roman" w:cs="Times New Roman"/>
          <w:sz w:val="24"/>
          <w:szCs w:val="24"/>
          <w:lang w:val="fr-FR"/>
        </w:rPr>
        <w:t>é</w:t>
      </w:r>
      <w:r w:rsidR="00D226A9" w:rsidRPr="00BE5A52">
        <w:rPr>
          <w:rFonts w:ascii="Times New Roman" w:hAnsi="Times New Roman" w:cs="Times New Roman"/>
          <w:sz w:val="24"/>
          <w:szCs w:val="24"/>
          <w:lang w:val="fr-FR"/>
        </w:rPr>
        <w:t xml:space="preserve">e en 2001 pour se rapprocher de cet objectif. Cette </w:t>
      </w:r>
      <w:r w:rsidR="00C40CA1" w:rsidRPr="00BE5A52">
        <w:rPr>
          <w:rFonts w:ascii="Times New Roman" w:hAnsi="Times New Roman" w:cs="Times New Roman"/>
          <w:sz w:val="24"/>
          <w:szCs w:val="24"/>
          <w:lang w:val="fr-FR"/>
        </w:rPr>
        <w:t>stratégie</w:t>
      </w:r>
      <w:r w:rsidR="00FC639F" w:rsidRPr="00BE5A52">
        <w:rPr>
          <w:rFonts w:ascii="Times New Roman" w:hAnsi="Times New Roman" w:cs="Times New Roman"/>
          <w:sz w:val="24"/>
          <w:szCs w:val="24"/>
          <w:lang w:val="fr-FR"/>
        </w:rPr>
        <w:t xml:space="preserve"> s’est</w:t>
      </w:r>
      <w:r w:rsidR="00D226A9" w:rsidRPr="00BE5A52">
        <w:rPr>
          <w:rFonts w:ascii="Times New Roman" w:hAnsi="Times New Roman" w:cs="Times New Roman"/>
          <w:sz w:val="24"/>
          <w:szCs w:val="24"/>
          <w:lang w:val="fr-FR"/>
        </w:rPr>
        <w:t xml:space="preserve"> bas</w:t>
      </w:r>
      <w:r w:rsidR="00FC639F" w:rsidRPr="00BE5A52">
        <w:rPr>
          <w:rFonts w:ascii="Times New Roman" w:hAnsi="Times New Roman" w:cs="Times New Roman"/>
          <w:sz w:val="24"/>
          <w:szCs w:val="24"/>
          <w:lang w:val="fr-FR"/>
        </w:rPr>
        <w:t>é</w:t>
      </w:r>
      <w:r w:rsidR="00D226A9" w:rsidRPr="00BE5A52">
        <w:rPr>
          <w:rFonts w:ascii="Times New Roman" w:hAnsi="Times New Roman" w:cs="Times New Roman"/>
          <w:sz w:val="24"/>
          <w:szCs w:val="24"/>
          <w:lang w:val="fr-FR"/>
        </w:rPr>
        <w:t xml:space="preserve">e principalement sur des programmes verticaux contre </w:t>
      </w:r>
      <w:r w:rsidR="00FE747C" w:rsidRPr="00BE5A52">
        <w:rPr>
          <w:rFonts w:ascii="Times New Roman" w:hAnsi="Times New Roman" w:cs="Times New Roman"/>
          <w:sz w:val="24"/>
          <w:szCs w:val="24"/>
          <w:lang w:val="fr-FR"/>
        </w:rPr>
        <w:t>certaines</w:t>
      </w:r>
      <w:r w:rsidR="00D226A9" w:rsidRPr="00BE5A52">
        <w:rPr>
          <w:rFonts w:ascii="Times New Roman" w:hAnsi="Times New Roman" w:cs="Times New Roman"/>
          <w:sz w:val="24"/>
          <w:szCs w:val="24"/>
          <w:lang w:val="fr-FR"/>
        </w:rPr>
        <w:t xml:space="preserve"> maladies</w:t>
      </w:r>
      <w:r w:rsidR="00F452BE" w:rsidRPr="00BE5A52">
        <w:rPr>
          <w:rFonts w:ascii="Times New Roman" w:hAnsi="Times New Roman" w:cs="Times New Roman"/>
          <w:sz w:val="24"/>
          <w:szCs w:val="24"/>
          <w:lang w:val="fr-FR"/>
        </w:rPr>
        <w:t xml:space="preserve"> (paludisme, SIDA)</w:t>
      </w:r>
      <w:r w:rsidR="00C307E4" w:rsidRPr="00BE5A52">
        <w:rPr>
          <w:rFonts w:ascii="Times New Roman" w:hAnsi="Times New Roman" w:cs="Times New Roman"/>
          <w:sz w:val="24"/>
          <w:szCs w:val="24"/>
          <w:lang w:val="fr-FR"/>
        </w:rPr>
        <w:t xml:space="preserve"> et d</w:t>
      </w:r>
      <w:r w:rsidR="00F452BE" w:rsidRPr="00BE5A52">
        <w:rPr>
          <w:rFonts w:ascii="Times New Roman" w:hAnsi="Times New Roman" w:cs="Times New Roman"/>
          <w:sz w:val="24"/>
          <w:szCs w:val="24"/>
          <w:lang w:val="fr-FR"/>
        </w:rPr>
        <w:t>es actions préventives</w:t>
      </w:r>
      <w:r w:rsidR="00D226A9" w:rsidRPr="00BE5A52">
        <w:rPr>
          <w:rFonts w:ascii="Times New Roman" w:hAnsi="Times New Roman" w:cs="Times New Roman"/>
          <w:sz w:val="24"/>
          <w:szCs w:val="24"/>
          <w:lang w:val="fr-FR"/>
        </w:rPr>
        <w:t xml:space="preserve"> </w:t>
      </w:r>
      <w:r w:rsidR="00F452BE" w:rsidRPr="00BE5A52">
        <w:rPr>
          <w:rFonts w:ascii="Times New Roman" w:hAnsi="Times New Roman" w:cs="Times New Roman"/>
          <w:sz w:val="24"/>
          <w:szCs w:val="24"/>
          <w:lang w:val="fr-FR"/>
        </w:rPr>
        <w:t>(programme élargi de vaccination)</w:t>
      </w:r>
      <w:r w:rsidR="000A24EB" w:rsidRPr="00BE5A52">
        <w:rPr>
          <w:rFonts w:ascii="Times New Roman" w:hAnsi="Times New Roman" w:cs="Times New Roman"/>
          <w:sz w:val="24"/>
          <w:szCs w:val="24"/>
          <w:lang w:val="fr-FR"/>
        </w:rPr>
        <w:t>. A sa suite, le document de stratégie</w:t>
      </w:r>
      <w:r w:rsidR="00C678E3">
        <w:rPr>
          <w:rFonts w:ascii="Times New Roman" w:hAnsi="Times New Roman" w:cs="Times New Roman"/>
          <w:sz w:val="24"/>
          <w:szCs w:val="24"/>
          <w:lang w:val="fr-FR"/>
        </w:rPr>
        <w:t xml:space="preserve"> pour la</w:t>
      </w:r>
      <w:r w:rsidR="006D6FB8" w:rsidRPr="00BE5A52">
        <w:rPr>
          <w:rFonts w:ascii="Times New Roman" w:hAnsi="Times New Roman" w:cs="Times New Roman"/>
          <w:sz w:val="24"/>
          <w:szCs w:val="24"/>
          <w:lang w:val="fr-FR"/>
        </w:rPr>
        <w:t xml:space="preserve"> </w:t>
      </w:r>
      <w:r w:rsidR="00C678E3">
        <w:rPr>
          <w:rFonts w:ascii="Times New Roman" w:hAnsi="Times New Roman" w:cs="Times New Roman"/>
          <w:sz w:val="24"/>
          <w:szCs w:val="24"/>
          <w:lang w:val="fr-FR"/>
        </w:rPr>
        <w:t>croissance et</w:t>
      </w:r>
      <w:r w:rsidR="000A24EB" w:rsidRPr="00BE5A52">
        <w:rPr>
          <w:rFonts w:ascii="Times New Roman" w:hAnsi="Times New Roman" w:cs="Times New Roman"/>
          <w:sz w:val="24"/>
          <w:szCs w:val="24"/>
          <w:lang w:val="fr-FR"/>
        </w:rPr>
        <w:t xml:space="preserve"> l’emploi</w:t>
      </w:r>
      <w:r w:rsidR="00D226A9" w:rsidRPr="00BE5A52">
        <w:rPr>
          <w:rFonts w:ascii="Times New Roman" w:hAnsi="Times New Roman" w:cs="Times New Roman"/>
          <w:sz w:val="24"/>
          <w:szCs w:val="24"/>
          <w:lang w:val="fr-FR"/>
        </w:rPr>
        <w:t xml:space="preserve"> </w:t>
      </w:r>
      <w:r w:rsidR="00DD1EF5" w:rsidRPr="00BE5A52">
        <w:rPr>
          <w:rFonts w:ascii="Times New Roman" w:hAnsi="Times New Roman" w:cs="Times New Roman"/>
          <w:sz w:val="24"/>
          <w:szCs w:val="24"/>
          <w:lang w:val="fr-FR"/>
        </w:rPr>
        <w:t xml:space="preserve">(2010-2020) </w:t>
      </w:r>
      <w:r w:rsidR="00E227E8" w:rsidRPr="00BE5A52">
        <w:rPr>
          <w:rFonts w:ascii="Times New Roman" w:hAnsi="Times New Roman" w:cs="Times New Roman"/>
          <w:sz w:val="24"/>
          <w:szCs w:val="24"/>
          <w:lang w:val="fr-FR"/>
        </w:rPr>
        <w:t>précise</w:t>
      </w:r>
      <w:r w:rsidR="00DD1EF5" w:rsidRPr="00BE5A52">
        <w:rPr>
          <w:rFonts w:ascii="Times New Roman" w:hAnsi="Times New Roman" w:cs="Times New Roman"/>
          <w:sz w:val="24"/>
          <w:szCs w:val="24"/>
          <w:lang w:val="fr-FR"/>
        </w:rPr>
        <w:t xml:space="preserve"> déjà que l’objectif de la </w:t>
      </w:r>
      <w:r w:rsidR="00E227E8" w:rsidRPr="00BE5A52">
        <w:rPr>
          <w:rFonts w:ascii="Times New Roman" w:hAnsi="Times New Roman" w:cs="Times New Roman"/>
          <w:sz w:val="24"/>
          <w:szCs w:val="24"/>
          <w:lang w:val="fr-FR"/>
        </w:rPr>
        <w:t>stratégie</w:t>
      </w:r>
      <w:r w:rsidR="00DD1EF5" w:rsidRPr="00BE5A52">
        <w:rPr>
          <w:rFonts w:ascii="Times New Roman" w:hAnsi="Times New Roman" w:cs="Times New Roman"/>
          <w:sz w:val="24"/>
          <w:szCs w:val="24"/>
          <w:lang w:val="fr-FR"/>
        </w:rPr>
        <w:t xml:space="preserve"> sectorielle de la sant</w:t>
      </w:r>
      <w:r w:rsidR="002B4BAE" w:rsidRPr="00BE5A52">
        <w:rPr>
          <w:rFonts w:ascii="Times New Roman" w:hAnsi="Times New Roman" w:cs="Times New Roman"/>
          <w:sz w:val="24"/>
          <w:szCs w:val="24"/>
          <w:lang w:val="fr-FR"/>
        </w:rPr>
        <w:t>é</w:t>
      </w:r>
      <w:r w:rsidR="00DD1EF5" w:rsidRPr="00BE5A52">
        <w:rPr>
          <w:rFonts w:ascii="Times New Roman" w:hAnsi="Times New Roman" w:cs="Times New Roman"/>
          <w:sz w:val="24"/>
          <w:szCs w:val="24"/>
          <w:lang w:val="fr-FR"/>
        </w:rPr>
        <w:t xml:space="preserve"> est l’accès universel aux services et soins de santé de qualité à travers l’amélioration de l’offre et le financement</w:t>
      </w:r>
      <w:r w:rsidR="00E227E8" w:rsidRPr="00BE5A52">
        <w:rPr>
          <w:rFonts w:ascii="Times New Roman" w:hAnsi="Times New Roman" w:cs="Times New Roman"/>
          <w:sz w:val="24"/>
          <w:szCs w:val="24"/>
          <w:lang w:val="fr-FR"/>
        </w:rPr>
        <w:t>/</w:t>
      </w:r>
      <w:r w:rsidR="00B77831" w:rsidRPr="00BE5A52">
        <w:rPr>
          <w:rFonts w:ascii="Times New Roman" w:hAnsi="Times New Roman" w:cs="Times New Roman"/>
          <w:sz w:val="24"/>
          <w:szCs w:val="24"/>
          <w:lang w:val="fr-FR"/>
        </w:rPr>
        <w:t xml:space="preserve">la </w:t>
      </w:r>
      <w:r w:rsidR="00E227E8" w:rsidRPr="00BE5A52">
        <w:rPr>
          <w:rFonts w:ascii="Times New Roman" w:hAnsi="Times New Roman" w:cs="Times New Roman"/>
          <w:sz w:val="24"/>
          <w:szCs w:val="24"/>
          <w:lang w:val="fr-FR"/>
        </w:rPr>
        <w:t>stimulation</w:t>
      </w:r>
      <w:r w:rsidR="00DD1EF5" w:rsidRPr="00BE5A52">
        <w:rPr>
          <w:rFonts w:ascii="Times New Roman" w:hAnsi="Times New Roman" w:cs="Times New Roman"/>
          <w:sz w:val="24"/>
          <w:szCs w:val="24"/>
          <w:lang w:val="fr-FR"/>
        </w:rPr>
        <w:t xml:space="preserve"> de la demande</w:t>
      </w:r>
      <w:r w:rsidR="00B77831" w:rsidRPr="00BE5A52">
        <w:rPr>
          <w:rFonts w:ascii="Times New Roman" w:hAnsi="Times New Roman" w:cs="Times New Roman"/>
          <w:sz w:val="24"/>
          <w:szCs w:val="24"/>
          <w:lang w:val="fr-FR"/>
        </w:rPr>
        <w:t xml:space="preserve"> par des mécanismes de mutualisation du risque maladie</w:t>
      </w:r>
      <w:r w:rsidR="00E227E8" w:rsidRPr="00BE5A52">
        <w:rPr>
          <w:rFonts w:ascii="Times New Roman" w:hAnsi="Times New Roman" w:cs="Times New Roman"/>
          <w:sz w:val="24"/>
          <w:szCs w:val="24"/>
          <w:lang w:val="fr-FR"/>
        </w:rPr>
        <w:t>.</w:t>
      </w:r>
      <w:r w:rsidR="00DD1EF5" w:rsidRPr="00BE5A52">
        <w:rPr>
          <w:rFonts w:ascii="Times New Roman" w:hAnsi="Times New Roman" w:cs="Times New Roman"/>
          <w:sz w:val="24"/>
          <w:szCs w:val="24"/>
          <w:lang w:val="fr-FR"/>
        </w:rPr>
        <w:t xml:space="preserve"> </w:t>
      </w:r>
      <w:r w:rsidR="00235A3F" w:rsidRPr="00BE5A52">
        <w:rPr>
          <w:rFonts w:ascii="Times New Roman" w:hAnsi="Times New Roman" w:cs="Times New Roman"/>
          <w:sz w:val="24"/>
          <w:szCs w:val="24"/>
          <w:lang w:val="fr-FR"/>
        </w:rPr>
        <w:t xml:space="preserve">Enfin, le plan d’urgence </w:t>
      </w:r>
      <w:r w:rsidR="00235A3F" w:rsidRPr="00BE5A52">
        <w:rPr>
          <w:rFonts w:ascii="Times New Roman" w:hAnsi="Times New Roman" w:cs="Times New Roman"/>
          <w:bCs/>
          <w:iCs/>
          <w:sz w:val="24"/>
          <w:szCs w:val="24"/>
          <w:lang w:val="fr-FR"/>
        </w:rPr>
        <w:t>pour l’accélération de la croissance au Cameroun</w:t>
      </w:r>
      <w:r w:rsidR="00235A3F" w:rsidRPr="00BE5A52">
        <w:rPr>
          <w:rFonts w:ascii="Times New Roman" w:hAnsi="Times New Roman" w:cs="Times New Roman"/>
          <w:sz w:val="24"/>
          <w:szCs w:val="24"/>
          <w:lang w:val="fr-FR"/>
        </w:rPr>
        <w:t xml:space="preserve">  </w:t>
      </w:r>
      <w:r w:rsidR="00E22E59">
        <w:rPr>
          <w:rFonts w:ascii="Times New Roman" w:hAnsi="Times New Roman" w:cs="Times New Roman"/>
          <w:sz w:val="24"/>
          <w:szCs w:val="24"/>
          <w:lang w:val="fr-FR"/>
        </w:rPr>
        <w:t xml:space="preserve">récemment </w:t>
      </w:r>
      <w:r w:rsidR="00377F13" w:rsidRPr="00BE5A52">
        <w:rPr>
          <w:rFonts w:ascii="Times New Roman" w:hAnsi="Times New Roman" w:cs="Times New Roman"/>
          <w:sz w:val="24"/>
          <w:szCs w:val="24"/>
          <w:lang w:val="fr-FR"/>
        </w:rPr>
        <w:t>décrété</w:t>
      </w:r>
      <w:r w:rsidR="00235A3F" w:rsidRPr="00BE5A52">
        <w:rPr>
          <w:rFonts w:ascii="Times New Roman" w:hAnsi="Times New Roman" w:cs="Times New Roman"/>
          <w:sz w:val="24"/>
          <w:szCs w:val="24"/>
          <w:lang w:val="fr-FR"/>
        </w:rPr>
        <w:t xml:space="preserve"> par le gouvernement</w:t>
      </w:r>
      <w:r w:rsidR="00377F13" w:rsidRPr="00BE5A52">
        <w:rPr>
          <w:rFonts w:ascii="Times New Roman" w:hAnsi="Times New Roman" w:cs="Times New Roman"/>
          <w:sz w:val="24"/>
          <w:szCs w:val="24"/>
          <w:lang w:val="fr-FR"/>
        </w:rPr>
        <w:t xml:space="preserve"> </w:t>
      </w:r>
      <w:r w:rsidR="00773E73" w:rsidRPr="00BE5A52">
        <w:rPr>
          <w:rFonts w:ascii="Times New Roman" w:hAnsi="Times New Roman" w:cs="Times New Roman"/>
          <w:sz w:val="24"/>
          <w:szCs w:val="24"/>
          <w:lang w:val="fr-FR"/>
        </w:rPr>
        <w:t>et qui cible principalement les secteurs productifs, ne mentionne pas explicitement le secteur de la santé si ce n’est indirectement par l’accélération de la consommation du budget d’investissements infrastructurels</w:t>
      </w:r>
      <w:r w:rsidR="006B06E0">
        <w:rPr>
          <w:rFonts w:ascii="Times New Roman" w:hAnsi="Times New Roman" w:cs="Times New Roman"/>
          <w:sz w:val="24"/>
          <w:szCs w:val="24"/>
          <w:lang w:val="fr-FR"/>
        </w:rPr>
        <w:t>.</w:t>
      </w:r>
      <w:r w:rsidR="00773E73" w:rsidRPr="00BE5A52">
        <w:rPr>
          <w:rStyle w:val="FootnoteReference"/>
          <w:rFonts w:ascii="Times New Roman" w:hAnsi="Times New Roman" w:cs="Times New Roman"/>
          <w:sz w:val="24"/>
          <w:szCs w:val="24"/>
          <w:lang w:val="fr-FR"/>
        </w:rPr>
        <w:footnoteReference w:id="2"/>
      </w:r>
      <w:r w:rsidR="00727BB3" w:rsidRPr="00BE5A52">
        <w:rPr>
          <w:rFonts w:ascii="Times New Roman" w:hAnsi="Times New Roman" w:cs="Times New Roman"/>
          <w:sz w:val="24"/>
          <w:szCs w:val="24"/>
          <w:lang w:val="fr-FR"/>
        </w:rPr>
        <w:t xml:space="preserve"> </w:t>
      </w:r>
    </w:p>
    <w:p w:rsidR="006375E2" w:rsidRPr="00BE5A52" w:rsidRDefault="00593A13" w:rsidP="00BE5A52">
      <w:pPr>
        <w:spacing w:line="360" w:lineRule="auto"/>
        <w:jc w:val="both"/>
        <w:rPr>
          <w:rFonts w:ascii="Times New Roman" w:hAnsi="Times New Roman" w:cs="Times New Roman"/>
          <w:sz w:val="24"/>
          <w:szCs w:val="24"/>
          <w:lang w:val="fr-FR"/>
        </w:rPr>
      </w:pPr>
      <w:r w:rsidRPr="00BE5A52">
        <w:rPr>
          <w:rFonts w:ascii="Times New Roman" w:hAnsi="Times New Roman" w:cs="Times New Roman"/>
          <w:b/>
          <w:sz w:val="24"/>
          <w:szCs w:val="24"/>
          <w:lang w:val="fr-FR"/>
        </w:rPr>
        <w:t>De par la littérature, les autres organisations civiles ne s’investissent pas considérablement sur les questions du financement de la santé.</w:t>
      </w:r>
      <w:r w:rsidRPr="00BE5A52">
        <w:rPr>
          <w:rFonts w:ascii="Times New Roman" w:hAnsi="Times New Roman" w:cs="Times New Roman"/>
          <w:sz w:val="24"/>
          <w:szCs w:val="24"/>
          <w:lang w:val="fr-FR"/>
        </w:rPr>
        <w:t xml:space="preserve"> </w:t>
      </w:r>
      <w:r w:rsidR="00BB71DD" w:rsidRPr="00BE5A52">
        <w:rPr>
          <w:rFonts w:ascii="Times New Roman" w:hAnsi="Times New Roman" w:cs="Times New Roman"/>
          <w:sz w:val="24"/>
          <w:szCs w:val="24"/>
          <w:lang w:val="fr-FR"/>
        </w:rPr>
        <w:t>Au Cameroun, l</w:t>
      </w:r>
      <w:r w:rsidR="00727BB3" w:rsidRPr="00BE5A52">
        <w:rPr>
          <w:rFonts w:ascii="Times New Roman" w:hAnsi="Times New Roman" w:cs="Times New Roman"/>
          <w:sz w:val="24"/>
          <w:szCs w:val="24"/>
          <w:lang w:val="fr-FR"/>
        </w:rPr>
        <w:t xml:space="preserve">a société civile agit au niveau du budget d’investissement (BIP) en participant régulièrement à des commissions chargées du contrôle et de l’exécution du budget et des marchés publics. </w:t>
      </w:r>
      <w:r w:rsidR="00926C14" w:rsidRPr="00BE5A52">
        <w:rPr>
          <w:rFonts w:ascii="Times New Roman" w:hAnsi="Times New Roman" w:cs="Times New Roman"/>
          <w:sz w:val="24"/>
          <w:szCs w:val="24"/>
          <w:lang w:val="fr-FR"/>
        </w:rPr>
        <w:t xml:space="preserve">Dans le même ordre d’idée, </w:t>
      </w:r>
      <w:r w:rsidR="00382911" w:rsidRPr="00BE5A52">
        <w:rPr>
          <w:rFonts w:ascii="Times New Roman" w:hAnsi="Times New Roman" w:cs="Times New Roman"/>
          <w:sz w:val="24"/>
          <w:szCs w:val="24"/>
          <w:lang w:val="fr-FR"/>
        </w:rPr>
        <w:t>une revue des rares publications des partis politiq</w:t>
      </w:r>
      <w:r w:rsidR="00B2394F">
        <w:rPr>
          <w:rFonts w:ascii="Times New Roman" w:hAnsi="Times New Roman" w:cs="Times New Roman"/>
          <w:sz w:val="24"/>
          <w:szCs w:val="24"/>
          <w:lang w:val="fr-FR"/>
        </w:rPr>
        <w:t>ues de l’opposition du Cameroun</w:t>
      </w:r>
      <w:r w:rsidR="00382911" w:rsidRPr="00BE5A52">
        <w:rPr>
          <w:rFonts w:ascii="Times New Roman" w:hAnsi="Times New Roman" w:cs="Times New Roman"/>
          <w:sz w:val="24"/>
          <w:szCs w:val="24"/>
          <w:lang w:val="fr-FR"/>
        </w:rPr>
        <w:t xml:space="preserve"> fait relever que les réflexions sur le système de santé occupent une place quasiment secondaire et tendent</w:t>
      </w:r>
      <w:r w:rsidR="0093600B" w:rsidRPr="00BE5A52">
        <w:rPr>
          <w:rFonts w:ascii="Times New Roman" w:hAnsi="Times New Roman" w:cs="Times New Roman"/>
          <w:sz w:val="24"/>
          <w:szCs w:val="24"/>
          <w:lang w:val="fr-FR"/>
        </w:rPr>
        <w:t xml:space="preserve"> </w:t>
      </w:r>
      <w:r w:rsidR="00382911" w:rsidRPr="00BE5A52">
        <w:rPr>
          <w:rFonts w:ascii="Times New Roman" w:hAnsi="Times New Roman" w:cs="Times New Roman"/>
          <w:sz w:val="24"/>
          <w:szCs w:val="24"/>
          <w:lang w:val="fr-FR"/>
        </w:rPr>
        <w:t>à proposer de façon simpliste la gratuité des soins de base comme solution à l’accès universelle</w:t>
      </w:r>
      <w:r w:rsidR="00F5381F">
        <w:rPr>
          <w:rFonts w:ascii="Times New Roman" w:hAnsi="Times New Roman" w:cs="Times New Roman"/>
          <w:sz w:val="24"/>
          <w:szCs w:val="24"/>
          <w:lang w:val="fr-FR"/>
        </w:rPr>
        <w:t>.</w:t>
      </w:r>
      <w:r w:rsidR="008E16EC" w:rsidRPr="008E16EC">
        <w:rPr>
          <w:rFonts w:ascii="Times New Roman" w:hAnsi="Times New Roman" w:cs="Times New Roman"/>
          <w:sz w:val="24"/>
          <w:szCs w:val="24"/>
          <w:lang w:val="fr-FR"/>
        </w:rPr>
        <w:t xml:space="preserve"> </w:t>
      </w:r>
      <w:r w:rsidR="008E16EC" w:rsidRPr="008E16EC">
        <w:rPr>
          <w:rFonts w:ascii="Times New Roman" w:hAnsi="Times New Roman" w:cs="Times New Roman"/>
          <w:sz w:val="24"/>
          <w:szCs w:val="24"/>
          <w:vertAlign w:val="superscript"/>
          <w:lang w:val="fr-FR"/>
        </w:rPr>
        <w:t xml:space="preserve">[5] </w:t>
      </w:r>
      <w:r w:rsidR="00382911" w:rsidRPr="00BE5A52">
        <w:rPr>
          <w:rFonts w:ascii="Times New Roman" w:hAnsi="Times New Roman" w:cs="Times New Roman"/>
          <w:sz w:val="24"/>
          <w:szCs w:val="24"/>
          <w:lang w:val="fr-FR"/>
        </w:rPr>
        <w:t xml:space="preserve"> </w:t>
      </w:r>
    </w:p>
    <w:p w:rsidR="001E3FEE" w:rsidRPr="00BE5A52" w:rsidRDefault="002F0AAC" w:rsidP="00BE5A52">
      <w:pPr>
        <w:spacing w:line="360" w:lineRule="auto"/>
        <w:jc w:val="both"/>
        <w:rPr>
          <w:rFonts w:ascii="Times New Roman" w:hAnsi="Times New Roman" w:cs="Times New Roman"/>
          <w:sz w:val="24"/>
          <w:szCs w:val="24"/>
          <w:lang w:val="fr-FR"/>
        </w:rPr>
      </w:pPr>
      <w:r w:rsidRPr="00BE5A52">
        <w:rPr>
          <w:rFonts w:ascii="Times New Roman" w:hAnsi="Times New Roman" w:cs="Times New Roman"/>
          <w:b/>
          <w:sz w:val="24"/>
          <w:szCs w:val="24"/>
          <w:lang w:val="fr-FR"/>
        </w:rPr>
        <w:t xml:space="preserve">Plus récemment, en 2015, le Cameroun </w:t>
      </w:r>
      <w:r w:rsidR="001C54D6" w:rsidRPr="00BE5A52">
        <w:rPr>
          <w:rFonts w:ascii="Times New Roman" w:hAnsi="Times New Roman" w:cs="Times New Roman"/>
          <w:b/>
          <w:sz w:val="24"/>
          <w:szCs w:val="24"/>
          <w:lang w:val="fr-FR"/>
        </w:rPr>
        <w:t>a affermi son engagement</w:t>
      </w:r>
      <w:r w:rsidRPr="00BE5A52">
        <w:rPr>
          <w:rFonts w:ascii="Times New Roman" w:hAnsi="Times New Roman" w:cs="Times New Roman"/>
          <w:b/>
          <w:sz w:val="24"/>
          <w:szCs w:val="24"/>
          <w:lang w:val="fr-FR"/>
        </w:rPr>
        <w:t xml:space="preserve"> dans le développement d’une stratégie de Couverture Sanitaire Universelle (CSU) qui intègre notamment le </w:t>
      </w:r>
      <w:r w:rsidRPr="00BE5A52">
        <w:rPr>
          <w:rFonts w:ascii="Times New Roman" w:hAnsi="Times New Roman" w:cs="Times New Roman"/>
          <w:b/>
          <w:sz w:val="24"/>
          <w:szCs w:val="24"/>
          <w:lang w:val="fr-FR"/>
        </w:rPr>
        <w:lastRenderedPageBreak/>
        <w:t>développement d’une stratégie de financement de la santé.</w:t>
      </w:r>
      <w:r w:rsidRPr="00BE5A52">
        <w:rPr>
          <w:rFonts w:ascii="Times New Roman" w:hAnsi="Times New Roman" w:cs="Times New Roman"/>
          <w:sz w:val="24"/>
          <w:szCs w:val="24"/>
          <w:lang w:val="fr-FR"/>
        </w:rPr>
        <w:t xml:space="preserve"> Pour l’élaboration de ladite stratégie, différents travaux analytiques son</w:t>
      </w:r>
      <w:r w:rsidR="001D749C">
        <w:rPr>
          <w:rFonts w:ascii="Times New Roman" w:hAnsi="Times New Roman" w:cs="Times New Roman"/>
          <w:sz w:val="24"/>
          <w:szCs w:val="24"/>
          <w:lang w:val="fr-FR"/>
        </w:rPr>
        <w:t>t actuellement conduits par le ministère de la s</w:t>
      </w:r>
      <w:r w:rsidR="00843DC6">
        <w:rPr>
          <w:rFonts w:ascii="Times New Roman" w:hAnsi="Times New Roman" w:cs="Times New Roman"/>
          <w:sz w:val="24"/>
          <w:szCs w:val="24"/>
          <w:lang w:val="fr-FR"/>
        </w:rPr>
        <w:t>anté p</w:t>
      </w:r>
      <w:r w:rsidRPr="00BE5A52">
        <w:rPr>
          <w:rFonts w:ascii="Times New Roman" w:hAnsi="Times New Roman" w:cs="Times New Roman"/>
          <w:sz w:val="24"/>
          <w:szCs w:val="24"/>
          <w:lang w:val="fr-FR"/>
        </w:rPr>
        <w:t>ublique pour informer l’état des lieux sur le financement. Il a ainsi été proposé de mener une étude sur l’économie politique du financement de la santé. Les ré</w:t>
      </w:r>
      <w:r w:rsidR="00463CD9" w:rsidRPr="00BE5A52">
        <w:rPr>
          <w:rFonts w:ascii="Times New Roman" w:hAnsi="Times New Roman" w:cs="Times New Roman"/>
          <w:sz w:val="24"/>
          <w:szCs w:val="24"/>
          <w:lang w:val="fr-FR"/>
        </w:rPr>
        <w:t>sultats de cette étude permettraie</w:t>
      </w:r>
      <w:r w:rsidRPr="00BE5A52">
        <w:rPr>
          <w:rFonts w:ascii="Times New Roman" w:hAnsi="Times New Roman" w:cs="Times New Roman"/>
          <w:sz w:val="24"/>
          <w:szCs w:val="24"/>
          <w:lang w:val="fr-FR"/>
        </w:rPr>
        <w:t xml:space="preserve">nt de mettre en évidence et mieux comprendre le potentiel réel de changement sur les enjeux relatifs au financement de la santé et de la Couverture Sanitaire Universelle. </w:t>
      </w:r>
      <w:r w:rsidR="001E3FEE" w:rsidRPr="00BE5A52">
        <w:rPr>
          <w:rFonts w:ascii="Times New Roman" w:hAnsi="Times New Roman" w:cs="Times New Roman"/>
          <w:sz w:val="24"/>
          <w:szCs w:val="24"/>
          <w:lang w:val="fr-FR"/>
        </w:rPr>
        <w:t>Le présent rapport explore spécifiquement comment les forces politiques et sociales influencent</w:t>
      </w:r>
      <w:r w:rsidR="005E1859" w:rsidRPr="00BE5A52">
        <w:rPr>
          <w:rFonts w:ascii="Times New Roman" w:hAnsi="Times New Roman" w:cs="Times New Roman"/>
          <w:sz w:val="24"/>
          <w:szCs w:val="24"/>
          <w:lang w:val="fr-FR"/>
        </w:rPr>
        <w:t xml:space="preserve"> ou influenceraient</w:t>
      </w:r>
      <w:r w:rsidR="001E3FEE" w:rsidRPr="00BE5A52">
        <w:rPr>
          <w:rFonts w:ascii="Times New Roman" w:hAnsi="Times New Roman" w:cs="Times New Roman"/>
          <w:sz w:val="24"/>
          <w:szCs w:val="24"/>
          <w:lang w:val="fr-FR"/>
        </w:rPr>
        <w:t xml:space="preserve"> les choix politiques relatifs au financement de la santé au Cameroun. Les perceptions </w:t>
      </w:r>
      <w:r w:rsidR="00457957" w:rsidRPr="00BE5A52">
        <w:rPr>
          <w:rFonts w:ascii="Times New Roman" w:hAnsi="Times New Roman" w:cs="Times New Roman"/>
          <w:sz w:val="24"/>
          <w:szCs w:val="24"/>
          <w:lang w:val="fr-FR"/>
        </w:rPr>
        <w:t>d’acteurs et institutions clés s</w:t>
      </w:r>
      <w:r w:rsidR="001E3FEE" w:rsidRPr="00BE5A52">
        <w:rPr>
          <w:rFonts w:ascii="Times New Roman" w:hAnsi="Times New Roman" w:cs="Times New Roman"/>
          <w:sz w:val="24"/>
          <w:szCs w:val="24"/>
          <w:lang w:val="fr-FR"/>
        </w:rPr>
        <w:t>ont sondés à cet effet.</w:t>
      </w:r>
      <w:r w:rsidR="00457957" w:rsidRPr="00BE5A52">
        <w:rPr>
          <w:rFonts w:ascii="Times New Roman" w:hAnsi="Times New Roman" w:cs="Times New Roman"/>
          <w:sz w:val="24"/>
          <w:szCs w:val="24"/>
          <w:lang w:val="fr-FR"/>
        </w:rPr>
        <w:t xml:space="preserve"> L’analyse </w:t>
      </w:r>
      <w:r w:rsidR="00DD240D" w:rsidRPr="00BE5A52">
        <w:rPr>
          <w:rFonts w:ascii="Times New Roman" w:hAnsi="Times New Roman" w:cs="Times New Roman"/>
          <w:sz w:val="24"/>
          <w:szCs w:val="24"/>
          <w:lang w:val="fr-FR"/>
        </w:rPr>
        <w:t>concerne</w:t>
      </w:r>
      <w:r w:rsidR="00457957" w:rsidRPr="00BE5A52">
        <w:rPr>
          <w:rFonts w:ascii="Times New Roman" w:hAnsi="Times New Roman" w:cs="Times New Roman"/>
          <w:sz w:val="24"/>
          <w:szCs w:val="24"/>
          <w:lang w:val="fr-FR"/>
        </w:rPr>
        <w:t xml:space="preserve"> l’engagement politique de l’Etat </w:t>
      </w:r>
      <w:r w:rsidR="00210B27">
        <w:rPr>
          <w:rFonts w:ascii="Times New Roman" w:hAnsi="Times New Roman" w:cs="Times New Roman"/>
          <w:sz w:val="24"/>
          <w:szCs w:val="24"/>
          <w:lang w:val="fr-FR"/>
        </w:rPr>
        <w:t xml:space="preserve">du Cameroun </w:t>
      </w:r>
      <w:r w:rsidR="00457957" w:rsidRPr="00BE5A52">
        <w:rPr>
          <w:rFonts w:ascii="Times New Roman" w:hAnsi="Times New Roman" w:cs="Times New Roman"/>
          <w:sz w:val="24"/>
          <w:szCs w:val="24"/>
          <w:lang w:val="fr-FR"/>
        </w:rPr>
        <w:t xml:space="preserve">sur le financement de la santé, </w:t>
      </w:r>
      <w:r w:rsidR="00DD240D" w:rsidRPr="00BE5A52">
        <w:rPr>
          <w:rFonts w:ascii="Times New Roman" w:hAnsi="Times New Roman" w:cs="Times New Roman"/>
          <w:sz w:val="24"/>
          <w:szCs w:val="24"/>
          <w:lang w:val="fr-FR"/>
        </w:rPr>
        <w:t xml:space="preserve">et </w:t>
      </w:r>
      <w:r w:rsidR="00457957" w:rsidRPr="00BE5A52">
        <w:rPr>
          <w:rFonts w:ascii="Times New Roman" w:hAnsi="Times New Roman" w:cs="Times New Roman"/>
          <w:sz w:val="24"/>
          <w:szCs w:val="24"/>
          <w:lang w:val="fr-FR"/>
        </w:rPr>
        <w:t xml:space="preserve">ce </w:t>
      </w:r>
      <w:r w:rsidR="008E1E9C">
        <w:rPr>
          <w:rFonts w:ascii="Times New Roman" w:hAnsi="Times New Roman" w:cs="Times New Roman"/>
          <w:sz w:val="24"/>
          <w:szCs w:val="24"/>
          <w:lang w:val="fr-FR"/>
        </w:rPr>
        <w:t>q</w:t>
      </w:r>
      <w:r w:rsidR="0078108D">
        <w:rPr>
          <w:rFonts w:ascii="Times New Roman" w:hAnsi="Times New Roman" w:cs="Times New Roman"/>
          <w:sz w:val="24"/>
          <w:szCs w:val="24"/>
          <w:lang w:val="fr-FR"/>
        </w:rPr>
        <w:t>u</w:t>
      </w:r>
      <w:r w:rsidR="00DC313F">
        <w:rPr>
          <w:rFonts w:ascii="Times New Roman" w:hAnsi="Times New Roman" w:cs="Times New Roman"/>
          <w:sz w:val="24"/>
          <w:szCs w:val="24"/>
          <w:lang w:val="fr-FR"/>
        </w:rPr>
        <w:t>e ce type de</w:t>
      </w:r>
      <w:r w:rsidR="0078108D">
        <w:rPr>
          <w:rFonts w:ascii="Times New Roman" w:hAnsi="Times New Roman" w:cs="Times New Roman"/>
          <w:sz w:val="24"/>
          <w:szCs w:val="24"/>
          <w:lang w:val="fr-FR"/>
        </w:rPr>
        <w:t xml:space="preserve"> </w:t>
      </w:r>
      <w:r w:rsidR="008E1E9C">
        <w:rPr>
          <w:rFonts w:ascii="Times New Roman" w:hAnsi="Times New Roman" w:cs="Times New Roman"/>
          <w:sz w:val="24"/>
          <w:szCs w:val="24"/>
          <w:lang w:val="fr-FR"/>
        </w:rPr>
        <w:t>financement</w:t>
      </w:r>
      <w:r w:rsidR="00457957" w:rsidRPr="00BE5A52">
        <w:rPr>
          <w:rFonts w:ascii="Times New Roman" w:hAnsi="Times New Roman" w:cs="Times New Roman"/>
          <w:sz w:val="24"/>
          <w:szCs w:val="24"/>
          <w:lang w:val="fr-FR"/>
        </w:rPr>
        <w:t xml:space="preserve"> représente d’opportunité</w:t>
      </w:r>
      <w:r w:rsidR="005E1859" w:rsidRPr="00BE5A52">
        <w:rPr>
          <w:rFonts w:ascii="Times New Roman" w:hAnsi="Times New Roman" w:cs="Times New Roman"/>
          <w:sz w:val="24"/>
          <w:szCs w:val="24"/>
          <w:lang w:val="fr-FR"/>
        </w:rPr>
        <w:t>s</w:t>
      </w:r>
      <w:r w:rsidR="00457957" w:rsidRPr="00BE5A52">
        <w:rPr>
          <w:rFonts w:ascii="Times New Roman" w:hAnsi="Times New Roman" w:cs="Times New Roman"/>
          <w:sz w:val="24"/>
          <w:szCs w:val="24"/>
          <w:lang w:val="fr-FR"/>
        </w:rPr>
        <w:t xml:space="preserve"> politique</w:t>
      </w:r>
      <w:r w:rsidR="005E1859" w:rsidRPr="00BE5A52">
        <w:rPr>
          <w:rFonts w:ascii="Times New Roman" w:hAnsi="Times New Roman" w:cs="Times New Roman"/>
          <w:sz w:val="24"/>
          <w:szCs w:val="24"/>
          <w:lang w:val="fr-FR"/>
        </w:rPr>
        <w:t>s</w:t>
      </w:r>
      <w:r w:rsidR="00457957" w:rsidRPr="00BE5A52">
        <w:rPr>
          <w:rFonts w:ascii="Times New Roman" w:hAnsi="Times New Roman" w:cs="Times New Roman"/>
          <w:sz w:val="24"/>
          <w:szCs w:val="24"/>
          <w:lang w:val="fr-FR"/>
        </w:rPr>
        <w:t xml:space="preserve"> et </w:t>
      </w:r>
      <w:r w:rsidR="001D0D9D" w:rsidRPr="00BE5A52">
        <w:rPr>
          <w:rFonts w:ascii="Times New Roman" w:hAnsi="Times New Roman" w:cs="Times New Roman"/>
          <w:sz w:val="24"/>
          <w:szCs w:val="24"/>
          <w:lang w:val="fr-FR"/>
        </w:rPr>
        <w:t>dans quel</w:t>
      </w:r>
      <w:r w:rsidR="00457957" w:rsidRPr="00BE5A52">
        <w:rPr>
          <w:rFonts w:ascii="Times New Roman" w:hAnsi="Times New Roman" w:cs="Times New Roman"/>
          <w:sz w:val="24"/>
          <w:szCs w:val="24"/>
          <w:lang w:val="fr-FR"/>
        </w:rPr>
        <w:t xml:space="preserve"> contexte institutionnel.</w:t>
      </w:r>
    </w:p>
    <w:p w:rsidR="0088625A" w:rsidRPr="00BE5A52" w:rsidRDefault="00B719CB" w:rsidP="00BE5A52">
      <w:pPr>
        <w:pStyle w:val="Heading1"/>
        <w:spacing w:line="360" w:lineRule="auto"/>
        <w:jc w:val="both"/>
        <w:rPr>
          <w:rFonts w:ascii="Times New Roman" w:hAnsi="Times New Roman" w:cs="Times New Roman"/>
          <w:b/>
          <w:color w:val="auto"/>
          <w:sz w:val="28"/>
          <w:szCs w:val="28"/>
          <w:lang w:val="fr-FR"/>
        </w:rPr>
      </w:pPr>
      <w:r w:rsidRPr="00BE5A52">
        <w:rPr>
          <w:rFonts w:ascii="Times New Roman" w:hAnsi="Times New Roman" w:cs="Times New Roman"/>
          <w:b/>
          <w:color w:val="auto"/>
          <w:sz w:val="28"/>
          <w:szCs w:val="28"/>
          <w:lang w:val="fr-FR"/>
        </w:rPr>
        <w:t>Méthodologie</w:t>
      </w:r>
    </w:p>
    <w:p w:rsidR="00B719CB" w:rsidRPr="00BE5A52" w:rsidRDefault="00827825" w:rsidP="00670EBE">
      <w:pPr>
        <w:spacing w:line="360" w:lineRule="auto"/>
        <w:jc w:val="both"/>
        <w:rPr>
          <w:rFonts w:ascii="Times New Roman" w:hAnsi="Times New Roman" w:cs="Times New Roman"/>
          <w:sz w:val="24"/>
          <w:szCs w:val="24"/>
          <w:lang w:val="fr-FR"/>
        </w:rPr>
      </w:pPr>
      <w:r w:rsidRPr="00BE5A52">
        <w:rPr>
          <w:rFonts w:ascii="Times New Roman" w:hAnsi="Times New Roman" w:cs="Times New Roman"/>
          <w:b/>
          <w:sz w:val="24"/>
          <w:szCs w:val="24"/>
          <w:lang w:val="fr-FR"/>
        </w:rPr>
        <w:t>Une enquête d’o</w:t>
      </w:r>
      <w:r w:rsidR="00687548" w:rsidRPr="00BE5A52">
        <w:rPr>
          <w:rFonts w:ascii="Times New Roman" w:hAnsi="Times New Roman" w:cs="Times New Roman"/>
          <w:b/>
          <w:sz w:val="24"/>
          <w:szCs w:val="24"/>
          <w:lang w:val="fr-FR"/>
        </w:rPr>
        <w:t>pinion d’informateurs clés issu</w:t>
      </w:r>
      <w:r w:rsidRPr="00BE5A52">
        <w:rPr>
          <w:rFonts w:ascii="Times New Roman" w:hAnsi="Times New Roman" w:cs="Times New Roman"/>
          <w:b/>
          <w:sz w:val="24"/>
          <w:szCs w:val="24"/>
          <w:lang w:val="fr-FR"/>
        </w:rPr>
        <w:t>s de certaines institutions a servie de méthodologie principale pour cette étude.</w:t>
      </w:r>
      <w:r w:rsidRPr="00BE5A52">
        <w:rPr>
          <w:rFonts w:ascii="Times New Roman" w:hAnsi="Times New Roman" w:cs="Times New Roman"/>
          <w:sz w:val="24"/>
          <w:szCs w:val="24"/>
          <w:lang w:val="fr-FR"/>
        </w:rPr>
        <w:t xml:space="preserve"> La</w:t>
      </w:r>
      <w:r w:rsidR="00B719CB" w:rsidRPr="00BE5A52">
        <w:rPr>
          <w:rFonts w:ascii="Times New Roman" w:hAnsi="Times New Roman" w:cs="Times New Roman"/>
          <w:sz w:val="24"/>
          <w:szCs w:val="24"/>
          <w:lang w:val="fr-FR"/>
        </w:rPr>
        <w:t xml:space="preserve"> phase de collecte a été effectuée dans le cadre d’une mission de la Banque mondiale au Cameroun. Ladite mission a séjourné </w:t>
      </w:r>
      <w:r w:rsidR="00F809CA" w:rsidRPr="00BE5A52">
        <w:rPr>
          <w:rFonts w:ascii="Times New Roman" w:hAnsi="Times New Roman" w:cs="Times New Roman"/>
          <w:sz w:val="24"/>
          <w:szCs w:val="24"/>
          <w:lang w:val="fr-FR"/>
        </w:rPr>
        <w:t>dans le pays</w:t>
      </w:r>
      <w:r w:rsidR="00B719CB" w:rsidRPr="00BE5A52">
        <w:rPr>
          <w:rFonts w:ascii="Times New Roman" w:hAnsi="Times New Roman" w:cs="Times New Roman"/>
          <w:sz w:val="24"/>
          <w:szCs w:val="24"/>
          <w:lang w:val="fr-FR"/>
        </w:rPr>
        <w:t xml:space="preserve"> entre le 18 juin et le 8 juillet 2016. Elle avait pour objectif de finaliser les outils de collecte, peaufiner la liste des personnes et organisations à interroger, et organis</w:t>
      </w:r>
      <w:r w:rsidR="00F809CA" w:rsidRPr="00BE5A52">
        <w:rPr>
          <w:rFonts w:ascii="Times New Roman" w:hAnsi="Times New Roman" w:cs="Times New Roman"/>
          <w:sz w:val="24"/>
          <w:szCs w:val="24"/>
          <w:lang w:val="fr-FR"/>
        </w:rPr>
        <w:t>er</w:t>
      </w:r>
      <w:r w:rsidR="00B719CB" w:rsidRPr="00BE5A52">
        <w:rPr>
          <w:rFonts w:ascii="Times New Roman" w:hAnsi="Times New Roman" w:cs="Times New Roman"/>
          <w:sz w:val="24"/>
          <w:szCs w:val="24"/>
          <w:lang w:val="fr-FR"/>
        </w:rPr>
        <w:t xml:space="preserve"> et faciliter la collecte proprement dite.</w:t>
      </w:r>
      <w:r w:rsidR="00042844" w:rsidRPr="00BE5A52">
        <w:rPr>
          <w:rFonts w:ascii="Times New Roman" w:hAnsi="Times New Roman" w:cs="Times New Roman"/>
          <w:sz w:val="24"/>
          <w:szCs w:val="24"/>
          <w:lang w:val="fr-FR"/>
        </w:rPr>
        <w:t xml:space="preserve"> </w:t>
      </w:r>
      <w:r w:rsidR="00B719CB" w:rsidRPr="00BE5A52">
        <w:rPr>
          <w:rFonts w:ascii="Times New Roman" w:hAnsi="Times New Roman" w:cs="Times New Roman"/>
          <w:sz w:val="24"/>
          <w:szCs w:val="24"/>
          <w:lang w:val="fr-FR"/>
        </w:rPr>
        <w:t>La préparation de la mission avait déjà nécessité une revue documentaire sur le sujet avec comme production</w:t>
      </w:r>
      <w:r w:rsidR="005C192B" w:rsidRPr="00BE5A52">
        <w:rPr>
          <w:rFonts w:ascii="Times New Roman" w:hAnsi="Times New Roman" w:cs="Times New Roman"/>
          <w:sz w:val="24"/>
          <w:szCs w:val="24"/>
          <w:lang w:val="fr-FR"/>
        </w:rPr>
        <w:t> </w:t>
      </w:r>
      <w:r w:rsidR="00B719CB" w:rsidRPr="00BE5A52">
        <w:rPr>
          <w:rFonts w:ascii="Times New Roman" w:hAnsi="Times New Roman" w:cs="Times New Roman"/>
          <w:sz w:val="24"/>
          <w:szCs w:val="24"/>
          <w:lang w:val="fr-FR"/>
        </w:rPr>
        <w:t>: un questionnaire et une proposition d’échantillon raisonnée de personnes et organisations à interroger.</w:t>
      </w:r>
      <w:r w:rsidR="00042844" w:rsidRPr="00BE5A52">
        <w:rPr>
          <w:rFonts w:ascii="Times New Roman" w:hAnsi="Times New Roman" w:cs="Times New Roman"/>
          <w:sz w:val="24"/>
          <w:szCs w:val="24"/>
          <w:lang w:val="fr-FR"/>
        </w:rPr>
        <w:t xml:space="preserve"> </w:t>
      </w:r>
      <w:r w:rsidR="001A23ED">
        <w:rPr>
          <w:rFonts w:ascii="Times New Roman" w:hAnsi="Times New Roman" w:cs="Times New Roman"/>
          <w:sz w:val="24"/>
          <w:szCs w:val="24"/>
          <w:lang w:val="fr-FR"/>
        </w:rPr>
        <w:t xml:space="preserve">Son </w:t>
      </w:r>
      <w:r w:rsidR="00692410">
        <w:rPr>
          <w:rFonts w:ascii="Times New Roman" w:hAnsi="Times New Roman" w:cs="Times New Roman"/>
          <w:sz w:val="24"/>
          <w:szCs w:val="24"/>
          <w:lang w:val="fr-FR"/>
        </w:rPr>
        <w:t>déroulement</w:t>
      </w:r>
      <w:r w:rsidR="00042844" w:rsidRPr="00BE5A52">
        <w:rPr>
          <w:rFonts w:ascii="Times New Roman" w:hAnsi="Times New Roman" w:cs="Times New Roman"/>
          <w:sz w:val="24"/>
          <w:szCs w:val="24"/>
          <w:lang w:val="fr-FR"/>
        </w:rPr>
        <w:t xml:space="preserve"> a permis</w:t>
      </w:r>
      <w:r w:rsidR="00B719CB" w:rsidRPr="00BE5A52">
        <w:rPr>
          <w:rFonts w:ascii="Times New Roman" w:hAnsi="Times New Roman" w:cs="Times New Roman"/>
          <w:sz w:val="24"/>
          <w:szCs w:val="24"/>
          <w:lang w:val="fr-FR"/>
        </w:rPr>
        <w:t xml:space="preserve"> la finalisation des outils </w:t>
      </w:r>
      <w:r w:rsidR="00F809CA" w:rsidRPr="00BE5A52">
        <w:rPr>
          <w:rFonts w:ascii="Times New Roman" w:hAnsi="Times New Roman" w:cs="Times New Roman"/>
          <w:sz w:val="24"/>
          <w:szCs w:val="24"/>
          <w:lang w:val="fr-FR"/>
        </w:rPr>
        <w:t xml:space="preserve">qui a par ailleurs </w:t>
      </w:r>
      <w:r w:rsidR="00B719CB" w:rsidRPr="00BE5A52">
        <w:rPr>
          <w:rFonts w:ascii="Times New Roman" w:hAnsi="Times New Roman" w:cs="Times New Roman"/>
          <w:sz w:val="24"/>
          <w:szCs w:val="24"/>
          <w:lang w:val="fr-FR"/>
        </w:rPr>
        <w:t xml:space="preserve"> nécessité la consultation des </w:t>
      </w:r>
      <w:r w:rsidR="00670ACD">
        <w:rPr>
          <w:rFonts w:ascii="Times New Roman" w:hAnsi="Times New Roman" w:cs="Times New Roman"/>
          <w:sz w:val="24"/>
          <w:szCs w:val="24"/>
          <w:lang w:val="fr-FR"/>
        </w:rPr>
        <w:t>directions</w:t>
      </w:r>
      <w:r w:rsidR="00B719CB" w:rsidRPr="00BE5A52">
        <w:rPr>
          <w:rFonts w:ascii="Times New Roman" w:hAnsi="Times New Roman" w:cs="Times New Roman"/>
          <w:sz w:val="24"/>
          <w:szCs w:val="24"/>
          <w:lang w:val="fr-FR"/>
        </w:rPr>
        <w:t xml:space="preserve"> en charge de la </w:t>
      </w:r>
      <w:r w:rsidR="00042844" w:rsidRPr="00BE5A52">
        <w:rPr>
          <w:rFonts w:ascii="Times New Roman" w:hAnsi="Times New Roman" w:cs="Times New Roman"/>
          <w:sz w:val="24"/>
          <w:szCs w:val="24"/>
          <w:lang w:val="fr-FR"/>
        </w:rPr>
        <w:t xml:space="preserve"> </w:t>
      </w:r>
      <w:r w:rsidR="00B719CB" w:rsidRPr="00BE5A52">
        <w:rPr>
          <w:rFonts w:ascii="Times New Roman" w:hAnsi="Times New Roman" w:cs="Times New Roman"/>
          <w:sz w:val="24"/>
          <w:szCs w:val="24"/>
          <w:lang w:val="fr-FR"/>
        </w:rPr>
        <w:t>coopération et des ressources f</w:t>
      </w:r>
      <w:r w:rsidR="00C971EA">
        <w:rPr>
          <w:rFonts w:ascii="Times New Roman" w:hAnsi="Times New Roman" w:cs="Times New Roman"/>
          <w:sz w:val="24"/>
          <w:szCs w:val="24"/>
          <w:lang w:val="fr-FR"/>
        </w:rPr>
        <w:t>inancières et du patrimoine du m</w:t>
      </w:r>
      <w:r w:rsidR="00B719CB" w:rsidRPr="00BE5A52">
        <w:rPr>
          <w:rFonts w:ascii="Times New Roman" w:hAnsi="Times New Roman" w:cs="Times New Roman"/>
          <w:sz w:val="24"/>
          <w:szCs w:val="24"/>
          <w:lang w:val="fr-FR"/>
        </w:rPr>
        <w:t xml:space="preserve">inistère de la </w:t>
      </w:r>
      <w:r w:rsidR="00C971EA">
        <w:rPr>
          <w:rFonts w:ascii="Times New Roman" w:hAnsi="Times New Roman" w:cs="Times New Roman"/>
          <w:sz w:val="24"/>
          <w:szCs w:val="24"/>
          <w:lang w:val="fr-FR"/>
        </w:rPr>
        <w:t>s</w:t>
      </w:r>
      <w:r w:rsidR="00B719CB" w:rsidRPr="00BE5A52">
        <w:rPr>
          <w:rFonts w:ascii="Times New Roman" w:hAnsi="Times New Roman" w:cs="Times New Roman"/>
          <w:sz w:val="24"/>
          <w:szCs w:val="24"/>
          <w:lang w:val="fr-FR"/>
        </w:rPr>
        <w:t>ant</w:t>
      </w:r>
      <w:r w:rsidR="00F809CA" w:rsidRPr="00BE5A52">
        <w:rPr>
          <w:rFonts w:ascii="Times New Roman" w:hAnsi="Times New Roman" w:cs="Times New Roman"/>
          <w:sz w:val="24"/>
          <w:szCs w:val="24"/>
          <w:lang w:val="fr-FR"/>
        </w:rPr>
        <w:t>é</w:t>
      </w:r>
      <w:r w:rsidR="00B719CB" w:rsidRPr="00BE5A52">
        <w:rPr>
          <w:rFonts w:ascii="Times New Roman" w:hAnsi="Times New Roman" w:cs="Times New Roman"/>
          <w:sz w:val="24"/>
          <w:szCs w:val="24"/>
          <w:lang w:val="fr-FR"/>
        </w:rPr>
        <w:t xml:space="preserve"> publique, ainsi que quelques partenaires techniques et financiers. Il en est sorti un questionnaire avec des questions fermées et semi-ouvertes regroupant les sous-sections suivantes</w:t>
      </w:r>
      <w:r w:rsidR="005C192B" w:rsidRPr="00BE5A52">
        <w:rPr>
          <w:rFonts w:ascii="Times New Roman" w:hAnsi="Times New Roman" w:cs="Times New Roman"/>
          <w:sz w:val="24"/>
          <w:szCs w:val="24"/>
          <w:lang w:val="fr-FR"/>
        </w:rPr>
        <w:t> </w:t>
      </w:r>
      <w:r w:rsidR="008F25E2">
        <w:rPr>
          <w:rFonts w:ascii="Times New Roman" w:hAnsi="Times New Roman" w:cs="Times New Roman"/>
          <w:sz w:val="24"/>
          <w:szCs w:val="24"/>
          <w:lang w:val="fr-FR"/>
        </w:rPr>
        <w:t>: e</w:t>
      </w:r>
      <w:r w:rsidR="00B719CB" w:rsidRPr="00BE5A52">
        <w:rPr>
          <w:rFonts w:ascii="Times New Roman" w:hAnsi="Times New Roman" w:cs="Times New Roman"/>
          <w:sz w:val="24"/>
          <w:szCs w:val="24"/>
          <w:lang w:val="fr-FR"/>
        </w:rPr>
        <w:t>ngagement politique et degré de priori</w:t>
      </w:r>
      <w:r w:rsidR="008F25E2">
        <w:rPr>
          <w:rFonts w:ascii="Times New Roman" w:hAnsi="Times New Roman" w:cs="Times New Roman"/>
          <w:sz w:val="24"/>
          <w:szCs w:val="24"/>
          <w:lang w:val="fr-FR"/>
        </w:rPr>
        <w:t>té du financement de la santé, o</w:t>
      </w:r>
      <w:r w:rsidR="00B719CB" w:rsidRPr="00BE5A52">
        <w:rPr>
          <w:rFonts w:ascii="Times New Roman" w:hAnsi="Times New Roman" w:cs="Times New Roman"/>
          <w:sz w:val="24"/>
          <w:szCs w:val="24"/>
          <w:lang w:val="fr-FR"/>
        </w:rPr>
        <w:t>pportunités pour le financement de la san</w:t>
      </w:r>
      <w:r w:rsidR="008F25E2">
        <w:rPr>
          <w:rFonts w:ascii="Times New Roman" w:hAnsi="Times New Roman" w:cs="Times New Roman"/>
          <w:sz w:val="24"/>
          <w:szCs w:val="24"/>
          <w:lang w:val="fr-FR"/>
        </w:rPr>
        <w:t>té dans l’agenda politique, et a</w:t>
      </w:r>
      <w:r w:rsidR="00B719CB" w:rsidRPr="00BE5A52">
        <w:rPr>
          <w:rFonts w:ascii="Times New Roman" w:hAnsi="Times New Roman" w:cs="Times New Roman"/>
          <w:sz w:val="24"/>
          <w:szCs w:val="24"/>
          <w:lang w:val="fr-FR"/>
        </w:rPr>
        <w:t xml:space="preserve">nalyse institutionnelle des détenteurs d’enjeux. L’opération </w:t>
      </w:r>
      <w:r w:rsidR="00F809CA" w:rsidRPr="00BE5A52">
        <w:rPr>
          <w:rFonts w:ascii="Times New Roman" w:hAnsi="Times New Roman" w:cs="Times New Roman"/>
          <w:sz w:val="24"/>
          <w:szCs w:val="24"/>
          <w:lang w:val="fr-FR"/>
        </w:rPr>
        <w:t xml:space="preserve">de collecte </w:t>
      </w:r>
      <w:r w:rsidR="00B719CB" w:rsidRPr="00BE5A52">
        <w:rPr>
          <w:rFonts w:ascii="Times New Roman" w:hAnsi="Times New Roman" w:cs="Times New Roman"/>
          <w:sz w:val="24"/>
          <w:szCs w:val="24"/>
          <w:lang w:val="fr-FR"/>
        </w:rPr>
        <w:t>a aussi recueilli les avis et commentaires spontanés des répondants sous forme de données qualitatives</w:t>
      </w:r>
      <w:r w:rsidR="0080446C">
        <w:rPr>
          <w:rFonts w:ascii="Times New Roman" w:hAnsi="Times New Roman" w:cs="Times New Roman"/>
          <w:sz w:val="24"/>
          <w:szCs w:val="24"/>
          <w:lang w:val="fr-FR"/>
        </w:rPr>
        <w:t xml:space="preserve"> à analyser</w:t>
      </w:r>
      <w:r w:rsidR="00B719CB" w:rsidRPr="00BE5A52">
        <w:rPr>
          <w:rFonts w:ascii="Times New Roman" w:hAnsi="Times New Roman" w:cs="Times New Roman"/>
          <w:sz w:val="24"/>
          <w:szCs w:val="24"/>
          <w:lang w:val="fr-FR"/>
        </w:rPr>
        <w:t>.</w:t>
      </w:r>
    </w:p>
    <w:p w:rsidR="007D0194" w:rsidRPr="00BE5A52" w:rsidRDefault="00B719CB" w:rsidP="00BE5A52">
      <w:pPr>
        <w:spacing w:before="240" w:line="360" w:lineRule="auto"/>
        <w:jc w:val="both"/>
        <w:rPr>
          <w:rFonts w:ascii="Times New Roman" w:hAnsi="Times New Roman" w:cs="Times New Roman"/>
          <w:sz w:val="24"/>
          <w:szCs w:val="24"/>
          <w:lang w:val="fr-FR"/>
        </w:rPr>
      </w:pPr>
      <w:r w:rsidRPr="00BE5A52">
        <w:rPr>
          <w:rFonts w:ascii="Times New Roman" w:hAnsi="Times New Roman" w:cs="Times New Roman"/>
          <w:sz w:val="24"/>
          <w:szCs w:val="24"/>
          <w:lang w:val="fr-FR"/>
        </w:rPr>
        <w:t>La finalisation de la liste des personnes et organisations à interroger a été superficiellement révi</w:t>
      </w:r>
      <w:r w:rsidR="007D0194" w:rsidRPr="00BE5A52">
        <w:rPr>
          <w:rFonts w:ascii="Times New Roman" w:hAnsi="Times New Roman" w:cs="Times New Roman"/>
          <w:sz w:val="24"/>
          <w:szCs w:val="24"/>
          <w:lang w:val="fr-FR"/>
        </w:rPr>
        <w:t>sée p</w:t>
      </w:r>
      <w:r w:rsidR="00E924C7">
        <w:rPr>
          <w:rFonts w:ascii="Times New Roman" w:hAnsi="Times New Roman" w:cs="Times New Roman"/>
          <w:sz w:val="24"/>
          <w:szCs w:val="24"/>
          <w:lang w:val="fr-FR"/>
        </w:rPr>
        <w:t>ar le m</w:t>
      </w:r>
      <w:r w:rsidR="007D0194" w:rsidRPr="00BE5A52">
        <w:rPr>
          <w:rFonts w:ascii="Times New Roman" w:hAnsi="Times New Roman" w:cs="Times New Roman"/>
          <w:sz w:val="24"/>
          <w:szCs w:val="24"/>
          <w:lang w:val="fr-FR"/>
        </w:rPr>
        <w:t>inistère de la santé</w:t>
      </w:r>
      <w:r w:rsidRPr="00BE5A52">
        <w:rPr>
          <w:rFonts w:ascii="Times New Roman" w:hAnsi="Times New Roman" w:cs="Times New Roman"/>
          <w:sz w:val="24"/>
          <w:szCs w:val="24"/>
          <w:lang w:val="fr-FR"/>
        </w:rPr>
        <w:t xml:space="preserve"> publique dans le sens de proposer plus </w:t>
      </w:r>
      <w:r w:rsidR="00936A08" w:rsidRPr="00BE5A52">
        <w:rPr>
          <w:rFonts w:ascii="Times New Roman" w:hAnsi="Times New Roman" w:cs="Times New Roman"/>
          <w:sz w:val="24"/>
          <w:szCs w:val="24"/>
          <w:lang w:val="fr-FR"/>
        </w:rPr>
        <w:t>d’unité</w:t>
      </w:r>
      <w:r w:rsidRPr="00BE5A52">
        <w:rPr>
          <w:rFonts w:ascii="Times New Roman" w:hAnsi="Times New Roman" w:cs="Times New Roman"/>
          <w:sz w:val="24"/>
          <w:szCs w:val="24"/>
          <w:lang w:val="fr-FR"/>
        </w:rPr>
        <w:t xml:space="preserve">. La division de la coopération a notamment mis à la disposition de la mission une liste des organisations étatiques et </w:t>
      </w:r>
      <w:r w:rsidRPr="00BE5A52">
        <w:rPr>
          <w:rFonts w:ascii="Times New Roman" w:hAnsi="Times New Roman" w:cs="Times New Roman"/>
          <w:sz w:val="24"/>
          <w:szCs w:val="24"/>
          <w:lang w:val="fr-FR"/>
        </w:rPr>
        <w:lastRenderedPageBreak/>
        <w:t xml:space="preserve">non étatiques avec lesquelles elle collabore régulièrement. Les prises de rendez-vous ont été principalement </w:t>
      </w:r>
      <w:r w:rsidR="00FB0AC0" w:rsidRPr="00BE5A52">
        <w:rPr>
          <w:rFonts w:ascii="Times New Roman" w:hAnsi="Times New Roman" w:cs="Times New Roman"/>
          <w:sz w:val="24"/>
          <w:szCs w:val="24"/>
          <w:lang w:val="fr-FR"/>
        </w:rPr>
        <w:t>conduites</w:t>
      </w:r>
      <w:r w:rsidRPr="00BE5A52">
        <w:rPr>
          <w:rFonts w:ascii="Times New Roman" w:hAnsi="Times New Roman" w:cs="Times New Roman"/>
          <w:sz w:val="24"/>
          <w:szCs w:val="24"/>
          <w:lang w:val="fr-FR"/>
        </w:rPr>
        <w:t xml:space="preserve"> par la mission elle-même, avec un appui déte</w:t>
      </w:r>
      <w:r w:rsidR="00E924C7">
        <w:rPr>
          <w:rFonts w:ascii="Times New Roman" w:hAnsi="Times New Roman" w:cs="Times New Roman"/>
          <w:sz w:val="24"/>
          <w:szCs w:val="24"/>
          <w:lang w:val="fr-FR"/>
        </w:rPr>
        <w:t>rminant du m</w:t>
      </w:r>
      <w:r w:rsidR="007D0194" w:rsidRPr="00BE5A52">
        <w:rPr>
          <w:rFonts w:ascii="Times New Roman" w:hAnsi="Times New Roman" w:cs="Times New Roman"/>
          <w:sz w:val="24"/>
          <w:szCs w:val="24"/>
          <w:lang w:val="fr-FR"/>
        </w:rPr>
        <w:t>inistère de la santé</w:t>
      </w:r>
      <w:r w:rsidRPr="00BE5A52">
        <w:rPr>
          <w:rFonts w:ascii="Times New Roman" w:hAnsi="Times New Roman" w:cs="Times New Roman"/>
          <w:sz w:val="24"/>
          <w:szCs w:val="24"/>
          <w:lang w:val="fr-FR"/>
        </w:rPr>
        <w:t xml:space="preserve"> publique. </w:t>
      </w:r>
    </w:p>
    <w:p w:rsidR="00B719CB" w:rsidRPr="00BE5A52" w:rsidRDefault="00B719CB" w:rsidP="00BE5A52">
      <w:pPr>
        <w:spacing w:before="240" w:line="360" w:lineRule="auto"/>
        <w:jc w:val="both"/>
        <w:rPr>
          <w:rFonts w:ascii="Times New Roman" w:hAnsi="Times New Roman" w:cs="Times New Roman"/>
          <w:sz w:val="24"/>
          <w:szCs w:val="24"/>
          <w:lang w:val="fr-FR"/>
        </w:rPr>
      </w:pPr>
      <w:r w:rsidRPr="00BE5A52">
        <w:rPr>
          <w:rFonts w:ascii="Times New Roman" w:hAnsi="Times New Roman" w:cs="Times New Roman"/>
          <w:b/>
          <w:sz w:val="24"/>
          <w:szCs w:val="24"/>
          <w:lang w:val="fr-FR"/>
        </w:rPr>
        <w:t>Les différentes institutions cibles de l’étude étaient les ministères, syndicats, patronat, médias, parlementaires, partenaires techniques et financiers, Organisations Non Gouvernementales et réseau d’offre de soins.</w:t>
      </w:r>
      <w:r w:rsidRPr="00BE5A52">
        <w:rPr>
          <w:rFonts w:ascii="Times New Roman" w:hAnsi="Times New Roman" w:cs="Times New Roman"/>
          <w:sz w:val="24"/>
          <w:szCs w:val="24"/>
          <w:lang w:val="fr-FR"/>
        </w:rPr>
        <w:t xml:space="preserve"> Les entretiens ont tous été menés</w:t>
      </w:r>
      <w:r w:rsidR="00545E3F" w:rsidRPr="00BE5A52">
        <w:rPr>
          <w:rFonts w:ascii="Times New Roman" w:hAnsi="Times New Roman" w:cs="Times New Roman"/>
          <w:sz w:val="24"/>
          <w:szCs w:val="24"/>
          <w:lang w:val="fr-FR"/>
        </w:rPr>
        <w:t xml:space="preserve"> </w:t>
      </w:r>
      <w:r w:rsidRPr="00BE5A52">
        <w:rPr>
          <w:rFonts w:ascii="Times New Roman" w:hAnsi="Times New Roman" w:cs="Times New Roman"/>
          <w:sz w:val="24"/>
          <w:szCs w:val="24"/>
          <w:lang w:val="fr-FR"/>
        </w:rPr>
        <w:t>dans la capitale politique du Cameroun, Yaoundé.  Toutes les interviews ont été conduites par la mission. Cette décision a été pr</w:t>
      </w:r>
      <w:r w:rsidR="00FF42E0">
        <w:rPr>
          <w:rFonts w:ascii="Times New Roman" w:hAnsi="Times New Roman" w:cs="Times New Roman"/>
          <w:sz w:val="24"/>
          <w:szCs w:val="24"/>
          <w:lang w:val="fr-FR"/>
        </w:rPr>
        <w:t>ise d’un commun accord avec le m</w:t>
      </w:r>
      <w:r w:rsidRPr="00BE5A52">
        <w:rPr>
          <w:rFonts w:ascii="Times New Roman" w:hAnsi="Times New Roman" w:cs="Times New Roman"/>
          <w:sz w:val="24"/>
          <w:szCs w:val="24"/>
          <w:lang w:val="fr-FR"/>
        </w:rPr>
        <w:t>inistè</w:t>
      </w:r>
      <w:r w:rsidR="001670B4" w:rsidRPr="00BE5A52">
        <w:rPr>
          <w:rFonts w:ascii="Times New Roman" w:hAnsi="Times New Roman" w:cs="Times New Roman"/>
          <w:sz w:val="24"/>
          <w:szCs w:val="24"/>
          <w:lang w:val="fr-FR"/>
        </w:rPr>
        <w:t>re de la santé</w:t>
      </w:r>
      <w:r w:rsidRPr="00BE5A52">
        <w:rPr>
          <w:rFonts w:ascii="Times New Roman" w:hAnsi="Times New Roman" w:cs="Times New Roman"/>
          <w:sz w:val="24"/>
          <w:szCs w:val="24"/>
          <w:lang w:val="fr-FR"/>
        </w:rPr>
        <w:t xml:space="preserve"> publique pour garantir une impartialité certaine dans l’opération, un certain degré d’ouverture des personnes interrogées, et la confidentialité des avis collectés. </w:t>
      </w:r>
      <w:r w:rsidR="001670B4" w:rsidRPr="00BE5A52">
        <w:rPr>
          <w:rFonts w:ascii="Times New Roman" w:hAnsi="Times New Roman" w:cs="Times New Roman"/>
          <w:sz w:val="24"/>
          <w:szCs w:val="24"/>
          <w:lang w:val="fr-FR"/>
        </w:rPr>
        <w:t xml:space="preserve">La rencontre des parlementaires a tiré avantage de la session parlementaire ordinaire de juin 2016 et a été facilitée par le secrétariat du questeur de l’assemblée nationale. De même, les interviews des agents des medias ont été amplement facilitées par le réseau des journalistes habituellement mobilisé pour la communication du bureau de la Banque mondiale à Yaoundé. </w:t>
      </w:r>
      <w:r w:rsidRPr="00BE5A52">
        <w:rPr>
          <w:rFonts w:ascii="Times New Roman" w:hAnsi="Times New Roman" w:cs="Times New Roman"/>
          <w:sz w:val="24"/>
          <w:szCs w:val="24"/>
          <w:lang w:val="fr-FR"/>
        </w:rPr>
        <w:t>Certains interviewés ont choisi de répondre électroniquement au questionnaire. Pour ceux-là, le questionnai</w:t>
      </w:r>
      <w:r w:rsidR="00491048">
        <w:rPr>
          <w:rFonts w:ascii="Times New Roman" w:hAnsi="Times New Roman" w:cs="Times New Roman"/>
          <w:sz w:val="24"/>
          <w:szCs w:val="24"/>
          <w:lang w:val="fr-FR"/>
        </w:rPr>
        <w:t>re leur était envoyé accompagné</w:t>
      </w:r>
      <w:r w:rsidRPr="00BE5A52">
        <w:rPr>
          <w:rFonts w:ascii="Times New Roman" w:hAnsi="Times New Roman" w:cs="Times New Roman"/>
          <w:sz w:val="24"/>
          <w:szCs w:val="24"/>
          <w:lang w:val="fr-FR"/>
        </w:rPr>
        <w:t xml:space="preserve"> d’une note introductive de l’étude et de la mission. Bien que le choix des personnes et des organisations ait été guidé par un maximum d’hétérogénéité, le principe directeur des interviews était que les avis recueillis ne sont que ceux de leurs auteurs et n’engagent aucunement leurs organisations respectives.</w:t>
      </w:r>
    </w:p>
    <w:p w:rsidR="00B35107" w:rsidRDefault="00D11E84" w:rsidP="00B35107">
      <w:pPr>
        <w:spacing w:before="240" w:line="360" w:lineRule="auto"/>
        <w:jc w:val="both"/>
        <w:rPr>
          <w:rFonts w:ascii="Times New Roman" w:hAnsi="Times New Roman" w:cs="Times New Roman"/>
          <w:sz w:val="24"/>
          <w:szCs w:val="24"/>
          <w:lang w:val="fr-FR"/>
        </w:rPr>
      </w:pPr>
      <w:r w:rsidRPr="00BE5A52">
        <w:rPr>
          <w:rFonts w:ascii="Times New Roman" w:hAnsi="Times New Roman" w:cs="Times New Roman"/>
          <w:b/>
          <w:sz w:val="24"/>
          <w:szCs w:val="24"/>
          <w:lang w:val="fr-FR"/>
        </w:rPr>
        <w:t>La collecte de</w:t>
      </w:r>
      <w:r w:rsidR="00853E4D" w:rsidRPr="00BE5A52">
        <w:rPr>
          <w:rFonts w:ascii="Times New Roman" w:hAnsi="Times New Roman" w:cs="Times New Roman"/>
          <w:b/>
          <w:sz w:val="24"/>
          <w:szCs w:val="24"/>
          <w:lang w:val="fr-FR"/>
        </w:rPr>
        <w:t>s</w:t>
      </w:r>
      <w:r w:rsidRPr="00BE5A52">
        <w:rPr>
          <w:rFonts w:ascii="Times New Roman" w:hAnsi="Times New Roman" w:cs="Times New Roman"/>
          <w:b/>
          <w:sz w:val="24"/>
          <w:szCs w:val="24"/>
          <w:lang w:val="fr-FR"/>
        </w:rPr>
        <w:t xml:space="preserve"> données a atteint 32 répondants.</w:t>
      </w:r>
      <w:r w:rsidRPr="00BE5A52">
        <w:rPr>
          <w:rFonts w:ascii="Times New Roman" w:hAnsi="Times New Roman" w:cs="Times New Roman"/>
          <w:sz w:val="24"/>
          <w:szCs w:val="24"/>
          <w:lang w:val="fr-FR"/>
        </w:rPr>
        <w:t xml:space="preserve"> </w:t>
      </w:r>
      <w:r w:rsidR="00B719CB" w:rsidRPr="00BE5A52">
        <w:rPr>
          <w:rFonts w:ascii="Times New Roman" w:hAnsi="Times New Roman" w:cs="Times New Roman"/>
          <w:sz w:val="24"/>
          <w:szCs w:val="24"/>
          <w:lang w:val="fr-FR"/>
        </w:rPr>
        <w:t xml:space="preserve">L’objectif quantitatif de la collecte était d’atteindre 30 personnes/organisations. Pour cela, une liste sur-échantillonnée de 46 unités a été contactée, pour un rendement plus que satisfaisant de 32 personnes/organisations (voir </w:t>
      </w:r>
      <w:r w:rsidR="00C10EDE" w:rsidRPr="00BE5A52">
        <w:rPr>
          <w:rFonts w:ascii="Times New Roman" w:hAnsi="Times New Roman" w:cs="Times New Roman"/>
          <w:sz w:val="24"/>
          <w:szCs w:val="24"/>
          <w:lang w:val="fr-FR"/>
        </w:rPr>
        <w:t>Annexe 0</w:t>
      </w:r>
      <w:r w:rsidR="005227E1" w:rsidRPr="00BE5A52">
        <w:rPr>
          <w:rFonts w:ascii="Times New Roman" w:hAnsi="Times New Roman" w:cs="Times New Roman"/>
          <w:sz w:val="24"/>
          <w:szCs w:val="24"/>
          <w:lang w:val="fr-FR"/>
        </w:rPr>
        <w:t xml:space="preserve">). </w:t>
      </w:r>
      <w:r w:rsidR="00237430" w:rsidRPr="00BE5A52">
        <w:rPr>
          <w:rFonts w:ascii="Times New Roman" w:hAnsi="Times New Roman" w:cs="Times New Roman"/>
          <w:sz w:val="24"/>
          <w:szCs w:val="24"/>
          <w:lang w:val="fr-FR"/>
        </w:rPr>
        <w:t>Aprè</w:t>
      </w:r>
      <w:r w:rsidR="00237430">
        <w:rPr>
          <w:rFonts w:ascii="Times New Roman" w:hAnsi="Times New Roman" w:cs="Times New Roman"/>
          <w:sz w:val="24"/>
          <w:szCs w:val="24"/>
          <w:lang w:val="fr-FR"/>
        </w:rPr>
        <w:t>s</w:t>
      </w:r>
      <w:r w:rsidR="00B719CB" w:rsidRPr="00BE5A52">
        <w:rPr>
          <w:rFonts w:ascii="Times New Roman" w:hAnsi="Times New Roman" w:cs="Times New Roman"/>
          <w:sz w:val="24"/>
          <w:szCs w:val="24"/>
          <w:lang w:val="fr-FR"/>
        </w:rPr>
        <w:t xml:space="preserve"> la phase de collecte, les 32 questionnaires ont été saisis sous Excel. La base des données comporte également les informations qualitatives collectées</w:t>
      </w:r>
      <w:r w:rsidR="00CD3073">
        <w:rPr>
          <w:rFonts w:ascii="Times New Roman" w:hAnsi="Times New Roman" w:cs="Times New Roman"/>
          <w:sz w:val="24"/>
          <w:szCs w:val="24"/>
          <w:lang w:val="fr-FR"/>
        </w:rPr>
        <w:t>.</w:t>
      </w:r>
      <w:r w:rsidR="00B719CB" w:rsidRPr="00BE5A52">
        <w:rPr>
          <w:rFonts w:ascii="Times New Roman" w:hAnsi="Times New Roman" w:cs="Times New Roman"/>
          <w:sz w:val="24"/>
          <w:szCs w:val="24"/>
          <w:lang w:val="fr-FR"/>
        </w:rPr>
        <w:t xml:space="preserve"> </w:t>
      </w:r>
    </w:p>
    <w:p w:rsidR="00345805" w:rsidRPr="00BE5A52" w:rsidRDefault="00345805" w:rsidP="00B35107">
      <w:pPr>
        <w:pStyle w:val="Heading1"/>
        <w:spacing w:line="360" w:lineRule="auto"/>
        <w:jc w:val="both"/>
        <w:rPr>
          <w:rFonts w:ascii="Times New Roman" w:hAnsi="Times New Roman" w:cs="Times New Roman"/>
          <w:b/>
          <w:color w:val="auto"/>
          <w:sz w:val="28"/>
          <w:szCs w:val="28"/>
          <w:lang w:val="fr-FR"/>
        </w:rPr>
      </w:pPr>
      <w:r w:rsidRPr="00BE5A52">
        <w:rPr>
          <w:rFonts w:ascii="Times New Roman" w:hAnsi="Times New Roman" w:cs="Times New Roman"/>
          <w:b/>
          <w:color w:val="auto"/>
          <w:sz w:val="28"/>
          <w:szCs w:val="28"/>
          <w:lang w:val="fr-FR"/>
        </w:rPr>
        <w:t>Résultats</w:t>
      </w:r>
      <w:r w:rsidR="00505F94" w:rsidRPr="00BE5A52">
        <w:rPr>
          <w:rFonts w:ascii="Times New Roman" w:hAnsi="Times New Roman" w:cs="Times New Roman"/>
          <w:b/>
          <w:color w:val="auto"/>
          <w:sz w:val="28"/>
          <w:szCs w:val="28"/>
          <w:lang w:val="fr-FR"/>
        </w:rPr>
        <w:t xml:space="preserve"> </w:t>
      </w:r>
      <w:r w:rsidR="009B7026" w:rsidRPr="00BE5A52">
        <w:rPr>
          <w:rFonts w:ascii="Times New Roman" w:hAnsi="Times New Roman" w:cs="Times New Roman"/>
          <w:b/>
          <w:color w:val="auto"/>
          <w:sz w:val="28"/>
          <w:szCs w:val="28"/>
          <w:lang w:val="fr-FR"/>
        </w:rPr>
        <w:t>et discussions</w:t>
      </w:r>
    </w:p>
    <w:p w:rsidR="004B2C11" w:rsidRPr="00BE5A52" w:rsidRDefault="002F58E3" w:rsidP="009B1CEF">
      <w:pPr>
        <w:pStyle w:val="Heading2"/>
        <w:spacing w:line="360" w:lineRule="auto"/>
        <w:jc w:val="both"/>
        <w:rPr>
          <w:rFonts w:ascii="Times New Roman" w:hAnsi="Times New Roman" w:cs="Times New Roman"/>
          <w:b/>
          <w:color w:val="auto"/>
          <w:lang w:val="fr-FR"/>
        </w:rPr>
      </w:pPr>
      <w:r w:rsidRPr="00BE5A52">
        <w:rPr>
          <w:rFonts w:ascii="Times New Roman" w:hAnsi="Times New Roman" w:cs="Times New Roman"/>
          <w:b/>
          <w:color w:val="auto"/>
          <w:lang w:val="fr-FR"/>
        </w:rPr>
        <w:t>Perceptions sur le niveau d’e</w:t>
      </w:r>
      <w:r w:rsidR="004B2C11" w:rsidRPr="00BE5A52">
        <w:rPr>
          <w:rFonts w:ascii="Times New Roman" w:hAnsi="Times New Roman" w:cs="Times New Roman"/>
          <w:b/>
          <w:color w:val="auto"/>
          <w:lang w:val="fr-FR"/>
        </w:rPr>
        <w:t xml:space="preserve">ngagement politique </w:t>
      </w:r>
      <w:r w:rsidRPr="00BE5A52">
        <w:rPr>
          <w:rFonts w:ascii="Times New Roman" w:hAnsi="Times New Roman" w:cs="Times New Roman"/>
          <w:b/>
          <w:color w:val="auto"/>
          <w:lang w:val="fr-FR"/>
        </w:rPr>
        <w:t>de l’Etat sur le</w:t>
      </w:r>
      <w:r w:rsidR="004B2C11" w:rsidRPr="00BE5A52">
        <w:rPr>
          <w:rFonts w:ascii="Times New Roman" w:hAnsi="Times New Roman" w:cs="Times New Roman"/>
          <w:b/>
          <w:color w:val="auto"/>
          <w:lang w:val="fr-FR"/>
        </w:rPr>
        <w:t xml:space="preserve"> financement de la santé</w:t>
      </w:r>
    </w:p>
    <w:p w:rsidR="00B719CB" w:rsidRPr="00BE5A52" w:rsidRDefault="00B719CB" w:rsidP="009B1CEF">
      <w:pPr>
        <w:spacing w:line="360" w:lineRule="auto"/>
        <w:jc w:val="both"/>
        <w:rPr>
          <w:rFonts w:ascii="Times New Roman" w:hAnsi="Times New Roman" w:cs="Times New Roman"/>
          <w:sz w:val="24"/>
          <w:szCs w:val="24"/>
          <w:lang w:val="fr-FR"/>
        </w:rPr>
      </w:pPr>
      <w:r w:rsidRPr="00BE5A52">
        <w:rPr>
          <w:rFonts w:ascii="Times New Roman" w:hAnsi="Times New Roman" w:cs="Times New Roman"/>
          <w:sz w:val="24"/>
          <w:szCs w:val="24"/>
          <w:lang w:val="fr-FR"/>
        </w:rPr>
        <w:t>L’</w:t>
      </w:r>
      <w:r w:rsidR="00D35438" w:rsidRPr="00BE5A52">
        <w:rPr>
          <w:rFonts w:ascii="Times New Roman" w:hAnsi="Times New Roman" w:cs="Times New Roman"/>
          <w:sz w:val="24"/>
          <w:szCs w:val="24"/>
          <w:lang w:val="fr-FR"/>
        </w:rPr>
        <w:t>enquête</w:t>
      </w:r>
      <w:r w:rsidRPr="00BE5A52">
        <w:rPr>
          <w:rFonts w:ascii="Times New Roman" w:hAnsi="Times New Roman" w:cs="Times New Roman"/>
          <w:sz w:val="24"/>
          <w:szCs w:val="24"/>
          <w:lang w:val="fr-FR"/>
        </w:rPr>
        <w:t xml:space="preserve"> d’opinion a </w:t>
      </w:r>
      <w:r w:rsidR="00D35438" w:rsidRPr="00BE5A52">
        <w:rPr>
          <w:rFonts w:ascii="Times New Roman" w:hAnsi="Times New Roman" w:cs="Times New Roman"/>
          <w:sz w:val="24"/>
          <w:szCs w:val="24"/>
          <w:lang w:val="fr-FR"/>
        </w:rPr>
        <w:t>collecté</w:t>
      </w:r>
      <w:r w:rsidR="005A44E6">
        <w:rPr>
          <w:rFonts w:ascii="Times New Roman" w:hAnsi="Times New Roman" w:cs="Times New Roman"/>
          <w:sz w:val="24"/>
          <w:szCs w:val="24"/>
          <w:lang w:val="fr-FR"/>
        </w:rPr>
        <w:t xml:space="preserve"> d</w:t>
      </w:r>
      <w:r w:rsidR="007C22EA" w:rsidRPr="00BE5A52">
        <w:rPr>
          <w:rFonts w:ascii="Times New Roman" w:hAnsi="Times New Roman" w:cs="Times New Roman"/>
          <w:sz w:val="24"/>
          <w:szCs w:val="24"/>
          <w:lang w:val="fr-FR"/>
        </w:rPr>
        <w:t xml:space="preserve">es avis sur le niveau d’engagement politique et le </w:t>
      </w:r>
      <w:r w:rsidR="00D35438" w:rsidRPr="00BE5A52">
        <w:rPr>
          <w:rFonts w:ascii="Times New Roman" w:hAnsi="Times New Roman" w:cs="Times New Roman"/>
          <w:sz w:val="24"/>
          <w:szCs w:val="24"/>
          <w:lang w:val="fr-FR"/>
        </w:rPr>
        <w:t>degré</w:t>
      </w:r>
      <w:r w:rsidR="007C22EA" w:rsidRPr="00BE5A52">
        <w:rPr>
          <w:rFonts w:ascii="Times New Roman" w:hAnsi="Times New Roman" w:cs="Times New Roman"/>
          <w:sz w:val="24"/>
          <w:szCs w:val="24"/>
          <w:lang w:val="fr-FR"/>
        </w:rPr>
        <w:t xml:space="preserve"> de </w:t>
      </w:r>
      <w:r w:rsidR="00D35438" w:rsidRPr="00BE5A52">
        <w:rPr>
          <w:rFonts w:ascii="Times New Roman" w:hAnsi="Times New Roman" w:cs="Times New Roman"/>
          <w:sz w:val="24"/>
          <w:szCs w:val="24"/>
          <w:lang w:val="fr-FR"/>
        </w:rPr>
        <w:t>priorité</w:t>
      </w:r>
      <w:r w:rsidR="007C22EA" w:rsidRPr="00BE5A52">
        <w:rPr>
          <w:rFonts w:ascii="Times New Roman" w:hAnsi="Times New Roman" w:cs="Times New Roman"/>
          <w:sz w:val="24"/>
          <w:szCs w:val="24"/>
          <w:lang w:val="fr-FR"/>
        </w:rPr>
        <w:t xml:space="preserve"> </w:t>
      </w:r>
      <w:r w:rsidR="00D35438" w:rsidRPr="00BE5A52">
        <w:rPr>
          <w:rFonts w:ascii="Times New Roman" w:hAnsi="Times New Roman" w:cs="Times New Roman"/>
          <w:sz w:val="24"/>
          <w:szCs w:val="24"/>
          <w:lang w:val="fr-FR"/>
        </w:rPr>
        <w:t>accordé</w:t>
      </w:r>
      <w:r w:rsidR="007C22EA" w:rsidRPr="00BE5A52">
        <w:rPr>
          <w:rFonts w:ascii="Times New Roman" w:hAnsi="Times New Roman" w:cs="Times New Roman"/>
          <w:sz w:val="24"/>
          <w:szCs w:val="24"/>
          <w:lang w:val="fr-FR"/>
        </w:rPr>
        <w:t xml:space="preserve"> au financement de la sant</w:t>
      </w:r>
      <w:r w:rsidR="00B92F6E" w:rsidRPr="00BE5A52">
        <w:rPr>
          <w:rFonts w:ascii="Times New Roman" w:hAnsi="Times New Roman" w:cs="Times New Roman"/>
          <w:sz w:val="24"/>
          <w:szCs w:val="24"/>
          <w:lang w:val="fr-FR"/>
        </w:rPr>
        <w:t>é</w:t>
      </w:r>
      <w:r w:rsidR="007C22EA" w:rsidRPr="00BE5A52">
        <w:rPr>
          <w:rFonts w:ascii="Times New Roman" w:hAnsi="Times New Roman" w:cs="Times New Roman"/>
          <w:sz w:val="24"/>
          <w:szCs w:val="24"/>
          <w:lang w:val="fr-FR"/>
        </w:rPr>
        <w:t xml:space="preserve"> dans le pays. Les questions ont </w:t>
      </w:r>
      <w:r w:rsidR="00D35438" w:rsidRPr="00BE5A52">
        <w:rPr>
          <w:rFonts w:ascii="Times New Roman" w:hAnsi="Times New Roman" w:cs="Times New Roman"/>
          <w:sz w:val="24"/>
          <w:szCs w:val="24"/>
          <w:lang w:val="fr-FR"/>
        </w:rPr>
        <w:t>porté</w:t>
      </w:r>
      <w:r w:rsidR="007C22EA" w:rsidRPr="00BE5A52">
        <w:rPr>
          <w:rFonts w:ascii="Times New Roman" w:hAnsi="Times New Roman" w:cs="Times New Roman"/>
          <w:sz w:val="24"/>
          <w:szCs w:val="24"/>
          <w:lang w:val="fr-FR"/>
        </w:rPr>
        <w:t xml:space="preserve"> principalement sur </w:t>
      </w:r>
      <w:r w:rsidR="007C22EA" w:rsidRPr="00BE5A52">
        <w:rPr>
          <w:rFonts w:ascii="Times New Roman" w:hAnsi="Times New Roman" w:cs="Times New Roman"/>
          <w:sz w:val="24"/>
          <w:szCs w:val="24"/>
          <w:lang w:val="fr-FR"/>
        </w:rPr>
        <w:lastRenderedPageBreak/>
        <w:t>l’</w:t>
      </w:r>
      <w:r w:rsidR="00D35438" w:rsidRPr="00BE5A52">
        <w:rPr>
          <w:rFonts w:ascii="Times New Roman" w:hAnsi="Times New Roman" w:cs="Times New Roman"/>
          <w:sz w:val="24"/>
          <w:szCs w:val="24"/>
          <w:lang w:val="fr-FR"/>
        </w:rPr>
        <w:t>évocation</w:t>
      </w:r>
      <w:r w:rsidR="00B92F6E" w:rsidRPr="00BE5A52">
        <w:rPr>
          <w:rFonts w:ascii="Times New Roman" w:hAnsi="Times New Roman" w:cs="Times New Roman"/>
          <w:sz w:val="24"/>
          <w:szCs w:val="24"/>
          <w:lang w:val="fr-FR"/>
        </w:rPr>
        <w:t xml:space="preserve"> du financement de la santé</w:t>
      </w:r>
      <w:r w:rsidR="007C22EA" w:rsidRPr="00BE5A52">
        <w:rPr>
          <w:rFonts w:ascii="Times New Roman" w:hAnsi="Times New Roman" w:cs="Times New Roman"/>
          <w:sz w:val="24"/>
          <w:szCs w:val="24"/>
          <w:lang w:val="fr-FR"/>
        </w:rPr>
        <w:t xml:space="preserve">, la coordination de ce financement et les perceptions sur le volume des ressources </w:t>
      </w:r>
      <w:r w:rsidR="00D35438" w:rsidRPr="00BE5A52">
        <w:rPr>
          <w:rFonts w:ascii="Times New Roman" w:hAnsi="Times New Roman" w:cs="Times New Roman"/>
          <w:sz w:val="24"/>
          <w:szCs w:val="24"/>
          <w:lang w:val="fr-FR"/>
        </w:rPr>
        <w:t>alloué</w:t>
      </w:r>
      <w:r w:rsidR="007C22EA" w:rsidRPr="00BE5A52">
        <w:rPr>
          <w:rFonts w:ascii="Times New Roman" w:hAnsi="Times New Roman" w:cs="Times New Roman"/>
          <w:sz w:val="24"/>
          <w:szCs w:val="24"/>
          <w:lang w:val="fr-FR"/>
        </w:rPr>
        <w:t xml:space="preserve"> au secteur</w:t>
      </w:r>
      <w:r w:rsidR="005B6E3B" w:rsidRPr="00BE5A52">
        <w:rPr>
          <w:rFonts w:ascii="Times New Roman" w:hAnsi="Times New Roman" w:cs="Times New Roman"/>
          <w:sz w:val="24"/>
          <w:szCs w:val="24"/>
          <w:lang w:val="fr-FR"/>
        </w:rPr>
        <w:t xml:space="preserve"> (Annexe 1)</w:t>
      </w:r>
      <w:r w:rsidR="007C22EA" w:rsidRPr="00BE5A52">
        <w:rPr>
          <w:rFonts w:ascii="Times New Roman" w:hAnsi="Times New Roman" w:cs="Times New Roman"/>
          <w:sz w:val="24"/>
          <w:szCs w:val="24"/>
          <w:lang w:val="fr-FR"/>
        </w:rPr>
        <w:t>.</w:t>
      </w:r>
    </w:p>
    <w:p w:rsidR="00D953D1" w:rsidRPr="00BE5A52" w:rsidRDefault="006D760E" w:rsidP="00BE5A52">
      <w:pPr>
        <w:spacing w:line="360" w:lineRule="auto"/>
        <w:jc w:val="both"/>
        <w:rPr>
          <w:rFonts w:ascii="Times New Roman" w:hAnsi="Times New Roman" w:cs="Times New Roman"/>
          <w:sz w:val="24"/>
          <w:szCs w:val="24"/>
          <w:lang w:val="fr-FR"/>
        </w:rPr>
      </w:pPr>
      <w:r w:rsidRPr="00BE5A52">
        <w:rPr>
          <w:rFonts w:ascii="Times New Roman" w:hAnsi="Times New Roman" w:cs="Times New Roman"/>
          <w:b/>
          <w:sz w:val="24"/>
          <w:szCs w:val="24"/>
          <w:lang w:val="fr-FR"/>
        </w:rPr>
        <w:t xml:space="preserve">Les opinions recueillies affirment </w:t>
      </w:r>
      <w:r w:rsidR="002E76A3" w:rsidRPr="00BE5A52">
        <w:rPr>
          <w:rFonts w:ascii="Times New Roman" w:hAnsi="Times New Roman" w:cs="Times New Roman"/>
          <w:b/>
          <w:sz w:val="24"/>
          <w:szCs w:val="24"/>
          <w:lang w:val="fr-FR"/>
        </w:rPr>
        <w:t xml:space="preserve">majoritairement </w:t>
      </w:r>
      <w:r w:rsidRPr="00BE5A52">
        <w:rPr>
          <w:rFonts w:ascii="Times New Roman" w:hAnsi="Times New Roman" w:cs="Times New Roman"/>
          <w:b/>
          <w:sz w:val="24"/>
          <w:szCs w:val="24"/>
          <w:lang w:val="fr-FR"/>
        </w:rPr>
        <w:t>qu’a</w:t>
      </w:r>
      <w:r w:rsidR="0039119F" w:rsidRPr="00BE5A52">
        <w:rPr>
          <w:rFonts w:ascii="Times New Roman" w:hAnsi="Times New Roman" w:cs="Times New Roman"/>
          <w:b/>
          <w:sz w:val="24"/>
          <w:szCs w:val="24"/>
          <w:lang w:val="fr-FR"/>
        </w:rPr>
        <w:t xml:space="preserve">u sommet de l’exécutif, </w:t>
      </w:r>
      <w:r w:rsidR="00ED1443" w:rsidRPr="00BE5A52">
        <w:rPr>
          <w:rFonts w:ascii="Times New Roman" w:hAnsi="Times New Roman" w:cs="Times New Roman"/>
          <w:b/>
          <w:sz w:val="24"/>
          <w:szCs w:val="24"/>
          <w:lang w:val="fr-FR"/>
        </w:rPr>
        <w:t>ce sont</w:t>
      </w:r>
      <w:r w:rsidR="0039119F" w:rsidRPr="00BE5A52">
        <w:rPr>
          <w:rFonts w:ascii="Times New Roman" w:hAnsi="Times New Roman" w:cs="Times New Roman"/>
          <w:b/>
          <w:sz w:val="24"/>
          <w:szCs w:val="24"/>
          <w:lang w:val="fr-FR"/>
        </w:rPr>
        <w:t xml:space="preserve"> </w:t>
      </w:r>
      <w:r w:rsidRPr="00BE5A52">
        <w:rPr>
          <w:rFonts w:ascii="Times New Roman" w:hAnsi="Times New Roman" w:cs="Times New Roman"/>
          <w:b/>
          <w:sz w:val="24"/>
          <w:szCs w:val="24"/>
          <w:lang w:val="fr-FR"/>
        </w:rPr>
        <w:t xml:space="preserve">davantage </w:t>
      </w:r>
      <w:r w:rsidR="0039119F" w:rsidRPr="00BE5A52">
        <w:rPr>
          <w:rFonts w:ascii="Times New Roman" w:hAnsi="Times New Roman" w:cs="Times New Roman"/>
          <w:b/>
          <w:sz w:val="24"/>
          <w:szCs w:val="24"/>
          <w:lang w:val="fr-FR"/>
        </w:rPr>
        <w:t xml:space="preserve">les autorités de tutelle du secteur de la santé </w:t>
      </w:r>
      <w:r w:rsidR="00745D14" w:rsidRPr="00BE5A52">
        <w:rPr>
          <w:rFonts w:ascii="Times New Roman" w:hAnsi="Times New Roman" w:cs="Times New Roman"/>
          <w:b/>
          <w:sz w:val="24"/>
          <w:szCs w:val="24"/>
          <w:lang w:val="fr-FR"/>
        </w:rPr>
        <w:t xml:space="preserve">qui </w:t>
      </w:r>
      <w:r w:rsidR="0039119F" w:rsidRPr="00BE5A52">
        <w:rPr>
          <w:rFonts w:ascii="Times New Roman" w:hAnsi="Times New Roman" w:cs="Times New Roman"/>
          <w:b/>
          <w:sz w:val="24"/>
          <w:szCs w:val="24"/>
          <w:lang w:val="fr-FR"/>
        </w:rPr>
        <w:t>s’expriment régulièrement sur les questions de financement de la santé.</w:t>
      </w:r>
      <w:r w:rsidR="0039119F" w:rsidRPr="00BE5A52">
        <w:rPr>
          <w:rFonts w:ascii="Times New Roman" w:hAnsi="Times New Roman" w:cs="Times New Roman"/>
          <w:sz w:val="24"/>
          <w:szCs w:val="24"/>
          <w:lang w:val="fr-FR"/>
        </w:rPr>
        <w:t xml:space="preserve"> En effet, l</w:t>
      </w:r>
      <w:r w:rsidR="00FA6756" w:rsidRPr="00BE5A52">
        <w:rPr>
          <w:rFonts w:ascii="Times New Roman" w:hAnsi="Times New Roman" w:cs="Times New Roman"/>
          <w:sz w:val="24"/>
          <w:szCs w:val="24"/>
          <w:lang w:val="fr-FR"/>
        </w:rPr>
        <w:t>es avis collecté</w:t>
      </w:r>
      <w:r w:rsidR="00CD7816" w:rsidRPr="00BE5A52">
        <w:rPr>
          <w:rFonts w:ascii="Times New Roman" w:hAnsi="Times New Roman" w:cs="Times New Roman"/>
          <w:sz w:val="24"/>
          <w:szCs w:val="24"/>
          <w:lang w:val="fr-FR"/>
        </w:rPr>
        <w:t xml:space="preserve">s ont eu </w:t>
      </w:r>
      <w:r w:rsidR="00D35438" w:rsidRPr="00BE5A52">
        <w:rPr>
          <w:rFonts w:ascii="Times New Roman" w:hAnsi="Times New Roman" w:cs="Times New Roman"/>
          <w:sz w:val="24"/>
          <w:szCs w:val="24"/>
          <w:lang w:val="fr-FR"/>
        </w:rPr>
        <w:t>très</w:t>
      </w:r>
      <w:r w:rsidR="00CD7816" w:rsidRPr="00BE5A52">
        <w:rPr>
          <w:rFonts w:ascii="Times New Roman" w:hAnsi="Times New Roman" w:cs="Times New Roman"/>
          <w:sz w:val="24"/>
          <w:szCs w:val="24"/>
          <w:lang w:val="fr-FR"/>
        </w:rPr>
        <w:t xml:space="preserve"> peu </w:t>
      </w:r>
      <w:r w:rsidR="007E0446" w:rsidRPr="00BE5A52">
        <w:rPr>
          <w:rFonts w:ascii="Times New Roman" w:hAnsi="Times New Roman" w:cs="Times New Roman"/>
          <w:sz w:val="24"/>
          <w:szCs w:val="24"/>
          <w:lang w:val="fr-FR"/>
        </w:rPr>
        <w:t>de mémoire</w:t>
      </w:r>
      <w:r w:rsidR="00CD7816" w:rsidRPr="00BE5A52">
        <w:rPr>
          <w:rFonts w:ascii="Times New Roman" w:hAnsi="Times New Roman" w:cs="Times New Roman"/>
          <w:sz w:val="24"/>
          <w:szCs w:val="24"/>
          <w:lang w:val="fr-FR"/>
        </w:rPr>
        <w:t xml:space="preserve"> </w:t>
      </w:r>
      <w:r w:rsidR="007E0446" w:rsidRPr="00BE5A52">
        <w:rPr>
          <w:rFonts w:ascii="Times New Roman" w:hAnsi="Times New Roman" w:cs="Times New Roman"/>
          <w:sz w:val="24"/>
          <w:szCs w:val="24"/>
          <w:lang w:val="fr-FR"/>
        </w:rPr>
        <w:t xml:space="preserve">sur </w:t>
      </w:r>
      <w:r w:rsidR="00CD7816" w:rsidRPr="00BE5A52">
        <w:rPr>
          <w:rFonts w:ascii="Times New Roman" w:hAnsi="Times New Roman" w:cs="Times New Roman"/>
          <w:sz w:val="24"/>
          <w:szCs w:val="24"/>
          <w:lang w:val="fr-FR"/>
        </w:rPr>
        <w:t xml:space="preserve">une quelconque </w:t>
      </w:r>
      <w:r w:rsidR="00A35731" w:rsidRPr="00BE5A52">
        <w:rPr>
          <w:rFonts w:ascii="Times New Roman" w:hAnsi="Times New Roman" w:cs="Times New Roman"/>
          <w:sz w:val="24"/>
          <w:szCs w:val="24"/>
          <w:lang w:val="fr-FR"/>
        </w:rPr>
        <w:t>évocation</w:t>
      </w:r>
      <w:r w:rsidR="00CD7816" w:rsidRPr="00BE5A52">
        <w:rPr>
          <w:rFonts w:ascii="Times New Roman" w:hAnsi="Times New Roman" w:cs="Times New Roman"/>
          <w:sz w:val="24"/>
          <w:szCs w:val="24"/>
          <w:lang w:val="fr-FR"/>
        </w:rPr>
        <w:t xml:space="preserve"> des </w:t>
      </w:r>
      <w:r w:rsidR="00D35438" w:rsidRPr="00BE5A52">
        <w:rPr>
          <w:rFonts w:ascii="Times New Roman" w:hAnsi="Times New Roman" w:cs="Times New Roman"/>
          <w:sz w:val="24"/>
          <w:szCs w:val="24"/>
          <w:lang w:val="fr-FR"/>
        </w:rPr>
        <w:t>aspects</w:t>
      </w:r>
      <w:r w:rsidR="00CD7816" w:rsidRPr="00BE5A52">
        <w:rPr>
          <w:rFonts w:ascii="Times New Roman" w:hAnsi="Times New Roman" w:cs="Times New Roman"/>
          <w:sz w:val="24"/>
          <w:szCs w:val="24"/>
          <w:lang w:val="fr-FR"/>
        </w:rPr>
        <w:t xml:space="preserve"> li</w:t>
      </w:r>
      <w:r w:rsidR="007E0446" w:rsidRPr="00BE5A52">
        <w:rPr>
          <w:rFonts w:ascii="Times New Roman" w:hAnsi="Times New Roman" w:cs="Times New Roman"/>
          <w:sz w:val="24"/>
          <w:szCs w:val="24"/>
          <w:lang w:val="fr-FR"/>
        </w:rPr>
        <w:t>é</w:t>
      </w:r>
      <w:r w:rsidR="00CD7816" w:rsidRPr="00BE5A52">
        <w:rPr>
          <w:rFonts w:ascii="Times New Roman" w:hAnsi="Times New Roman" w:cs="Times New Roman"/>
          <w:sz w:val="24"/>
          <w:szCs w:val="24"/>
          <w:lang w:val="fr-FR"/>
        </w:rPr>
        <w:t xml:space="preserve">s </w:t>
      </w:r>
      <w:r w:rsidR="007E0446" w:rsidRPr="00BE5A52">
        <w:rPr>
          <w:rFonts w:ascii="Times New Roman" w:hAnsi="Times New Roman" w:cs="Times New Roman"/>
          <w:sz w:val="24"/>
          <w:szCs w:val="24"/>
          <w:lang w:val="fr-FR"/>
        </w:rPr>
        <w:t>au financement de la santé</w:t>
      </w:r>
      <w:r w:rsidR="00CD7816" w:rsidRPr="00BE5A52">
        <w:rPr>
          <w:rFonts w:ascii="Times New Roman" w:hAnsi="Times New Roman" w:cs="Times New Roman"/>
          <w:sz w:val="24"/>
          <w:szCs w:val="24"/>
          <w:lang w:val="fr-FR"/>
        </w:rPr>
        <w:t xml:space="preserve"> par le </w:t>
      </w:r>
      <w:r w:rsidR="00D35438" w:rsidRPr="00BE5A52">
        <w:rPr>
          <w:rFonts w:ascii="Times New Roman" w:hAnsi="Times New Roman" w:cs="Times New Roman"/>
          <w:sz w:val="24"/>
          <w:szCs w:val="24"/>
          <w:lang w:val="fr-FR"/>
        </w:rPr>
        <w:t>président</w:t>
      </w:r>
      <w:r w:rsidR="00CD7816" w:rsidRPr="00BE5A52">
        <w:rPr>
          <w:rFonts w:ascii="Times New Roman" w:hAnsi="Times New Roman" w:cs="Times New Roman"/>
          <w:sz w:val="24"/>
          <w:szCs w:val="24"/>
          <w:lang w:val="fr-FR"/>
        </w:rPr>
        <w:t xml:space="preserve"> de la </w:t>
      </w:r>
      <w:r w:rsidR="00D35438" w:rsidRPr="00BE5A52">
        <w:rPr>
          <w:rFonts w:ascii="Times New Roman" w:hAnsi="Times New Roman" w:cs="Times New Roman"/>
          <w:sz w:val="24"/>
          <w:szCs w:val="24"/>
          <w:lang w:val="fr-FR"/>
        </w:rPr>
        <w:t>république</w:t>
      </w:r>
      <w:r w:rsidR="00CD7816" w:rsidRPr="00BE5A52">
        <w:rPr>
          <w:rFonts w:ascii="Times New Roman" w:hAnsi="Times New Roman" w:cs="Times New Roman"/>
          <w:sz w:val="24"/>
          <w:szCs w:val="24"/>
          <w:lang w:val="fr-FR"/>
        </w:rPr>
        <w:t xml:space="preserve"> et le chef du </w:t>
      </w:r>
      <w:r w:rsidR="00A35731" w:rsidRPr="00BE5A52">
        <w:rPr>
          <w:rFonts w:ascii="Times New Roman" w:hAnsi="Times New Roman" w:cs="Times New Roman"/>
          <w:sz w:val="24"/>
          <w:szCs w:val="24"/>
          <w:lang w:val="fr-FR"/>
        </w:rPr>
        <w:t>gouvernement</w:t>
      </w:r>
      <w:r w:rsidR="00CD7816" w:rsidRPr="00BE5A52">
        <w:rPr>
          <w:rFonts w:ascii="Times New Roman" w:hAnsi="Times New Roman" w:cs="Times New Roman"/>
          <w:sz w:val="24"/>
          <w:szCs w:val="24"/>
          <w:lang w:val="fr-FR"/>
        </w:rPr>
        <w:t xml:space="preserve"> au cours des 12 derniers mois, 23,3 et 26,7 pourcent, respectivement. Par contre, </w:t>
      </w:r>
      <w:r w:rsidR="005C6B7F" w:rsidRPr="00BE5A52">
        <w:rPr>
          <w:rFonts w:ascii="Times New Roman" w:hAnsi="Times New Roman" w:cs="Times New Roman"/>
          <w:sz w:val="24"/>
          <w:szCs w:val="24"/>
          <w:lang w:val="fr-FR"/>
        </w:rPr>
        <w:t xml:space="preserve">ils </w:t>
      </w:r>
      <w:r w:rsidR="00D35438" w:rsidRPr="00BE5A52">
        <w:rPr>
          <w:rFonts w:ascii="Times New Roman" w:hAnsi="Times New Roman" w:cs="Times New Roman"/>
          <w:sz w:val="24"/>
          <w:szCs w:val="24"/>
          <w:lang w:val="fr-FR"/>
        </w:rPr>
        <w:t>étaient</w:t>
      </w:r>
      <w:r w:rsidR="005C6B7F" w:rsidRPr="00BE5A52">
        <w:rPr>
          <w:rFonts w:ascii="Times New Roman" w:hAnsi="Times New Roman" w:cs="Times New Roman"/>
          <w:sz w:val="24"/>
          <w:szCs w:val="24"/>
          <w:lang w:val="fr-FR"/>
        </w:rPr>
        <w:t xml:space="preserve"> 80,6% </w:t>
      </w:r>
      <w:r w:rsidR="00D35438" w:rsidRPr="00BE5A52">
        <w:rPr>
          <w:rFonts w:ascii="Times New Roman" w:hAnsi="Times New Roman" w:cs="Times New Roman"/>
          <w:sz w:val="24"/>
          <w:szCs w:val="24"/>
          <w:lang w:val="fr-FR"/>
        </w:rPr>
        <w:t>à</w:t>
      </w:r>
      <w:r w:rsidR="005C6B7F" w:rsidRPr="00BE5A52">
        <w:rPr>
          <w:rFonts w:ascii="Times New Roman" w:hAnsi="Times New Roman" w:cs="Times New Roman"/>
          <w:sz w:val="24"/>
          <w:szCs w:val="24"/>
          <w:lang w:val="fr-FR"/>
        </w:rPr>
        <w:t xml:space="preserve"> admettre que d’autres hauts officiels ont </w:t>
      </w:r>
      <w:r w:rsidR="000242AE" w:rsidRPr="00BE5A52">
        <w:rPr>
          <w:rFonts w:ascii="Times New Roman" w:hAnsi="Times New Roman" w:cs="Times New Roman"/>
          <w:sz w:val="24"/>
          <w:szCs w:val="24"/>
          <w:lang w:val="fr-FR"/>
        </w:rPr>
        <w:t>régulièrement</w:t>
      </w:r>
      <w:r w:rsidR="002E76A3" w:rsidRPr="00BE5A52">
        <w:rPr>
          <w:rFonts w:ascii="Times New Roman" w:hAnsi="Times New Roman" w:cs="Times New Roman"/>
          <w:sz w:val="24"/>
          <w:szCs w:val="24"/>
          <w:lang w:val="fr-FR"/>
        </w:rPr>
        <w:t xml:space="preserve"> communiqué</w:t>
      </w:r>
      <w:r w:rsidR="005C6B7F" w:rsidRPr="00BE5A52">
        <w:rPr>
          <w:rFonts w:ascii="Times New Roman" w:hAnsi="Times New Roman" w:cs="Times New Roman"/>
          <w:sz w:val="24"/>
          <w:szCs w:val="24"/>
          <w:lang w:val="fr-FR"/>
        </w:rPr>
        <w:t xml:space="preserve"> sur le sujet.</w:t>
      </w:r>
      <w:r w:rsidR="0078114E" w:rsidRPr="00BE5A52">
        <w:rPr>
          <w:rFonts w:ascii="Times New Roman" w:hAnsi="Times New Roman" w:cs="Times New Roman"/>
          <w:sz w:val="24"/>
          <w:szCs w:val="24"/>
          <w:lang w:val="fr-FR"/>
        </w:rPr>
        <w:t xml:space="preserve"> Il est </w:t>
      </w:r>
      <w:r w:rsidR="00D35438" w:rsidRPr="00BE5A52">
        <w:rPr>
          <w:rFonts w:ascii="Times New Roman" w:hAnsi="Times New Roman" w:cs="Times New Roman"/>
          <w:sz w:val="24"/>
          <w:szCs w:val="24"/>
          <w:lang w:val="fr-FR"/>
        </w:rPr>
        <w:t>à</w:t>
      </w:r>
      <w:r w:rsidR="0078114E" w:rsidRPr="00BE5A52">
        <w:rPr>
          <w:rFonts w:ascii="Times New Roman" w:hAnsi="Times New Roman" w:cs="Times New Roman"/>
          <w:sz w:val="24"/>
          <w:szCs w:val="24"/>
          <w:lang w:val="fr-FR"/>
        </w:rPr>
        <w:t xml:space="preserve"> relever que </w:t>
      </w:r>
      <w:r w:rsidR="00E71945" w:rsidRPr="00BE5A52">
        <w:rPr>
          <w:rFonts w:ascii="Times New Roman" w:hAnsi="Times New Roman" w:cs="Times New Roman"/>
          <w:sz w:val="24"/>
          <w:szCs w:val="24"/>
          <w:lang w:val="fr-FR"/>
        </w:rPr>
        <w:t>c</w:t>
      </w:r>
      <w:r w:rsidR="008A7270" w:rsidRPr="00BE5A52">
        <w:rPr>
          <w:rFonts w:ascii="Times New Roman" w:hAnsi="Times New Roman" w:cs="Times New Roman"/>
          <w:sz w:val="24"/>
          <w:szCs w:val="24"/>
          <w:lang w:val="fr-FR"/>
        </w:rPr>
        <w:t xml:space="preserve">es autres hauts officiels concernent principalement ceux de la tutelle technique du secteur qu’est le </w:t>
      </w:r>
      <w:r w:rsidR="002E76A3" w:rsidRPr="00BE5A52">
        <w:rPr>
          <w:rFonts w:ascii="Times New Roman" w:hAnsi="Times New Roman" w:cs="Times New Roman"/>
          <w:sz w:val="24"/>
          <w:szCs w:val="24"/>
          <w:lang w:val="fr-FR"/>
        </w:rPr>
        <w:t>m</w:t>
      </w:r>
      <w:r w:rsidR="00D35438" w:rsidRPr="00BE5A52">
        <w:rPr>
          <w:rFonts w:ascii="Times New Roman" w:hAnsi="Times New Roman" w:cs="Times New Roman"/>
          <w:sz w:val="24"/>
          <w:szCs w:val="24"/>
          <w:lang w:val="fr-FR"/>
        </w:rPr>
        <w:t>inistère de la santé</w:t>
      </w:r>
      <w:r w:rsidR="008A7270" w:rsidRPr="00BE5A52">
        <w:rPr>
          <w:rFonts w:ascii="Times New Roman" w:hAnsi="Times New Roman" w:cs="Times New Roman"/>
          <w:sz w:val="24"/>
          <w:szCs w:val="24"/>
          <w:lang w:val="fr-FR"/>
        </w:rPr>
        <w:t>.</w:t>
      </w:r>
      <w:r w:rsidR="008F3855" w:rsidRPr="00BE5A52">
        <w:rPr>
          <w:rFonts w:ascii="Times New Roman" w:hAnsi="Times New Roman" w:cs="Times New Roman"/>
          <w:sz w:val="24"/>
          <w:szCs w:val="24"/>
          <w:lang w:val="fr-FR"/>
        </w:rPr>
        <w:t xml:space="preserve"> </w:t>
      </w:r>
      <w:r w:rsidR="000242AE" w:rsidRPr="00BE5A52">
        <w:rPr>
          <w:rFonts w:ascii="Times New Roman" w:hAnsi="Times New Roman" w:cs="Times New Roman"/>
          <w:sz w:val="24"/>
          <w:szCs w:val="24"/>
          <w:lang w:val="fr-FR"/>
        </w:rPr>
        <w:t>Selon les a</w:t>
      </w:r>
      <w:r w:rsidR="00D03489" w:rsidRPr="00BE5A52">
        <w:rPr>
          <w:rFonts w:ascii="Times New Roman" w:hAnsi="Times New Roman" w:cs="Times New Roman"/>
          <w:sz w:val="24"/>
          <w:szCs w:val="24"/>
          <w:lang w:val="fr-FR"/>
        </w:rPr>
        <w:t xml:space="preserve">vis </w:t>
      </w:r>
      <w:r w:rsidR="00D35438" w:rsidRPr="00BE5A52">
        <w:rPr>
          <w:rFonts w:ascii="Times New Roman" w:hAnsi="Times New Roman" w:cs="Times New Roman"/>
          <w:sz w:val="24"/>
          <w:szCs w:val="24"/>
          <w:lang w:val="fr-FR"/>
        </w:rPr>
        <w:t>émis</w:t>
      </w:r>
      <w:r w:rsidR="00D03489" w:rsidRPr="00BE5A52">
        <w:rPr>
          <w:rFonts w:ascii="Times New Roman" w:hAnsi="Times New Roman" w:cs="Times New Roman"/>
          <w:sz w:val="24"/>
          <w:szCs w:val="24"/>
          <w:lang w:val="fr-FR"/>
        </w:rPr>
        <w:t xml:space="preserve">, les aspects de cette communication qui ont </w:t>
      </w:r>
      <w:r w:rsidR="000242AE" w:rsidRPr="00BE5A52">
        <w:rPr>
          <w:rFonts w:ascii="Times New Roman" w:hAnsi="Times New Roman" w:cs="Times New Roman"/>
          <w:sz w:val="24"/>
          <w:szCs w:val="24"/>
          <w:lang w:val="fr-FR"/>
        </w:rPr>
        <w:t>reçu</w:t>
      </w:r>
      <w:r w:rsidR="00D03489" w:rsidRPr="00BE5A52">
        <w:rPr>
          <w:rFonts w:ascii="Times New Roman" w:hAnsi="Times New Roman" w:cs="Times New Roman"/>
          <w:sz w:val="24"/>
          <w:szCs w:val="24"/>
          <w:lang w:val="fr-FR"/>
        </w:rPr>
        <w:t xml:space="preserve"> davantage d’attention </w:t>
      </w:r>
      <w:r w:rsidR="00C90F7F" w:rsidRPr="00BE5A52">
        <w:rPr>
          <w:rFonts w:ascii="Times New Roman" w:hAnsi="Times New Roman" w:cs="Times New Roman"/>
          <w:sz w:val="24"/>
          <w:szCs w:val="24"/>
          <w:lang w:val="fr-FR"/>
        </w:rPr>
        <w:t>ont</w:t>
      </w:r>
      <w:r w:rsidR="002E76A3" w:rsidRPr="00BE5A52">
        <w:rPr>
          <w:rFonts w:ascii="Times New Roman" w:hAnsi="Times New Roman" w:cs="Times New Roman"/>
          <w:sz w:val="24"/>
          <w:szCs w:val="24"/>
          <w:lang w:val="fr-FR"/>
        </w:rPr>
        <w:t xml:space="preserve"> trait à</w:t>
      </w:r>
      <w:r w:rsidR="00D70CF4" w:rsidRPr="00BE5A52">
        <w:rPr>
          <w:rFonts w:ascii="Times New Roman" w:hAnsi="Times New Roman" w:cs="Times New Roman"/>
          <w:sz w:val="24"/>
          <w:szCs w:val="24"/>
          <w:lang w:val="fr-FR"/>
        </w:rPr>
        <w:t xml:space="preserve"> </w:t>
      </w:r>
      <w:r w:rsidR="00D03489" w:rsidRPr="00BE5A52">
        <w:rPr>
          <w:rFonts w:ascii="Times New Roman" w:hAnsi="Times New Roman" w:cs="Times New Roman"/>
          <w:sz w:val="24"/>
          <w:szCs w:val="24"/>
          <w:lang w:val="fr-FR"/>
        </w:rPr>
        <w:t>la sant</w:t>
      </w:r>
      <w:r w:rsidR="0083563C">
        <w:rPr>
          <w:rFonts w:ascii="Times New Roman" w:hAnsi="Times New Roman" w:cs="Times New Roman"/>
          <w:sz w:val="24"/>
          <w:szCs w:val="24"/>
          <w:lang w:val="fr-FR"/>
        </w:rPr>
        <w:t>é</w:t>
      </w:r>
      <w:r w:rsidR="00D03489" w:rsidRPr="00BE5A52">
        <w:rPr>
          <w:rFonts w:ascii="Times New Roman" w:hAnsi="Times New Roman" w:cs="Times New Roman"/>
          <w:sz w:val="24"/>
          <w:szCs w:val="24"/>
          <w:lang w:val="fr-FR"/>
        </w:rPr>
        <w:t xml:space="preserve"> de la </w:t>
      </w:r>
      <w:r w:rsidR="009F2423" w:rsidRPr="00BE5A52">
        <w:rPr>
          <w:rFonts w:ascii="Times New Roman" w:hAnsi="Times New Roman" w:cs="Times New Roman"/>
          <w:sz w:val="24"/>
          <w:szCs w:val="24"/>
          <w:lang w:val="fr-FR"/>
        </w:rPr>
        <w:t>mère</w:t>
      </w:r>
      <w:r w:rsidR="00D03489" w:rsidRPr="00BE5A52">
        <w:rPr>
          <w:rFonts w:ascii="Times New Roman" w:hAnsi="Times New Roman" w:cs="Times New Roman"/>
          <w:sz w:val="24"/>
          <w:szCs w:val="24"/>
          <w:lang w:val="fr-FR"/>
        </w:rPr>
        <w:t xml:space="preserve"> et de l’enfant et le financement basé sur la </w:t>
      </w:r>
      <w:r w:rsidR="000242AE" w:rsidRPr="00BE5A52">
        <w:rPr>
          <w:rFonts w:ascii="Times New Roman" w:hAnsi="Times New Roman" w:cs="Times New Roman"/>
          <w:sz w:val="24"/>
          <w:szCs w:val="24"/>
          <w:lang w:val="fr-FR"/>
        </w:rPr>
        <w:t>performance</w:t>
      </w:r>
      <w:r w:rsidR="00C90F7F" w:rsidRPr="00BE5A52">
        <w:rPr>
          <w:rFonts w:ascii="Times New Roman" w:hAnsi="Times New Roman" w:cs="Times New Roman"/>
          <w:sz w:val="24"/>
          <w:szCs w:val="24"/>
          <w:lang w:val="fr-FR"/>
        </w:rPr>
        <w:t xml:space="preserve"> (38.9 pourcent), ainsi que</w:t>
      </w:r>
      <w:r w:rsidR="00D03489" w:rsidRPr="00BE5A52">
        <w:rPr>
          <w:rFonts w:ascii="Times New Roman" w:hAnsi="Times New Roman" w:cs="Times New Roman"/>
          <w:sz w:val="24"/>
          <w:szCs w:val="24"/>
          <w:lang w:val="fr-FR"/>
        </w:rPr>
        <w:t xml:space="preserve"> les programmes re</w:t>
      </w:r>
      <w:r w:rsidR="0083563C">
        <w:rPr>
          <w:rFonts w:ascii="Times New Roman" w:hAnsi="Times New Roman" w:cs="Times New Roman"/>
          <w:sz w:val="24"/>
          <w:szCs w:val="24"/>
          <w:lang w:val="fr-FR"/>
        </w:rPr>
        <w:t>cevant l’appui du Fonds M</w:t>
      </w:r>
      <w:r w:rsidR="00C90F7F" w:rsidRPr="00BE5A52">
        <w:rPr>
          <w:rFonts w:ascii="Times New Roman" w:hAnsi="Times New Roman" w:cs="Times New Roman"/>
          <w:sz w:val="24"/>
          <w:szCs w:val="24"/>
          <w:lang w:val="fr-FR"/>
        </w:rPr>
        <w:t>ondial</w:t>
      </w:r>
      <w:r w:rsidR="00D03489" w:rsidRPr="00BE5A52">
        <w:rPr>
          <w:rFonts w:ascii="Times New Roman" w:hAnsi="Times New Roman" w:cs="Times New Roman"/>
          <w:sz w:val="24"/>
          <w:szCs w:val="24"/>
          <w:lang w:val="fr-FR"/>
        </w:rPr>
        <w:t xml:space="preserve"> </w:t>
      </w:r>
      <w:r w:rsidR="00C90F7F" w:rsidRPr="00BE5A52">
        <w:rPr>
          <w:rFonts w:ascii="Times New Roman" w:hAnsi="Times New Roman" w:cs="Times New Roman"/>
          <w:sz w:val="24"/>
          <w:szCs w:val="24"/>
          <w:lang w:val="fr-FR"/>
        </w:rPr>
        <w:t xml:space="preserve">sur des pathologies </w:t>
      </w:r>
      <w:r w:rsidR="00D03489" w:rsidRPr="00BE5A52">
        <w:rPr>
          <w:rFonts w:ascii="Times New Roman" w:hAnsi="Times New Roman" w:cs="Times New Roman"/>
          <w:sz w:val="24"/>
          <w:szCs w:val="24"/>
          <w:lang w:val="fr-FR"/>
        </w:rPr>
        <w:t>tel</w:t>
      </w:r>
      <w:r w:rsidR="00367ED1">
        <w:rPr>
          <w:rFonts w:ascii="Times New Roman" w:hAnsi="Times New Roman" w:cs="Times New Roman"/>
          <w:sz w:val="24"/>
          <w:szCs w:val="24"/>
          <w:lang w:val="fr-FR"/>
        </w:rPr>
        <w:t>l</w:t>
      </w:r>
      <w:r w:rsidR="00C90F7F" w:rsidRPr="00BE5A52">
        <w:rPr>
          <w:rFonts w:ascii="Times New Roman" w:hAnsi="Times New Roman" w:cs="Times New Roman"/>
          <w:sz w:val="24"/>
          <w:szCs w:val="24"/>
          <w:lang w:val="fr-FR"/>
        </w:rPr>
        <w:t>e</w:t>
      </w:r>
      <w:r w:rsidR="00D03489" w:rsidRPr="00BE5A52">
        <w:rPr>
          <w:rFonts w:ascii="Times New Roman" w:hAnsi="Times New Roman" w:cs="Times New Roman"/>
          <w:sz w:val="24"/>
          <w:szCs w:val="24"/>
          <w:lang w:val="fr-FR"/>
        </w:rPr>
        <w:t xml:space="preserve">s que le VIH/SIDA et le paludisme </w:t>
      </w:r>
      <w:r w:rsidR="008E0ED7" w:rsidRPr="00BE5A52">
        <w:rPr>
          <w:rFonts w:ascii="Times New Roman" w:hAnsi="Times New Roman" w:cs="Times New Roman"/>
          <w:sz w:val="24"/>
          <w:szCs w:val="24"/>
          <w:lang w:val="fr-FR"/>
        </w:rPr>
        <w:t>(33,3 pourcent).</w:t>
      </w:r>
      <w:r w:rsidR="00F73E27" w:rsidRPr="00BE5A52">
        <w:rPr>
          <w:rFonts w:ascii="Times New Roman" w:hAnsi="Times New Roman" w:cs="Times New Roman"/>
          <w:sz w:val="24"/>
          <w:szCs w:val="24"/>
          <w:lang w:val="fr-FR"/>
        </w:rPr>
        <w:t xml:space="preserve"> Il est </w:t>
      </w:r>
      <w:r w:rsidR="009F2423" w:rsidRPr="00BE5A52">
        <w:rPr>
          <w:rFonts w:ascii="Times New Roman" w:hAnsi="Times New Roman" w:cs="Times New Roman"/>
          <w:sz w:val="24"/>
          <w:szCs w:val="24"/>
          <w:lang w:val="fr-FR"/>
        </w:rPr>
        <w:t>à</w:t>
      </w:r>
      <w:r w:rsidR="00F73E27" w:rsidRPr="00BE5A52">
        <w:rPr>
          <w:rFonts w:ascii="Times New Roman" w:hAnsi="Times New Roman" w:cs="Times New Roman"/>
          <w:sz w:val="24"/>
          <w:szCs w:val="24"/>
          <w:lang w:val="fr-FR"/>
        </w:rPr>
        <w:t xml:space="preserve"> noter que 16,7 pourcent des avis </w:t>
      </w:r>
      <w:r w:rsidR="009F2423" w:rsidRPr="00BE5A52">
        <w:rPr>
          <w:rFonts w:ascii="Times New Roman" w:hAnsi="Times New Roman" w:cs="Times New Roman"/>
          <w:sz w:val="24"/>
          <w:szCs w:val="24"/>
          <w:lang w:val="fr-FR"/>
        </w:rPr>
        <w:t>émis</w:t>
      </w:r>
      <w:r w:rsidR="00F73E27" w:rsidRPr="00BE5A52">
        <w:rPr>
          <w:rFonts w:ascii="Times New Roman" w:hAnsi="Times New Roman" w:cs="Times New Roman"/>
          <w:sz w:val="24"/>
          <w:szCs w:val="24"/>
          <w:lang w:val="fr-FR"/>
        </w:rPr>
        <w:t xml:space="preserve"> estiment qu’aucune attention </w:t>
      </w:r>
      <w:r w:rsidR="009F2423" w:rsidRPr="00BE5A52">
        <w:rPr>
          <w:rFonts w:ascii="Times New Roman" w:hAnsi="Times New Roman" w:cs="Times New Roman"/>
          <w:sz w:val="24"/>
          <w:szCs w:val="24"/>
          <w:lang w:val="fr-FR"/>
        </w:rPr>
        <w:t>particulière</w:t>
      </w:r>
      <w:r w:rsidR="00F73E27" w:rsidRPr="00BE5A52">
        <w:rPr>
          <w:rFonts w:ascii="Times New Roman" w:hAnsi="Times New Roman" w:cs="Times New Roman"/>
          <w:sz w:val="24"/>
          <w:szCs w:val="24"/>
          <w:lang w:val="fr-FR"/>
        </w:rPr>
        <w:t xml:space="preserve"> du </w:t>
      </w:r>
      <w:r w:rsidR="009F2423" w:rsidRPr="00BE5A52">
        <w:rPr>
          <w:rFonts w:ascii="Times New Roman" w:hAnsi="Times New Roman" w:cs="Times New Roman"/>
          <w:sz w:val="24"/>
          <w:szCs w:val="24"/>
          <w:lang w:val="fr-FR"/>
        </w:rPr>
        <w:t>gouvernement</w:t>
      </w:r>
      <w:r w:rsidR="00F73E27" w:rsidRPr="00BE5A52">
        <w:rPr>
          <w:rFonts w:ascii="Times New Roman" w:hAnsi="Times New Roman" w:cs="Times New Roman"/>
          <w:sz w:val="24"/>
          <w:szCs w:val="24"/>
          <w:lang w:val="fr-FR"/>
        </w:rPr>
        <w:t xml:space="preserve"> n’a été </w:t>
      </w:r>
      <w:r w:rsidR="001C06DE" w:rsidRPr="00BE5A52">
        <w:rPr>
          <w:rFonts w:ascii="Times New Roman" w:hAnsi="Times New Roman" w:cs="Times New Roman"/>
          <w:sz w:val="24"/>
          <w:szCs w:val="24"/>
          <w:lang w:val="fr-FR"/>
        </w:rPr>
        <w:t>notée</w:t>
      </w:r>
      <w:r w:rsidR="00F73E27" w:rsidRPr="00BE5A52">
        <w:rPr>
          <w:rFonts w:ascii="Times New Roman" w:hAnsi="Times New Roman" w:cs="Times New Roman"/>
          <w:sz w:val="24"/>
          <w:szCs w:val="24"/>
          <w:lang w:val="fr-FR"/>
        </w:rPr>
        <w:t xml:space="preserve"> </w:t>
      </w:r>
      <w:r w:rsidR="009F2423" w:rsidRPr="00BE5A52">
        <w:rPr>
          <w:rFonts w:ascii="Times New Roman" w:hAnsi="Times New Roman" w:cs="Times New Roman"/>
          <w:sz w:val="24"/>
          <w:szCs w:val="24"/>
          <w:lang w:val="fr-FR"/>
        </w:rPr>
        <w:t>à</w:t>
      </w:r>
      <w:r w:rsidR="00F73E27" w:rsidRPr="00BE5A52">
        <w:rPr>
          <w:rFonts w:ascii="Times New Roman" w:hAnsi="Times New Roman" w:cs="Times New Roman"/>
          <w:sz w:val="24"/>
          <w:szCs w:val="24"/>
          <w:lang w:val="fr-FR"/>
        </w:rPr>
        <w:t xml:space="preserve"> la suite de cette communication.</w:t>
      </w:r>
      <w:r w:rsidR="00265F07" w:rsidRPr="00BE5A52">
        <w:rPr>
          <w:rFonts w:ascii="Times New Roman" w:hAnsi="Times New Roman" w:cs="Times New Roman"/>
          <w:sz w:val="24"/>
          <w:szCs w:val="24"/>
          <w:lang w:val="fr-FR"/>
        </w:rPr>
        <w:t xml:space="preserve"> Il faudrait </w:t>
      </w:r>
      <w:r w:rsidR="009F2423" w:rsidRPr="00BE5A52">
        <w:rPr>
          <w:rFonts w:ascii="Times New Roman" w:hAnsi="Times New Roman" w:cs="Times New Roman"/>
          <w:sz w:val="24"/>
          <w:szCs w:val="24"/>
          <w:lang w:val="fr-FR"/>
        </w:rPr>
        <w:t>également</w:t>
      </w:r>
      <w:r w:rsidR="00265F07" w:rsidRPr="00BE5A52">
        <w:rPr>
          <w:rFonts w:ascii="Times New Roman" w:hAnsi="Times New Roman" w:cs="Times New Roman"/>
          <w:sz w:val="24"/>
          <w:szCs w:val="24"/>
          <w:lang w:val="fr-FR"/>
        </w:rPr>
        <w:t xml:space="preserve"> </w:t>
      </w:r>
      <w:r w:rsidR="009F2423" w:rsidRPr="00BE5A52">
        <w:rPr>
          <w:rFonts w:ascii="Times New Roman" w:hAnsi="Times New Roman" w:cs="Times New Roman"/>
          <w:sz w:val="24"/>
          <w:szCs w:val="24"/>
          <w:lang w:val="fr-FR"/>
        </w:rPr>
        <w:t>relever</w:t>
      </w:r>
      <w:r w:rsidR="00265F07" w:rsidRPr="00BE5A52">
        <w:rPr>
          <w:rFonts w:ascii="Times New Roman" w:hAnsi="Times New Roman" w:cs="Times New Roman"/>
          <w:sz w:val="24"/>
          <w:szCs w:val="24"/>
          <w:lang w:val="fr-FR"/>
        </w:rPr>
        <w:t xml:space="preserve"> </w:t>
      </w:r>
      <w:r w:rsidR="00B00BEF" w:rsidRPr="00BE5A52">
        <w:rPr>
          <w:rFonts w:ascii="Times New Roman" w:hAnsi="Times New Roman" w:cs="Times New Roman"/>
          <w:sz w:val="24"/>
          <w:szCs w:val="24"/>
          <w:lang w:val="fr-FR"/>
        </w:rPr>
        <w:t xml:space="preserve">que </w:t>
      </w:r>
      <w:r w:rsidR="00265F07" w:rsidRPr="00BE5A52">
        <w:rPr>
          <w:rFonts w:ascii="Times New Roman" w:hAnsi="Times New Roman" w:cs="Times New Roman"/>
          <w:sz w:val="24"/>
          <w:szCs w:val="24"/>
          <w:lang w:val="fr-FR"/>
        </w:rPr>
        <w:t xml:space="preserve">seulement les 2/3 des personnes interrogées </w:t>
      </w:r>
      <w:r w:rsidR="00B00BEF" w:rsidRPr="00BE5A52">
        <w:rPr>
          <w:rFonts w:ascii="Times New Roman" w:hAnsi="Times New Roman" w:cs="Times New Roman"/>
          <w:sz w:val="24"/>
          <w:szCs w:val="24"/>
          <w:lang w:val="fr-FR"/>
        </w:rPr>
        <w:t>pouvaient</w:t>
      </w:r>
      <w:r w:rsidR="00265F07" w:rsidRPr="00BE5A52">
        <w:rPr>
          <w:rFonts w:ascii="Times New Roman" w:hAnsi="Times New Roman" w:cs="Times New Roman"/>
          <w:sz w:val="24"/>
          <w:szCs w:val="24"/>
          <w:lang w:val="fr-FR"/>
        </w:rPr>
        <w:t xml:space="preserve"> se souvenir d’</w:t>
      </w:r>
      <w:r w:rsidR="009F2423" w:rsidRPr="00BE5A52">
        <w:rPr>
          <w:rFonts w:ascii="Times New Roman" w:hAnsi="Times New Roman" w:cs="Times New Roman"/>
          <w:sz w:val="24"/>
          <w:szCs w:val="24"/>
          <w:lang w:val="fr-FR"/>
        </w:rPr>
        <w:t>éléments</w:t>
      </w:r>
      <w:r w:rsidR="00265F07" w:rsidRPr="00BE5A52">
        <w:rPr>
          <w:rFonts w:ascii="Times New Roman" w:hAnsi="Times New Roman" w:cs="Times New Roman"/>
          <w:sz w:val="24"/>
          <w:szCs w:val="24"/>
          <w:lang w:val="fr-FR"/>
        </w:rPr>
        <w:t xml:space="preserve"> </w:t>
      </w:r>
      <w:r w:rsidR="009F2423" w:rsidRPr="00BE5A52">
        <w:rPr>
          <w:rFonts w:ascii="Times New Roman" w:hAnsi="Times New Roman" w:cs="Times New Roman"/>
          <w:sz w:val="24"/>
          <w:szCs w:val="24"/>
          <w:lang w:val="fr-FR"/>
        </w:rPr>
        <w:t>précis</w:t>
      </w:r>
      <w:r w:rsidR="00265F07" w:rsidRPr="00BE5A52">
        <w:rPr>
          <w:rFonts w:ascii="Times New Roman" w:hAnsi="Times New Roman" w:cs="Times New Roman"/>
          <w:sz w:val="24"/>
          <w:szCs w:val="24"/>
          <w:lang w:val="fr-FR"/>
        </w:rPr>
        <w:t xml:space="preserve"> de cette communication au point de suivre par la suite le niveau d’attention dont lesdits </w:t>
      </w:r>
      <w:r w:rsidR="009F2423" w:rsidRPr="00BE5A52">
        <w:rPr>
          <w:rFonts w:ascii="Times New Roman" w:hAnsi="Times New Roman" w:cs="Times New Roman"/>
          <w:sz w:val="24"/>
          <w:szCs w:val="24"/>
          <w:lang w:val="fr-FR"/>
        </w:rPr>
        <w:t>éléments</w:t>
      </w:r>
      <w:r w:rsidR="00265F07" w:rsidRPr="00BE5A52">
        <w:rPr>
          <w:rFonts w:ascii="Times New Roman" w:hAnsi="Times New Roman" w:cs="Times New Roman"/>
          <w:sz w:val="24"/>
          <w:szCs w:val="24"/>
          <w:lang w:val="fr-FR"/>
        </w:rPr>
        <w:t xml:space="preserve"> ont </w:t>
      </w:r>
      <w:r w:rsidR="009F2423" w:rsidRPr="00BE5A52">
        <w:rPr>
          <w:rFonts w:ascii="Times New Roman" w:hAnsi="Times New Roman" w:cs="Times New Roman"/>
          <w:sz w:val="24"/>
          <w:szCs w:val="24"/>
          <w:lang w:val="fr-FR"/>
        </w:rPr>
        <w:t>reçu</w:t>
      </w:r>
      <w:r w:rsidR="00265F07" w:rsidRPr="00BE5A52">
        <w:rPr>
          <w:rFonts w:ascii="Times New Roman" w:hAnsi="Times New Roman" w:cs="Times New Roman"/>
          <w:sz w:val="24"/>
          <w:szCs w:val="24"/>
          <w:lang w:val="fr-FR"/>
        </w:rPr>
        <w:t>.</w:t>
      </w:r>
    </w:p>
    <w:p w:rsidR="00540116" w:rsidRPr="00BE5A52" w:rsidRDefault="00E63549" w:rsidP="00BE5A52">
      <w:pPr>
        <w:spacing w:line="360" w:lineRule="auto"/>
        <w:jc w:val="both"/>
        <w:rPr>
          <w:rFonts w:ascii="Times New Roman" w:hAnsi="Times New Roman" w:cs="Times New Roman"/>
          <w:sz w:val="24"/>
          <w:szCs w:val="24"/>
          <w:lang w:val="fr-FR"/>
        </w:rPr>
      </w:pPr>
      <w:r>
        <w:rPr>
          <w:rFonts w:ascii="Times New Roman" w:hAnsi="Times New Roman" w:cs="Times New Roman"/>
          <w:b/>
          <w:sz w:val="24"/>
          <w:szCs w:val="24"/>
          <w:lang w:val="fr-FR"/>
        </w:rPr>
        <w:t>L</w:t>
      </w:r>
      <w:r w:rsidR="0055027B" w:rsidRPr="00BE5A52">
        <w:rPr>
          <w:rFonts w:ascii="Times New Roman" w:hAnsi="Times New Roman" w:cs="Times New Roman"/>
          <w:b/>
          <w:sz w:val="24"/>
          <w:szCs w:val="24"/>
          <w:lang w:val="fr-FR"/>
        </w:rPr>
        <w:t>es per</w:t>
      </w:r>
      <w:r w:rsidR="00394560" w:rsidRPr="00BE5A52">
        <w:rPr>
          <w:rFonts w:ascii="Times New Roman" w:hAnsi="Times New Roman" w:cs="Times New Roman"/>
          <w:b/>
          <w:sz w:val="24"/>
          <w:szCs w:val="24"/>
          <w:lang w:val="fr-FR"/>
        </w:rPr>
        <w:t xml:space="preserve">sonnes </w:t>
      </w:r>
      <w:r w:rsidR="008A2CC9" w:rsidRPr="00BE5A52">
        <w:rPr>
          <w:rFonts w:ascii="Times New Roman" w:hAnsi="Times New Roman" w:cs="Times New Roman"/>
          <w:b/>
          <w:sz w:val="24"/>
          <w:szCs w:val="24"/>
          <w:lang w:val="fr-FR"/>
        </w:rPr>
        <w:t>interrogées</w:t>
      </w:r>
      <w:r w:rsidR="00394560" w:rsidRPr="00BE5A52">
        <w:rPr>
          <w:rFonts w:ascii="Times New Roman" w:hAnsi="Times New Roman" w:cs="Times New Roman"/>
          <w:b/>
          <w:sz w:val="24"/>
          <w:szCs w:val="24"/>
          <w:lang w:val="fr-FR"/>
        </w:rPr>
        <w:t xml:space="preserve"> estiment </w:t>
      </w:r>
      <w:r w:rsidR="00DA42FF" w:rsidRPr="00BE5A52">
        <w:rPr>
          <w:rFonts w:ascii="Times New Roman" w:hAnsi="Times New Roman" w:cs="Times New Roman"/>
          <w:b/>
          <w:sz w:val="24"/>
          <w:szCs w:val="24"/>
          <w:lang w:val="fr-FR"/>
        </w:rPr>
        <w:t>en majorité (</w:t>
      </w:r>
      <w:r w:rsidR="008A2CC9" w:rsidRPr="00BE5A52">
        <w:rPr>
          <w:rFonts w:ascii="Times New Roman" w:hAnsi="Times New Roman" w:cs="Times New Roman"/>
          <w:b/>
          <w:sz w:val="24"/>
          <w:szCs w:val="24"/>
          <w:lang w:val="fr-FR"/>
        </w:rPr>
        <w:t>à</w:t>
      </w:r>
      <w:r w:rsidR="00394560" w:rsidRPr="00BE5A52">
        <w:rPr>
          <w:rFonts w:ascii="Times New Roman" w:hAnsi="Times New Roman" w:cs="Times New Roman"/>
          <w:b/>
          <w:sz w:val="24"/>
          <w:szCs w:val="24"/>
          <w:lang w:val="fr-FR"/>
        </w:rPr>
        <w:t xml:space="preserve"> hauteur de 65,6 pourcent</w:t>
      </w:r>
      <w:r w:rsidR="00DA42FF" w:rsidRPr="00BE5A52">
        <w:rPr>
          <w:rFonts w:ascii="Times New Roman" w:hAnsi="Times New Roman" w:cs="Times New Roman"/>
          <w:b/>
          <w:sz w:val="24"/>
          <w:szCs w:val="24"/>
          <w:lang w:val="fr-FR"/>
        </w:rPr>
        <w:t>)</w:t>
      </w:r>
      <w:r w:rsidR="00394560" w:rsidRPr="00BE5A52">
        <w:rPr>
          <w:rFonts w:ascii="Times New Roman" w:hAnsi="Times New Roman" w:cs="Times New Roman"/>
          <w:b/>
          <w:sz w:val="24"/>
          <w:szCs w:val="24"/>
          <w:lang w:val="fr-FR"/>
        </w:rPr>
        <w:t xml:space="preserve"> que l’attention des politiciens sur le financement de la sant</w:t>
      </w:r>
      <w:r w:rsidR="0001551F" w:rsidRPr="00BE5A52">
        <w:rPr>
          <w:rFonts w:ascii="Times New Roman" w:hAnsi="Times New Roman" w:cs="Times New Roman"/>
          <w:b/>
          <w:sz w:val="24"/>
          <w:szCs w:val="24"/>
          <w:lang w:val="fr-FR"/>
        </w:rPr>
        <w:t>é</w:t>
      </w:r>
      <w:r w:rsidR="00394560" w:rsidRPr="00BE5A52">
        <w:rPr>
          <w:rFonts w:ascii="Times New Roman" w:hAnsi="Times New Roman" w:cs="Times New Roman"/>
          <w:b/>
          <w:sz w:val="24"/>
          <w:szCs w:val="24"/>
          <w:lang w:val="fr-FR"/>
        </w:rPr>
        <w:t xml:space="preserve"> est </w:t>
      </w:r>
      <w:r w:rsidR="008A2CC9" w:rsidRPr="00BE5A52">
        <w:rPr>
          <w:rFonts w:ascii="Times New Roman" w:hAnsi="Times New Roman" w:cs="Times New Roman"/>
          <w:b/>
          <w:sz w:val="24"/>
          <w:szCs w:val="24"/>
          <w:lang w:val="fr-FR"/>
        </w:rPr>
        <w:t>à</w:t>
      </w:r>
      <w:r w:rsidR="00394560" w:rsidRPr="00BE5A52">
        <w:rPr>
          <w:rFonts w:ascii="Times New Roman" w:hAnsi="Times New Roman" w:cs="Times New Roman"/>
          <w:b/>
          <w:sz w:val="24"/>
          <w:szCs w:val="24"/>
          <w:lang w:val="fr-FR"/>
        </w:rPr>
        <w:t xml:space="preserve"> la hausse</w:t>
      </w:r>
      <w:r w:rsidR="00DE1AA5" w:rsidRPr="00BE5A52">
        <w:rPr>
          <w:rFonts w:ascii="Times New Roman" w:hAnsi="Times New Roman" w:cs="Times New Roman"/>
          <w:b/>
          <w:sz w:val="24"/>
          <w:szCs w:val="24"/>
          <w:lang w:val="fr-FR"/>
        </w:rPr>
        <w:t>,</w:t>
      </w:r>
      <w:r w:rsidR="0001551F" w:rsidRPr="00BE5A52">
        <w:rPr>
          <w:rFonts w:ascii="Times New Roman" w:hAnsi="Times New Roman" w:cs="Times New Roman"/>
          <w:b/>
          <w:sz w:val="24"/>
          <w:szCs w:val="24"/>
          <w:lang w:val="fr-FR"/>
        </w:rPr>
        <w:t xml:space="preserve"> bien que </w:t>
      </w:r>
      <w:r w:rsidR="00C24A8F" w:rsidRPr="00BE5A52">
        <w:rPr>
          <w:rFonts w:ascii="Times New Roman" w:hAnsi="Times New Roman" w:cs="Times New Roman"/>
          <w:b/>
          <w:sz w:val="24"/>
          <w:szCs w:val="24"/>
          <w:lang w:val="fr-FR"/>
        </w:rPr>
        <w:t xml:space="preserve">restant à </w:t>
      </w:r>
      <w:r w:rsidR="0001551F" w:rsidRPr="00BE5A52">
        <w:rPr>
          <w:rFonts w:ascii="Times New Roman" w:hAnsi="Times New Roman" w:cs="Times New Roman"/>
          <w:b/>
          <w:sz w:val="24"/>
          <w:szCs w:val="24"/>
          <w:lang w:val="fr-FR"/>
        </w:rPr>
        <w:t>un niveau relativement faible</w:t>
      </w:r>
      <w:r w:rsidR="00394560" w:rsidRPr="00BE5A52">
        <w:rPr>
          <w:rFonts w:ascii="Times New Roman" w:hAnsi="Times New Roman" w:cs="Times New Roman"/>
          <w:b/>
          <w:sz w:val="24"/>
          <w:szCs w:val="24"/>
          <w:lang w:val="fr-FR"/>
        </w:rPr>
        <w:t>.</w:t>
      </w:r>
      <w:r w:rsidR="00394560" w:rsidRPr="00BE5A52">
        <w:rPr>
          <w:rFonts w:ascii="Times New Roman" w:hAnsi="Times New Roman" w:cs="Times New Roman"/>
          <w:sz w:val="24"/>
          <w:szCs w:val="24"/>
          <w:lang w:val="fr-FR"/>
        </w:rPr>
        <w:t xml:space="preserve"> </w:t>
      </w:r>
      <w:r w:rsidR="00A21B8A" w:rsidRPr="00BE5A52">
        <w:rPr>
          <w:rFonts w:ascii="Times New Roman" w:hAnsi="Times New Roman" w:cs="Times New Roman"/>
          <w:sz w:val="24"/>
          <w:szCs w:val="24"/>
          <w:lang w:val="fr-FR"/>
        </w:rPr>
        <w:t xml:space="preserve">A l’opposé, </w:t>
      </w:r>
      <w:r w:rsidR="00AB7FD4" w:rsidRPr="00BE5A52">
        <w:rPr>
          <w:rFonts w:ascii="Times New Roman" w:hAnsi="Times New Roman" w:cs="Times New Roman"/>
          <w:sz w:val="24"/>
          <w:szCs w:val="24"/>
          <w:lang w:val="fr-FR"/>
        </w:rPr>
        <w:t>e</w:t>
      </w:r>
      <w:r w:rsidR="00394560" w:rsidRPr="00BE5A52">
        <w:rPr>
          <w:rFonts w:ascii="Times New Roman" w:hAnsi="Times New Roman" w:cs="Times New Roman"/>
          <w:sz w:val="24"/>
          <w:szCs w:val="24"/>
          <w:lang w:val="fr-FR"/>
        </w:rPr>
        <w:t xml:space="preserve">nviron 21,9 pourcent estiment qu’une telle attention est </w:t>
      </w:r>
      <w:r w:rsidR="002E2AEF">
        <w:rPr>
          <w:rFonts w:ascii="Times New Roman" w:hAnsi="Times New Roman" w:cs="Times New Roman"/>
          <w:sz w:val="24"/>
          <w:szCs w:val="24"/>
          <w:lang w:val="fr-FR"/>
        </w:rPr>
        <w:t>constante</w:t>
      </w:r>
      <w:r w:rsidR="00394560" w:rsidRPr="00BE5A52">
        <w:rPr>
          <w:rFonts w:ascii="Times New Roman" w:hAnsi="Times New Roman" w:cs="Times New Roman"/>
          <w:sz w:val="24"/>
          <w:szCs w:val="24"/>
          <w:lang w:val="fr-FR"/>
        </w:rPr>
        <w:t xml:space="preserve">, et 12,5 pourcent la </w:t>
      </w:r>
      <w:r w:rsidR="008A2CC9" w:rsidRPr="00BE5A52">
        <w:rPr>
          <w:rFonts w:ascii="Times New Roman" w:hAnsi="Times New Roman" w:cs="Times New Roman"/>
          <w:sz w:val="24"/>
          <w:szCs w:val="24"/>
          <w:lang w:val="fr-FR"/>
        </w:rPr>
        <w:t>ressentent</w:t>
      </w:r>
      <w:r w:rsidR="00394560" w:rsidRPr="00BE5A52">
        <w:rPr>
          <w:rFonts w:ascii="Times New Roman" w:hAnsi="Times New Roman" w:cs="Times New Roman"/>
          <w:sz w:val="24"/>
          <w:szCs w:val="24"/>
          <w:lang w:val="fr-FR"/>
        </w:rPr>
        <w:t xml:space="preserve"> </w:t>
      </w:r>
      <w:r w:rsidR="008A2CC9" w:rsidRPr="00BE5A52">
        <w:rPr>
          <w:rFonts w:ascii="Times New Roman" w:hAnsi="Times New Roman" w:cs="Times New Roman"/>
          <w:sz w:val="24"/>
          <w:szCs w:val="24"/>
          <w:lang w:val="fr-FR"/>
        </w:rPr>
        <w:t>à</w:t>
      </w:r>
      <w:r w:rsidR="00394560" w:rsidRPr="00BE5A52">
        <w:rPr>
          <w:rFonts w:ascii="Times New Roman" w:hAnsi="Times New Roman" w:cs="Times New Roman"/>
          <w:sz w:val="24"/>
          <w:szCs w:val="24"/>
          <w:lang w:val="fr-FR"/>
        </w:rPr>
        <w:t xml:space="preserve"> la baisse.</w:t>
      </w:r>
      <w:r w:rsidR="00247EAA" w:rsidRPr="00BE5A52">
        <w:rPr>
          <w:rFonts w:ascii="Times New Roman" w:hAnsi="Times New Roman" w:cs="Times New Roman"/>
          <w:sz w:val="24"/>
          <w:szCs w:val="24"/>
          <w:lang w:val="fr-FR"/>
        </w:rPr>
        <w:t xml:space="preserve"> Dans </w:t>
      </w:r>
      <w:r w:rsidR="002B51F6" w:rsidRPr="00BE5A52">
        <w:rPr>
          <w:rFonts w:ascii="Times New Roman" w:hAnsi="Times New Roman" w:cs="Times New Roman"/>
          <w:sz w:val="24"/>
          <w:szCs w:val="24"/>
          <w:lang w:val="fr-FR"/>
        </w:rPr>
        <w:t>la</w:t>
      </w:r>
      <w:r w:rsidR="00247EAA" w:rsidRPr="00BE5A52">
        <w:rPr>
          <w:rFonts w:ascii="Times New Roman" w:hAnsi="Times New Roman" w:cs="Times New Roman"/>
          <w:sz w:val="24"/>
          <w:szCs w:val="24"/>
          <w:lang w:val="fr-FR"/>
        </w:rPr>
        <w:t xml:space="preserve"> </w:t>
      </w:r>
      <w:r w:rsidR="008A2CC9" w:rsidRPr="00BE5A52">
        <w:rPr>
          <w:rFonts w:ascii="Times New Roman" w:hAnsi="Times New Roman" w:cs="Times New Roman"/>
          <w:sz w:val="24"/>
          <w:szCs w:val="24"/>
          <w:lang w:val="fr-FR"/>
        </w:rPr>
        <w:t>foulée</w:t>
      </w:r>
      <w:r w:rsidR="00247EAA" w:rsidRPr="00BE5A52">
        <w:rPr>
          <w:rFonts w:ascii="Times New Roman" w:hAnsi="Times New Roman" w:cs="Times New Roman"/>
          <w:sz w:val="24"/>
          <w:szCs w:val="24"/>
          <w:lang w:val="fr-FR"/>
        </w:rPr>
        <w:t xml:space="preserve">, ces personnes attribuent en moyenne une </w:t>
      </w:r>
      <w:r w:rsidR="002B51F6" w:rsidRPr="00BE5A52">
        <w:rPr>
          <w:rFonts w:ascii="Times New Roman" w:hAnsi="Times New Roman" w:cs="Times New Roman"/>
          <w:sz w:val="24"/>
          <w:szCs w:val="24"/>
          <w:lang w:val="fr-FR"/>
        </w:rPr>
        <w:t>note de 4,9 sur 10 à</w:t>
      </w:r>
      <w:r w:rsidR="00247EAA" w:rsidRPr="00BE5A52">
        <w:rPr>
          <w:rFonts w:ascii="Times New Roman" w:hAnsi="Times New Roman" w:cs="Times New Roman"/>
          <w:sz w:val="24"/>
          <w:szCs w:val="24"/>
          <w:lang w:val="fr-FR"/>
        </w:rPr>
        <w:t xml:space="preserve"> l’appui politique actuel au secteur de la sant</w:t>
      </w:r>
      <w:r w:rsidR="002B51F6" w:rsidRPr="00BE5A52">
        <w:rPr>
          <w:rFonts w:ascii="Times New Roman" w:hAnsi="Times New Roman" w:cs="Times New Roman"/>
          <w:sz w:val="24"/>
          <w:szCs w:val="24"/>
          <w:lang w:val="fr-FR"/>
        </w:rPr>
        <w:t>é</w:t>
      </w:r>
      <w:r w:rsidR="00247EAA" w:rsidRPr="00BE5A52">
        <w:rPr>
          <w:rFonts w:ascii="Times New Roman" w:hAnsi="Times New Roman" w:cs="Times New Roman"/>
          <w:sz w:val="24"/>
          <w:szCs w:val="24"/>
          <w:lang w:val="fr-FR"/>
        </w:rPr>
        <w:t xml:space="preserve"> en </w:t>
      </w:r>
      <w:r w:rsidR="008A2CC9" w:rsidRPr="00BE5A52">
        <w:rPr>
          <w:rFonts w:ascii="Times New Roman" w:hAnsi="Times New Roman" w:cs="Times New Roman"/>
          <w:sz w:val="24"/>
          <w:szCs w:val="24"/>
          <w:lang w:val="fr-FR"/>
        </w:rPr>
        <w:t>général</w:t>
      </w:r>
      <w:r w:rsidR="002B51F6" w:rsidRPr="00BE5A52">
        <w:rPr>
          <w:rFonts w:ascii="Times New Roman" w:hAnsi="Times New Roman" w:cs="Times New Roman"/>
          <w:sz w:val="24"/>
          <w:szCs w:val="24"/>
          <w:lang w:val="fr-FR"/>
        </w:rPr>
        <w:t>,</w:t>
      </w:r>
      <w:r w:rsidR="00247EAA" w:rsidRPr="00BE5A52">
        <w:rPr>
          <w:rFonts w:ascii="Times New Roman" w:hAnsi="Times New Roman" w:cs="Times New Roman"/>
          <w:sz w:val="24"/>
          <w:szCs w:val="24"/>
          <w:lang w:val="fr-FR"/>
        </w:rPr>
        <w:t xml:space="preserve"> et </w:t>
      </w:r>
      <w:r w:rsidR="008A2CC9" w:rsidRPr="00BE5A52">
        <w:rPr>
          <w:rFonts w:ascii="Times New Roman" w:hAnsi="Times New Roman" w:cs="Times New Roman"/>
          <w:sz w:val="24"/>
          <w:szCs w:val="24"/>
          <w:lang w:val="fr-FR"/>
        </w:rPr>
        <w:t>réduisent</w:t>
      </w:r>
      <w:r w:rsidR="00247EAA" w:rsidRPr="00BE5A52">
        <w:rPr>
          <w:rFonts w:ascii="Times New Roman" w:hAnsi="Times New Roman" w:cs="Times New Roman"/>
          <w:sz w:val="24"/>
          <w:szCs w:val="24"/>
          <w:lang w:val="fr-FR"/>
        </w:rPr>
        <w:t xml:space="preserve"> </w:t>
      </w:r>
      <w:r w:rsidR="002B51F6" w:rsidRPr="00BE5A52">
        <w:rPr>
          <w:rFonts w:ascii="Times New Roman" w:hAnsi="Times New Roman" w:cs="Times New Roman"/>
          <w:sz w:val="24"/>
          <w:szCs w:val="24"/>
          <w:lang w:val="fr-FR"/>
        </w:rPr>
        <w:t xml:space="preserve">légèrement </w:t>
      </w:r>
      <w:r w:rsidR="00247EAA" w:rsidRPr="00BE5A52">
        <w:rPr>
          <w:rFonts w:ascii="Times New Roman" w:hAnsi="Times New Roman" w:cs="Times New Roman"/>
          <w:sz w:val="24"/>
          <w:szCs w:val="24"/>
          <w:lang w:val="fr-FR"/>
        </w:rPr>
        <w:t xml:space="preserve">cette note </w:t>
      </w:r>
      <w:r w:rsidR="002B51F6" w:rsidRPr="00BE5A52">
        <w:rPr>
          <w:rFonts w:ascii="Times New Roman" w:hAnsi="Times New Roman" w:cs="Times New Roman"/>
          <w:sz w:val="24"/>
          <w:szCs w:val="24"/>
          <w:lang w:val="fr-FR"/>
        </w:rPr>
        <w:t>à</w:t>
      </w:r>
      <w:r w:rsidR="00247EAA" w:rsidRPr="00BE5A52">
        <w:rPr>
          <w:rFonts w:ascii="Times New Roman" w:hAnsi="Times New Roman" w:cs="Times New Roman"/>
          <w:sz w:val="24"/>
          <w:szCs w:val="24"/>
          <w:lang w:val="fr-FR"/>
        </w:rPr>
        <w:t xml:space="preserve"> 4,1 quant </w:t>
      </w:r>
      <w:r w:rsidR="008A2CC9" w:rsidRPr="00BE5A52">
        <w:rPr>
          <w:rFonts w:ascii="Times New Roman" w:hAnsi="Times New Roman" w:cs="Times New Roman"/>
          <w:sz w:val="24"/>
          <w:szCs w:val="24"/>
          <w:lang w:val="fr-FR"/>
        </w:rPr>
        <w:t>à</w:t>
      </w:r>
      <w:r w:rsidR="00247EAA" w:rsidRPr="00BE5A52">
        <w:rPr>
          <w:rFonts w:ascii="Times New Roman" w:hAnsi="Times New Roman" w:cs="Times New Roman"/>
          <w:sz w:val="24"/>
          <w:szCs w:val="24"/>
          <w:lang w:val="fr-FR"/>
        </w:rPr>
        <w:t xml:space="preserve"> la place du </w:t>
      </w:r>
      <w:r w:rsidR="008A2CC9" w:rsidRPr="00BE5A52">
        <w:rPr>
          <w:rFonts w:ascii="Times New Roman" w:hAnsi="Times New Roman" w:cs="Times New Roman"/>
          <w:sz w:val="24"/>
          <w:szCs w:val="24"/>
          <w:lang w:val="fr-FR"/>
        </w:rPr>
        <w:t>financement</w:t>
      </w:r>
      <w:r w:rsidR="002B51F6" w:rsidRPr="00BE5A52">
        <w:rPr>
          <w:rFonts w:ascii="Times New Roman" w:hAnsi="Times New Roman" w:cs="Times New Roman"/>
          <w:sz w:val="24"/>
          <w:szCs w:val="24"/>
          <w:lang w:val="fr-FR"/>
        </w:rPr>
        <w:t xml:space="preserve"> de la santé</w:t>
      </w:r>
      <w:r w:rsidR="00247EAA" w:rsidRPr="00BE5A52">
        <w:rPr>
          <w:rFonts w:ascii="Times New Roman" w:hAnsi="Times New Roman" w:cs="Times New Roman"/>
          <w:sz w:val="24"/>
          <w:szCs w:val="24"/>
          <w:lang w:val="fr-FR"/>
        </w:rPr>
        <w:t xml:space="preserve"> dans le secteur </w:t>
      </w:r>
      <w:r w:rsidR="002B51F6" w:rsidRPr="00BE5A52">
        <w:rPr>
          <w:rFonts w:ascii="Times New Roman" w:hAnsi="Times New Roman" w:cs="Times New Roman"/>
          <w:sz w:val="24"/>
          <w:szCs w:val="24"/>
          <w:lang w:val="fr-FR"/>
        </w:rPr>
        <w:t>en lui-même</w:t>
      </w:r>
      <w:r w:rsidR="00247EAA" w:rsidRPr="00BE5A52">
        <w:rPr>
          <w:rFonts w:ascii="Times New Roman" w:hAnsi="Times New Roman" w:cs="Times New Roman"/>
          <w:sz w:val="24"/>
          <w:szCs w:val="24"/>
          <w:lang w:val="fr-FR"/>
        </w:rPr>
        <w:t>.</w:t>
      </w:r>
      <w:r w:rsidR="0014025B" w:rsidRPr="00BE5A52">
        <w:rPr>
          <w:rFonts w:ascii="Times New Roman" w:hAnsi="Times New Roman" w:cs="Times New Roman"/>
          <w:sz w:val="24"/>
          <w:szCs w:val="24"/>
          <w:lang w:val="fr-FR"/>
        </w:rPr>
        <w:t xml:space="preserve"> Il faudrait noter que ces notes sont relativement peu </w:t>
      </w:r>
      <w:r w:rsidR="008A2CC9" w:rsidRPr="00BE5A52">
        <w:rPr>
          <w:rFonts w:ascii="Times New Roman" w:hAnsi="Times New Roman" w:cs="Times New Roman"/>
          <w:sz w:val="24"/>
          <w:szCs w:val="24"/>
          <w:lang w:val="fr-FR"/>
        </w:rPr>
        <w:t>dispersées</w:t>
      </w:r>
      <w:r w:rsidR="0014025B" w:rsidRPr="00BE5A52">
        <w:rPr>
          <w:rFonts w:ascii="Times New Roman" w:hAnsi="Times New Roman" w:cs="Times New Roman"/>
          <w:sz w:val="24"/>
          <w:szCs w:val="24"/>
          <w:lang w:val="fr-FR"/>
        </w:rPr>
        <w:t xml:space="preserve"> autour de l</w:t>
      </w:r>
      <w:r w:rsidR="00CB2468" w:rsidRPr="00BE5A52">
        <w:rPr>
          <w:rFonts w:ascii="Times New Roman" w:hAnsi="Times New Roman" w:cs="Times New Roman"/>
          <w:sz w:val="24"/>
          <w:szCs w:val="24"/>
          <w:lang w:val="fr-FR"/>
        </w:rPr>
        <w:t>eurs</w:t>
      </w:r>
      <w:r w:rsidR="0014025B" w:rsidRPr="00BE5A52">
        <w:rPr>
          <w:rFonts w:ascii="Times New Roman" w:hAnsi="Times New Roman" w:cs="Times New Roman"/>
          <w:sz w:val="24"/>
          <w:szCs w:val="24"/>
          <w:lang w:val="fr-FR"/>
        </w:rPr>
        <w:t xml:space="preserve"> moyenne</w:t>
      </w:r>
      <w:r w:rsidR="00CB2468" w:rsidRPr="00BE5A52">
        <w:rPr>
          <w:rFonts w:ascii="Times New Roman" w:hAnsi="Times New Roman" w:cs="Times New Roman"/>
          <w:sz w:val="24"/>
          <w:szCs w:val="24"/>
          <w:lang w:val="fr-FR"/>
        </w:rPr>
        <w:t>s respectives</w:t>
      </w:r>
      <w:r w:rsidR="0014025B" w:rsidRPr="00BE5A52">
        <w:rPr>
          <w:rFonts w:ascii="Times New Roman" w:hAnsi="Times New Roman" w:cs="Times New Roman"/>
          <w:sz w:val="24"/>
          <w:szCs w:val="24"/>
          <w:lang w:val="fr-FR"/>
        </w:rPr>
        <w:t>.</w:t>
      </w:r>
      <w:r w:rsidR="008A2CC9" w:rsidRPr="00BE5A52">
        <w:rPr>
          <w:rFonts w:ascii="Times New Roman" w:hAnsi="Times New Roman" w:cs="Times New Roman"/>
          <w:sz w:val="24"/>
          <w:szCs w:val="24"/>
          <w:lang w:val="fr-FR"/>
        </w:rPr>
        <w:t xml:space="preserve"> Elles s’étendent cependant entre 1 et 8</w:t>
      </w:r>
      <w:r w:rsidR="00B03CC0">
        <w:rPr>
          <w:rFonts w:ascii="Times New Roman" w:hAnsi="Times New Roman" w:cs="Times New Roman"/>
          <w:sz w:val="24"/>
          <w:szCs w:val="24"/>
          <w:lang w:val="fr-FR"/>
        </w:rPr>
        <w:t xml:space="preserve"> sur 10 dans le cas du secteur</w:t>
      </w:r>
      <w:r w:rsidR="008A2CC9" w:rsidRPr="00BE5A52">
        <w:rPr>
          <w:rFonts w:ascii="Times New Roman" w:hAnsi="Times New Roman" w:cs="Times New Roman"/>
          <w:sz w:val="24"/>
          <w:szCs w:val="24"/>
          <w:lang w:val="fr-FR"/>
        </w:rPr>
        <w:t xml:space="preserve"> en générale, et entre 0 et 9 sur 10 dans le cas spécifique du financement du secteur.</w:t>
      </w:r>
    </w:p>
    <w:p w:rsidR="00F13271" w:rsidRPr="00BE5A52" w:rsidRDefault="007E7B2A" w:rsidP="00BE5A52">
      <w:pPr>
        <w:spacing w:line="360" w:lineRule="auto"/>
        <w:jc w:val="both"/>
        <w:rPr>
          <w:rFonts w:ascii="Times New Roman" w:hAnsi="Times New Roman" w:cs="Times New Roman"/>
          <w:sz w:val="24"/>
          <w:szCs w:val="24"/>
          <w:lang w:val="fr-FR"/>
        </w:rPr>
      </w:pPr>
      <w:r w:rsidRPr="00BE5A52">
        <w:rPr>
          <w:rFonts w:ascii="Times New Roman" w:hAnsi="Times New Roman" w:cs="Times New Roman"/>
          <w:b/>
          <w:sz w:val="24"/>
          <w:szCs w:val="24"/>
          <w:lang w:val="fr-FR"/>
        </w:rPr>
        <w:t>Si</w:t>
      </w:r>
      <w:r w:rsidR="000A1BD6" w:rsidRPr="00BE5A52">
        <w:rPr>
          <w:rFonts w:ascii="Times New Roman" w:hAnsi="Times New Roman" w:cs="Times New Roman"/>
          <w:b/>
          <w:sz w:val="24"/>
          <w:szCs w:val="24"/>
          <w:lang w:val="fr-FR"/>
        </w:rPr>
        <w:t xml:space="preserve"> relativement peu d’avis convergent vers une absence de mécanisme de coordination </w:t>
      </w:r>
      <w:r w:rsidR="0080429C" w:rsidRPr="00BE5A52">
        <w:rPr>
          <w:rFonts w:ascii="Times New Roman" w:hAnsi="Times New Roman" w:cs="Times New Roman"/>
          <w:b/>
          <w:sz w:val="24"/>
          <w:szCs w:val="24"/>
          <w:lang w:val="fr-FR"/>
        </w:rPr>
        <w:t xml:space="preserve">multisectorielle </w:t>
      </w:r>
      <w:r w:rsidR="000A1BD6" w:rsidRPr="00BE5A52">
        <w:rPr>
          <w:rFonts w:ascii="Times New Roman" w:hAnsi="Times New Roman" w:cs="Times New Roman"/>
          <w:b/>
          <w:sz w:val="24"/>
          <w:szCs w:val="24"/>
          <w:lang w:val="fr-FR"/>
        </w:rPr>
        <w:t>et de politique de financement de la santé au Cameroun, en grande majorité</w:t>
      </w:r>
      <w:r w:rsidR="00541AB5" w:rsidRPr="00BE5A52">
        <w:rPr>
          <w:rFonts w:ascii="Times New Roman" w:hAnsi="Times New Roman" w:cs="Times New Roman"/>
          <w:b/>
          <w:sz w:val="24"/>
          <w:szCs w:val="24"/>
          <w:lang w:val="fr-FR"/>
        </w:rPr>
        <w:t>,</w:t>
      </w:r>
      <w:r w:rsidR="000A1BD6" w:rsidRPr="00BE5A52">
        <w:rPr>
          <w:rFonts w:ascii="Times New Roman" w:hAnsi="Times New Roman" w:cs="Times New Roman"/>
          <w:b/>
          <w:sz w:val="24"/>
          <w:szCs w:val="24"/>
          <w:lang w:val="fr-FR"/>
        </w:rPr>
        <w:t xml:space="preserve"> ils s’accordent sur le fait que </w:t>
      </w:r>
      <w:r w:rsidR="008612F3" w:rsidRPr="00BE5A52">
        <w:rPr>
          <w:rFonts w:ascii="Times New Roman" w:hAnsi="Times New Roman" w:cs="Times New Roman"/>
          <w:b/>
          <w:sz w:val="24"/>
          <w:szCs w:val="24"/>
          <w:lang w:val="fr-FR"/>
        </w:rPr>
        <w:t xml:space="preserve">de </w:t>
      </w:r>
      <w:r w:rsidR="000A1BD6" w:rsidRPr="00BE5A52">
        <w:rPr>
          <w:rFonts w:ascii="Times New Roman" w:hAnsi="Times New Roman" w:cs="Times New Roman"/>
          <w:b/>
          <w:sz w:val="24"/>
          <w:szCs w:val="24"/>
          <w:lang w:val="fr-FR"/>
        </w:rPr>
        <w:t>tels instruments sont en cours d’élaboration.</w:t>
      </w:r>
      <w:r w:rsidR="000A1BD6" w:rsidRPr="00BE5A52">
        <w:rPr>
          <w:rFonts w:ascii="Times New Roman" w:hAnsi="Times New Roman" w:cs="Times New Roman"/>
          <w:sz w:val="24"/>
          <w:szCs w:val="24"/>
          <w:lang w:val="fr-FR"/>
        </w:rPr>
        <w:t xml:space="preserve"> En effet, </w:t>
      </w:r>
      <w:r w:rsidR="000A1BD6" w:rsidRPr="00BE5A52">
        <w:rPr>
          <w:rFonts w:ascii="Times New Roman" w:hAnsi="Times New Roman" w:cs="Times New Roman"/>
          <w:sz w:val="24"/>
          <w:szCs w:val="24"/>
          <w:lang w:val="fr-FR"/>
        </w:rPr>
        <w:lastRenderedPageBreak/>
        <w:t>s</w:t>
      </w:r>
      <w:r w:rsidR="00C63194" w:rsidRPr="00BE5A52">
        <w:rPr>
          <w:rFonts w:ascii="Times New Roman" w:hAnsi="Times New Roman" w:cs="Times New Roman"/>
          <w:sz w:val="24"/>
          <w:szCs w:val="24"/>
          <w:lang w:val="fr-FR"/>
        </w:rPr>
        <w:t>eulement 37.5 pourcent</w:t>
      </w:r>
      <w:r w:rsidR="0054133F" w:rsidRPr="00BE5A52">
        <w:rPr>
          <w:rFonts w:ascii="Times New Roman" w:hAnsi="Times New Roman" w:cs="Times New Roman"/>
          <w:sz w:val="24"/>
          <w:szCs w:val="24"/>
          <w:lang w:val="fr-FR"/>
        </w:rPr>
        <w:t xml:space="preserve"> des personnes interviewées</w:t>
      </w:r>
      <w:r w:rsidR="00C63194" w:rsidRPr="00BE5A52">
        <w:rPr>
          <w:rFonts w:ascii="Times New Roman" w:hAnsi="Times New Roman" w:cs="Times New Roman"/>
          <w:sz w:val="24"/>
          <w:szCs w:val="24"/>
          <w:lang w:val="fr-FR"/>
        </w:rPr>
        <w:t xml:space="preserve"> estime</w:t>
      </w:r>
      <w:r w:rsidR="0054133F" w:rsidRPr="00BE5A52">
        <w:rPr>
          <w:rFonts w:ascii="Times New Roman" w:hAnsi="Times New Roman" w:cs="Times New Roman"/>
          <w:sz w:val="24"/>
          <w:szCs w:val="24"/>
          <w:lang w:val="fr-FR"/>
        </w:rPr>
        <w:t>nt</w:t>
      </w:r>
      <w:r w:rsidR="009668FA" w:rsidRPr="00BE5A52">
        <w:rPr>
          <w:rFonts w:ascii="Times New Roman" w:hAnsi="Times New Roman" w:cs="Times New Roman"/>
          <w:sz w:val="24"/>
          <w:szCs w:val="24"/>
          <w:lang w:val="fr-FR"/>
        </w:rPr>
        <w:t xml:space="preserve"> qu’il existe</w:t>
      </w:r>
      <w:r w:rsidR="00C63194" w:rsidRPr="00BE5A52">
        <w:rPr>
          <w:rFonts w:ascii="Times New Roman" w:hAnsi="Times New Roman" w:cs="Times New Roman"/>
          <w:sz w:val="24"/>
          <w:szCs w:val="24"/>
          <w:lang w:val="fr-FR"/>
        </w:rPr>
        <w:t xml:space="preserve"> un </w:t>
      </w:r>
      <w:r w:rsidR="009F2423" w:rsidRPr="00BE5A52">
        <w:rPr>
          <w:rFonts w:ascii="Times New Roman" w:hAnsi="Times New Roman" w:cs="Times New Roman"/>
          <w:sz w:val="24"/>
          <w:szCs w:val="24"/>
          <w:lang w:val="fr-FR"/>
        </w:rPr>
        <w:t>mécanisme</w:t>
      </w:r>
      <w:r w:rsidR="00C63194" w:rsidRPr="00BE5A52">
        <w:rPr>
          <w:rFonts w:ascii="Times New Roman" w:hAnsi="Times New Roman" w:cs="Times New Roman"/>
          <w:sz w:val="24"/>
          <w:szCs w:val="24"/>
          <w:lang w:val="fr-FR"/>
        </w:rPr>
        <w:t xml:space="preserve"> de coordination du financement multisectoriel de la sant</w:t>
      </w:r>
      <w:r w:rsidR="008C6152" w:rsidRPr="00BE5A52">
        <w:rPr>
          <w:rFonts w:ascii="Times New Roman" w:hAnsi="Times New Roman" w:cs="Times New Roman"/>
          <w:sz w:val="24"/>
          <w:szCs w:val="24"/>
          <w:lang w:val="fr-FR"/>
        </w:rPr>
        <w:t>é</w:t>
      </w:r>
      <w:r w:rsidR="00C63194" w:rsidRPr="00BE5A52">
        <w:rPr>
          <w:rFonts w:ascii="Times New Roman" w:hAnsi="Times New Roman" w:cs="Times New Roman"/>
          <w:sz w:val="24"/>
          <w:szCs w:val="24"/>
          <w:lang w:val="fr-FR"/>
        </w:rPr>
        <w:t xml:space="preserve"> au Cameroun. </w:t>
      </w:r>
      <w:r w:rsidR="00E32897" w:rsidRPr="00BE5A52">
        <w:rPr>
          <w:rFonts w:ascii="Times New Roman" w:hAnsi="Times New Roman" w:cs="Times New Roman"/>
          <w:sz w:val="24"/>
          <w:szCs w:val="24"/>
          <w:lang w:val="fr-FR"/>
        </w:rPr>
        <w:t xml:space="preserve">Par contre, 71,4 pourcent des avis </w:t>
      </w:r>
      <w:r w:rsidR="009F2423" w:rsidRPr="00BE5A52">
        <w:rPr>
          <w:rFonts w:ascii="Times New Roman" w:hAnsi="Times New Roman" w:cs="Times New Roman"/>
          <w:sz w:val="24"/>
          <w:szCs w:val="24"/>
          <w:lang w:val="fr-FR"/>
        </w:rPr>
        <w:t>recueillis</w:t>
      </w:r>
      <w:r w:rsidR="00E32897" w:rsidRPr="00BE5A52">
        <w:rPr>
          <w:rFonts w:ascii="Times New Roman" w:hAnsi="Times New Roman" w:cs="Times New Roman"/>
          <w:sz w:val="24"/>
          <w:szCs w:val="24"/>
          <w:lang w:val="fr-FR"/>
        </w:rPr>
        <w:t xml:space="preserve"> estiment qu’il </w:t>
      </w:r>
      <w:r w:rsidR="009F2423" w:rsidRPr="00BE5A52">
        <w:rPr>
          <w:rFonts w:ascii="Times New Roman" w:hAnsi="Times New Roman" w:cs="Times New Roman"/>
          <w:sz w:val="24"/>
          <w:szCs w:val="24"/>
          <w:lang w:val="fr-FR"/>
        </w:rPr>
        <w:t>est prévu</w:t>
      </w:r>
      <w:r w:rsidR="00E32897" w:rsidRPr="00BE5A52">
        <w:rPr>
          <w:rFonts w:ascii="Times New Roman" w:hAnsi="Times New Roman" w:cs="Times New Roman"/>
          <w:sz w:val="24"/>
          <w:szCs w:val="24"/>
          <w:lang w:val="fr-FR"/>
        </w:rPr>
        <w:t xml:space="preserve"> qu’un tel </w:t>
      </w:r>
      <w:r w:rsidR="009F2423" w:rsidRPr="00BE5A52">
        <w:rPr>
          <w:rFonts w:ascii="Times New Roman" w:hAnsi="Times New Roman" w:cs="Times New Roman"/>
          <w:sz w:val="24"/>
          <w:szCs w:val="24"/>
          <w:lang w:val="fr-FR"/>
        </w:rPr>
        <w:t>mécanisme</w:t>
      </w:r>
      <w:r w:rsidR="00E32897" w:rsidRPr="00BE5A52">
        <w:rPr>
          <w:rFonts w:ascii="Times New Roman" w:hAnsi="Times New Roman" w:cs="Times New Roman"/>
          <w:sz w:val="24"/>
          <w:szCs w:val="24"/>
          <w:lang w:val="fr-FR"/>
        </w:rPr>
        <w:t xml:space="preserve"> soit bientôt mis en place dans le pays. Dans le </w:t>
      </w:r>
      <w:r w:rsidR="009F2423" w:rsidRPr="00BE5A52">
        <w:rPr>
          <w:rFonts w:ascii="Times New Roman" w:hAnsi="Times New Roman" w:cs="Times New Roman"/>
          <w:sz w:val="24"/>
          <w:szCs w:val="24"/>
          <w:lang w:val="fr-FR"/>
        </w:rPr>
        <w:t>même</w:t>
      </w:r>
      <w:r w:rsidR="00E32897" w:rsidRPr="00BE5A52">
        <w:rPr>
          <w:rFonts w:ascii="Times New Roman" w:hAnsi="Times New Roman" w:cs="Times New Roman"/>
          <w:sz w:val="24"/>
          <w:szCs w:val="24"/>
          <w:lang w:val="fr-FR"/>
        </w:rPr>
        <w:t xml:space="preserve"> sillage, </w:t>
      </w:r>
      <w:r w:rsidR="00C8675B" w:rsidRPr="00BE5A52">
        <w:rPr>
          <w:rFonts w:ascii="Times New Roman" w:hAnsi="Times New Roman" w:cs="Times New Roman"/>
          <w:sz w:val="24"/>
          <w:szCs w:val="24"/>
          <w:lang w:val="fr-FR"/>
        </w:rPr>
        <w:t xml:space="preserve">34,5 pourcent des avis </w:t>
      </w:r>
      <w:r w:rsidR="009F2423" w:rsidRPr="00BE5A52">
        <w:rPr>
          <w:rFonts w:ascii="Times New Roman" w:hAnsi="Times New Roman" w:cs="Times New Roman"/>
          <w:sz w:val="24"/>
          <w:szCs w:val="24"/>
          <w:lang w:val="fr-FR"/>
        </w:rPr>
        <w:t>émis</w:t>
      </w:r>
      <w:r w:rsidR="00C8675B" w:rsidRPr="00BE5A52">
        <w:rPr>
          <w:rFonts w:ascii="Times New Roman" w:hAnsi="Times New Roman" w:cs="Times New Roman"/>
          <w:sz w:val="24"/>
          <w:szCs w:val="24"/>
          <w:lang w:val="fr-FR"/>
        </w:rPr>
        <w:t xml:space="preserve"> affirment que le Cameroun n’a pas encore adopt</w:t>
      </w:r>
      <w:r w:rsidR="003C0E64" w:rsidRPr="00BE5A52">
        <w:rPr>
          <w:rFonts w:ascii="Times New Roman" w:hAnsi="Times New Roman" w:cs="Times New Roman"/>
          <w:sz w:val="24"/>
          <w:szCs w:val="24"/>
          <w:lang w:val="fr-FR"/>
        </w:rPr>
        <w:t>é</w:t>
      </w:r>
      <w:r w:rsidR="00C8675B" w:rsidRPr="00BE5A52">
        <w:rPr>
          <w:rFonts w:ascii="Times New Roman" w:hAnsi="Times New Roman" w:cs="Times New Roman"/>
          <w:sz w:val="24"/>
          <w:szCs w:val="24"/>
          <w:lang w:val="fr-FR"/>
        </w:rPr>
        <w:t xml:space="preserve"> de poli</w:t>
      </w:r>
      <w:r w:rsidR="003C0E64" w:rsidRPr="00BE5A52">
        <w:rPr>
          <w:rFonts w:ascii="Times New Roman" w:hAnsi="Times New Roman" w:cs="Times New Roman"/>
          <w:sz w:val="24"/>
          <w:szCs w:val="24"/>
          <w:lang w:val="fr-FR"/>
        </w:rPr>
        <w:t>tique de financement de la santé</w:t>
      </w:r>
      <w:r w:rsidR="00C8675B" w:rsidRPr="00BE5A52">
        <w:rPr>
          <w:rFonts w:ascii="Times New Roman" w:hAnsi="Times New Roman" w:cs="Times New Roman"/>
          <w:sz w:val="24"/>
          <w:szCs w:val="24"/>
          <w:lang w:val="fr-FR"/>
        </w:rPr>
        <w:t xml:space="preserve">, mais </w:t>
      </w:r>
      <w:r w:rsidR="007D23DB">
        <w:rPr>
          <w:rFonts w:ascii="Times New Roman" w:hAnsi="Times New Roman" w:cs="Times New Roman"/>
          <w:sz w:val="24"/>
          <w:szCs w:val="24"/>
          <w:lang w:val="fr-FR"/>
        </w:rPr>
        <w:t xml:space="preserve">ils </w:t>
      </w:r>
      <w:r w:rsidR="00C8675B" w:rsidRPr="00BE5A52">
        <w:rPr>
          <w:rFonts w:ascii="Times New Roman" w:hAnsi="Times New Roman" w:cs="Times New Roman"/>
          <w:sz w:val="24"/>
          <w:szCs w:val="24"/>
          <w:lang w:val="fr-FR"/>
        </w:rPr>
        <w:t xml:space="preserve">sont 89,5 pourcent </w:t>
      </w:r>
      <w:r w:rsidR="009F2423" w:rsidRPr="00BE5A52">
        <w:rPr>
          <w:rFonts w:ascii="Times New Roman" w:hAnsi="Times New Roman" w:cs="Times New Roman"/>
          <w:sz w:val="24"/>
          <w:szCs w:val="24"/>
          <w:lang w:val="fr-FR"/>
        </w:rPr>
        <w:t>à</w:t>
      </w:r>
      <w:r w:rsidR="00C8675B" w:rsidRPr="00BE5A52">
        <w:rPr>
          <w:rFonts w:ascii="Times New Roman" w:hAnsi="Times New Roman" w:cs="Times New Roman"/>
          <w:sz w:val="24"/>
          <w:szCs w:val="24"/>
          <w:lang w:val="fr-FR"/>
        </w:rPr>
        <w:t xml:space="preserve"> estimer que des </w:t>
      </w:r>
      <w:r w:rsidR="009F2423" w:rsidRPr="00BE5A52">
        <w:rPr>
          <w:rFonts w:ascii="Times New Roman" w:hAnsi="Times New Roman" w:cs="Times New Roman"/>
          <w:sz w:val="24"/>
          <w:szCs w:val="24"/>
          <w:lang w:val="fr-FR"/>
        </w:rPr>
        <w:t>discussions</w:t>
      </w:r>
      <w:r w:rsidR="00C8675B" w:rsidRPr="00BE5A52">
        <w:rPr>
          <w:rFonts w:ascii="Times New Roman" w:hAnsi="Times New Roman" w:cs="Times New Roman"/>
          <w:sz w:val="24"/>
          <w:szCs w:val="24"/>
          <w:lang w:val="fr-FR"/>
        </w:rPr>
        <w:t xml:space="preserve"> sont en cours pour en adopter une.</w:t>
      </w:r>
      <w:r w:rsidR="00D401F9" w:rsidRPr="00BE5A52">
        <w:rPr>
          <w:rFonts w:ascii="Times New Roman" w:hAnsi="Times New Roman" w:cs="Times New Roman"/>
          <w:sz w:val="24"/>
          <w:szCs w:val="24"/>
          <w:lang w:val="fr-FR"/>
        </w:rPr>
        <w:t xml:space="preserve"> </w:t>
      </w:r>
      <w:r w:rsidR="001028FB" w:rsidRPr="00BE5A52">
        <w:rPr>
          <w:rFonts w:ascii="Times New Roman" w:hAnsi="Times New Roman" w:cs="Times New Roman"/>
          <w:sz w:val="24"/>
          <w:szCs w:val="24"/>
          <w:lang w:val="fr-FR"/>
        </w:rPr>
        <w:t xml:space="preserve">Il faut noter </w:t>
      </w:r>
      <w:r w:rsidR="004128B1" w:rsidRPr="00BE5A52">
        <w:rPr>
          <w:rFonts w:ascii="Times New Roman" w:hAnsi="Times New Roman" w:cs="Times New Roman"/>
          <w:sz w:val="24"/>
          <w:szCs w:val="24"/>
          <w:lang w:val="fr-FR"/>
        </w:rPr>
        <w:t xml:space="preserve">en effet </w:t>
      </w:r>
      <w:r w:rsidR="001028FB" w:rsidRPr="00BE5A52">
        <w:rPr>
          <w:rFonts w:ascii="Times New Roman" w:hAnsi="Times New Roman" w:cs="Times New Roman"/>
          <w:sz w:val="24"/>
          <w:szCs w:val="24"/>
          <w:lang w:val="fr-FR"/>
        </w:rPr>
        <w:t xml:space="preserve">que le </w:t>
      </w:r>
      <w:r w:rsidR="0080429C" w:rsidRPr="00BE5A52">
        <w:rPr>
          <w:rFonts w:ascii="Times New Roman" w:hAnsi="Times New Roman" w:cs="Times New Roman"/>
          <w:sz w:val="24"/>
          <w:szCs w:val="24"/>
          <w:lang w:val="fr-FR"/>
        </w:rPr>
        <w:t xml:space="preserve">financement de la santé par le budget de l’Etat </w:t>
      </w:r>
      <w:r w:rsidR="00037574" w:rsidRPr="00BE5A52">
        <w:rPr>
          <w:rFonts w:ascii="Times New Roman" w:hAnsi="Times New Roman" w:cs="Times New Roman"/>
          <w:sz w:val="24"/>
          <w:szCs w:val="24"/>
          <w:lang w:val="fr-FR"/>
        </w:rPr>
        <w:t>bénéficie</w:t>
      </w:r>
      <w:r w:rsidR="0080429C" w:rsidRPr="00BE5A52">
        <w:rPr>
          <w:rFonts w:ascii="Times New Roman" w:hAnsi="Times New Roman" w:cs="Times New Roman"/>
          <w:sz w:val="24"/>
          <w:szCs w:val="24"/>
          <w:lang w:val="fr-FR"/>
        </w:rPr>
        <w:t xml:space="preserve"> en </w:t>
      </w:r>
      <w:r w:rsidR="00037574" w:rsidRPr="00BE5A52">
        <w:rPr>
          <w:rFonts w:ascii="Times New Roman" w:hAnsi="Times New Roman" w:cs="Times New Roman"/>
          <w:sz w:val="24"/>
          <w:szCs w:val="24"/>
          <w:lang w:val="fr-FR"/>
        </w:rPr>
        <w:t>général</w:t>
      </w:r>
      <w:r w:rsidR="0080429C" w:rsidRPr="00BE5A52">
        <w:rPr>
          <w:rFonts w:ascii="Times New Roman" w:hAnsi="Times New Roman" w:cs="Times New Roman"/>
          <w:sz w:val="24"/>
          <w:szCs w:val="24"/>
          <w:lang w:val="fr-FR"/>
        </w:rPr>
        <w:t xml:space="preserve">, en plus du </w:t>
      </w:r>
      <w:r w:rsidR="007D23DB">
        <w:rPr>
          <w:rFonts w:ascii="Times New Roman" w:hAnsi="Times New Roman" w:cs="Times New Roman"/>
          <w:sz w:val="24"/>
          <w:szCs w:val="24"/>
          <w:lang w:val="fr-FR"/>
        </w:rPr>
        <w:t>m</w:t>
      </w:r>
      <w:r w:rsidR="00037574" w:rsidRPr="00BE5A52">
        <w:rPr>
          <w:rFonts w:ascii="Times New Roman" w:hAnsi="Times New Roman" w:cs="Times New Roman"/>
          <w:sz w:val="24"/>
          <w:szCs w:val="24"/>
          <w:lang w:val="fr-FR"/>
        </w:rPr>
        <w:t>inistère</w:t>
      </w:r>
      <w:r w:rsidR="003C0E64" w:rsidRPr="00BE5A52">
        <w:rPr>
          <w:rFonts w:ascii="Times New Roman" w:hAnsi="Times New Roman" w:cs="Times New Roman"/>
          <w:sz w:val="24"/>
          <w:szCs w:val="24"/>
          <w:lang w:val="fr-FR"/>
        </w:rPr>
        <w:t xml:space="preserve"> de la santé</w:t>
      </w:r>
      <w:r w:rsidR="0080429C" w:rsidRPr="00BE5A52">
        <w:rPr>
          <w:rFonts w:ascii="Times New Roman" w:hAnsi="Times New Roman" w:cs="Times New Roman"/>
          <w:sz w:val="24"/>
          <w:szCs w:val="24"/>
          <w:lang w:val="fr-FR"/>
        </w:rPr>
        <w:t>, au</w:t>
      </w:r>
      <w:r w:rsidR="00037574" w:rsidRPr="00BE5A52">
        <w:rPr>
          <w:rFonts w:ascii="Times New Roman" w:hAnsi="Times New Roman" w:cs="Times New Roman"/>
          <w:sz w:val="24"/>
          <w:szCs w:val="24"/>
          <w:lang w:val="fr-FR"/>
        </w:rPr>
        <w:t>x</w:t>
      </w:r>
      <w:r w:rsidR="0080429C" w:rsidRPr="00BE5A52">
        <w:rPr>
          <w:rFonts w:ascii="Times New Roman" w:hAnsi="Times New Roman" w:cs="Times New Roman"/>
          <w:sz w:val="24"/>
          <w:szCs w:val="24"/>
          <w:lang w:val="fr-FR"/>
        </w:rPr>
        <w:t xml:space="preserve"> </w:t>
      </w:r>
      <w:r w:rsidR="00037574" w:rsidRPr="00BE5A52">
        <w:rPr>
          <w:rFonts w:ascii="Times New Roman" w:hAnsi="Times New Roman" w:cs="Times New Roman"/>
          <w:sz w:val="24"/>
          <w:szCs w:val="24"/>
          <w:lang w:val="fr-FR"/>
        </w:rPr>
        <w:t>ministères</w:t>
      </w:r>
      <w:r w:rsidR="0080429C" w:rsidRPr="00BE5A52">
        <w:rPr>
          <w:rFonts w:ascii="Times New Roman" w:hAnsi="Times New Roman" w:cs="Times New Roman"/>
          <w:sz w:val="24"/>
          <w:szCs w:val="24"/>
          <w:lang w:val="fr-FR"/>
        </w:rPr>
        <w:t xml:space="preserve"> de la </w:t>
      </w:r>
      <w:r w:rsidR="00037574" w:rsidRPr="00BE5A52">
        <w:rPr>
          <w:rFonts w:ascii="Times New Roman" w:hAnsi="Times New Roman" w:cs="Times New Roman"/>
          <w:sz w:val="24"/>
          <w:szCs w:val="24"/>
          <w:lang w:val="fr-FR"/>
        </w:rPr>
        <w:t>défense</w:t>
      </w:r>
      <w:r w:rsidR="0080429C" w:rsidRPr="00BE5A52">
        <w:rPr>
          <w:rFonts w:ascii="Times New Roman" w:hAnsi="Times New Roman" w:cs="Times New Roman"/>
          <w:sz w:val="24"/>
          <w:szCs w:val="24"/>
          <w:lang w:val="fr-FR"/>
        </w:rPr>
        <w:t>, de l’</w:t>
      </w:r>
      <w:r w:rsidR="00037574" w:rsidRPr="00BE5A52">
        <w:rPr>
          <w:rFonts w:ascii="Times New Roman" w:hAnsi="Times New Roman" w:cs="Times New Roman"/>
          <w:sz w:val="24"/>
          <w:szCs w:val="24"/>
          <w:lang w:val="fr-FR"/>
        </w:rPr>
        <w:t>éducation</w:t>
      </w:r>
      <w:r w:rsidR="0080429C" w:rsidRPr="00BE5A52">
        <w:rPr>
          <w:rFonts w:ascii="Times New Roman" w:hAnsi="Times New Roman" w:cs="Times New Roman"/>
          <w:sz w:val="24"/>
          <w:szCs w:val="24"/>
          <w:lang w:val="fr-FR"/>
        </w:rPr>
        <w:t>, et des affaires sociales</w:t>
      </w:r>
      <w:r w:rsidR="001028FB" w:rsidRPr="00BE5A52">
        <w:rPr>
          <w:rFonts w:ascii="Times New Roman" w:hAnsi="Times New Roman" w:cs="Times New Roman"/>
          <w:sz w:val="24"/>
          <w:szCs w:val="24"/>
          <w:lang w:val="fr-FR"/>
        </w:rPr>
        <w:t xml:space="preserve"> sans grande coordination</w:t>
      </w:r>
      <w:r w:rsidR="0080429C" w:rsidRPr="00BE5A52">
        <w:rPr>
          <w:rFonts w:ascii="Times New Roman" w:hAnsi="Times New Roman" w:cs="Times New Roman"/>
          <w:sz w:val="24"/>
          <w:szCs w:val="24"/>
          <w:lang w:val="fr-FR"/>
        </w:rPr>
        <w:t>.</w:t>
      </w:r>
      <w:r w:rsidR="003C0E64" w:rsidRPr="00BE5A52">
        <w:rPr>
          <w:rFonts w:ascii="Times New Roman" w:hAnsi="Times New Roman" w:cs="Times New Roman"/>
          <w:sz w:val="24"/>
          <w:szCs w:val="24"/>
          <w:lang w:val="fr-FR"/>
        </w:rPr>
        <w:t xml:space="preserve"> A côté de cela, sous le leadership du ministère de la santé, une stratégie de financement de la santé est en préparation au Cameroun dans le cadre de la mise sur pied d’une couverture sanitaire universelle.</w:t>
      </w:r>
      <w:r w:rsidR="008F60DE" w:rsidRPr="00BE5A52">
        <w:rPr>
          <w:rFonts w:ascii="Times New Roman" w:hAnsi="Times New Roman" w:cs="Times New Roman"/>
          <w:sz w:val="24"/>
          <w:szCs w:val="24"/>
          <w:lang w:val="fr-FR"/>
        </w:rPr>
        <w:t xml:space="preserve"> La forte </w:t>
      </w:r>
      <w:r w:rsidR="004B489A" w:rsidRPr="00BE5A52">
        <w:rPr>
          <w:rFonts w:ascii="Times New Roman" w:hAnsi="Times New Roman" w:cs="Times New Roman"/>
          <w:sz w:val="24"/>
          <w:szCs w:val="24"/>
          <w:lang w:val="fr-FR"/>
        </w:rPr>
        <w:t>popularité</w:t>
      </w:r>
      <w:r w:rsidR="008F60DE" w:rsidRPr="00BE5A52">
        <w:rPr>
          <w:rFonts w:ascii="Times New Roman" w:hAnsi="Times New Roman" w:cs="Times New Roman"/>
          <w:sz w:val="24"/>
          <w:szCs w:val="24"/>
          <w:lang w:val="fr-FR"/>
        </w:rPr>
        <w:t xml:space="preserve"> de la </w:t>
      </w:r>
      <w:r w:rsidR="004B489A" w:rsidRPr="00BE5A52">
        <w:rPr>
          <w:rFonts w:ascii="Times New Roman" w:hAnsi="Times New Roman" w:cs="Times New Roman"/>
          <w:sz w:val="24"/>
          <w:szCs w:val="24"/>
          <w:lang w:val="fr-FR"/>
        </w:rPr>
        <w:t>préparation</w:t>
      </w:r>
      <w:r w:rsidR="008F60DE" w:rsidRPr="00BE5A52">
        <w:rPr>
          <w:rFonts w:ascii="Times New Roman" w:hAnsi="Times New Roman" w:cs="Times New Roman"/>
          <w:sz w:val="24"/>
          <w:szCs w:val="24"/>
          <w:lang w:val="fr-FR"/>
        </w:rPr>
        <w:t xml:space="preserve"> de cette </w:t>
      </w:r>
      <w:r w:rsidR="004B489A" w:rsidRPr="00BE5A52">
        <w:rPr>
          <w:rFonts w:ascii="Times New Roman" w:hAnsi="Times New Roman" w:cs="Times New Roman"/>
          <w:sz w:val="24"/>
          <w:szCs w:val="24"/>
          <w:lang w:val="fr-FR"/>
        </w:rPr>
        <w:t>stratégie</w:t>
      </w:r>
      <w:r w:rsidR="008F60DE" w:rsidRPr="00BE5A52">
        <w:rPr>
          <w:rFonts w:ascii="Times New Roman" w:hAnsi="Times New Roman" w:cs="Times New Roman"/>
          <w:sz w:val="24"/>
          <w:szCs w:val="24"/>
          <w:lang w:val="fr-FR"/>
        </w:rPr>
        <w:t xml:space="preserve"> attesterait de son </w:t>
      </w:r>
      <w:r w:rsidR="004B489A" w:rsidRPr="00BE5A52">
        <w:rPr>
          <w:rFonts w:ascii="Times New Roman" w:hAnsi="Times New Roman" w:cs="Times New Roman"/>
          <w:sz w:val="24"/>
          <w:szCs w:val="24"/>
          <w:lang w:val="fr-FR"/>
        </w:rPr>
        <w:t>caractère</w:t>
      </w:r>
      <w:r w:rsidR="008F60DE" w:rsidRPr="00BE5A52">
        <w:rPr>
          <w:rFonts w:ascii="Times New Roman" w:hAnsi="Times New Roman" w:cs="Times New Roman"/>
          <w:sz w:val="24"/>
          <w:szCs w:val="24"/>
          <w:lang w:val="fr-FR"/>
        </w:rPr>
        <w:t xml:space="preserve"> inclusif.</w:t>
      </w:r>
    </w:p>
    <w:p w:rsidR="009B40FD" w:rsidRPr="00BE5A52" w:rsidRDefault="00CF7A94" w:rsidP="00BE5A52">
      <w:pPr>
        <w:spacing w:line="360" w:lineRule="auto"/>
        <w:jc w:val="both"/>
        <w:rPr>
          <w:rFonts w:ascii="Times New Roman" w:hAnsi="Times New Roman" w:cs="Times New Roman"/>
          <w:sz w:val="24"/>
          <w:szCs w:val="24"/>
          <w:lang w:val="fr-FR"/>
        </w:rPr>
      </w:pPr>
      <w:r w:rsidRPr="00BE5A52">
        <w:rPr>
          <w:rFonts w:ascii="Times New Roman" w:hAnsi="Times New Roman" w:cs="Times New Roman"/>
          <w:b/>
          <w:sz w:val="24"/>
          <w:szCs w:val="24"/>
          <w:lang w:val="fr-FR"/>
        </w:rPr>
        <w:t>En majorité</w:t>
      </w:r>
      <w:r w:rsidR="00F26473" w:rsidRPr="00BE5A52">
        <w:rPr>
          <w:rFonts w:ascii="Times New Roman" w:hAnsi="Times New Roman" w:cs="Times New Roman"/>
          <w:b/>
          <w:sz w:val="24"/>
          <w:szCs w:val="24"/>
          <w:lang w:val="fr-FR"/>
        </w:rPr>
        <w:t xml:space="preserve">, les avis recueillis </w:t>
      </w:r>
      <w:r w:rsidR="00112115" w:rsidRPr="00BE5A52">
        <w:rPr>
          <w:rFonts w:ascii="Times New Roman" w:hAnsi="Times New Roman" w:cs="Times New Roman"/>
          <w:b/>
          <w:sz w:val="24"/>
          <w:szCs w:val="24"/>
          <w:lang w:val="fr-FR"/>
        </w:rPr>
        <w:t>estiment que le volume des ressources allouées au secteur de la santé est plutôt limité</w:t>
      </w:r>
      <w:r w:rsidR="00C14958" w:rsidRPr="00BE5A52">
        <w:rPr>
          <w:rFonts w:ascii="Times New Roman" w:hAnsi="Times New Roman" w:cs="Times New Roman"/>
          <w:b/>
          <w:sz w:val="24"/>
          <w:szCs w:val="24"/>
          <w:lang w:val="fr-FR"/>
        </w:rPr>
        <w:t xml:space="preserve">, mais relativement peu d’avis estiment que leur </w:t>
      </w:r>
      <w:r w:rsidR="0075798A" w:rsidRPr="00BE5A52">
        <w:rPr>
          <w:rFonts w:ascii="Times New Roman" w:hAnsi="Times New Roman" w:cs="Times New Roman"/>
          <w:b/>
          <w:sz w:val="24"/>
          <w:szCs w:val="24"/>
          <w:lang w:val="fr-FR"/>
        </w:rPr>
        <w:t>réallocation</w:t>
      </w:r>
      <w:r w:rsidR="00C14958" w:rsidRPr="00BE5A52">
        <w:rPr>
          <w:rFonts w:ascii="Times New Roman" w:hAnsi="Times New Roman" w:cs="Times New Roman"/>
          <w:b/>
          <w:sz w:val="24"/>
          <w:szCs w:val="24"/>
          <w:lang w:val="fr-FR"/>
        </w:rPr>
        <w:t xml:space="preserve"> </w:t>
      </w:r>
      <w:r w:rsidR="0075798A" w:rsidRPr="00BE5A52">
        <w:rPr>
          <w:rFonts w:ascii="Times New Roman" w:hAnsi="Times New Roman" w:cs="Times New Roman"/>
          <w:b/>
          <w:sz w:val="24"/>
          <w:szCs w:val="24"/>
          <w:lang w:val="fr-FR"/>
        </w:rPr>
        <w:t xml:space="preserve">au sein du secteur </w:t>
      </w:r>
      <w:r w:rsidR="00C14958" w:rsidRPr="00BE5A52">
        <w:rPr>
          <w:rFonts w:ascii="Times New Roman" w:hAnsi="Times New Roman" w:cs="Times New Roman"/>
          <w:b/>
          <w:sz w:val="24"/>
          <w:szCs w:val="24"/>
          <w:lang w:val="fr-FR"/>
        </w:rPr>
        <w:t>est pertinente et objective</w:t>
      </w:r>
      <w:r w:rsidR="00112115" w:rsidRPr="00BE5A52">
        <w:rPr>
          <w:rFonts w:ascii="Times New Roman" w:hAnsi="Times New Roman" w:cs="Times New Roman"/>
          <w:b/>
          <w:sz w:val="24"/>
          <w:szCs w:val="24"/>
          <w:lang w:val="fr-FR"/>
        </w:rPr>
        <w:t>.</w:t>
      </w:r>
      <w:r w:rsidR="00112115" w:rsidRPr="00BE5A52">
        <w:rPr>
          <w:rFonts w:ascii="Times New Roman" w:hAnsi="Times New Roman" w:cs="Times New Roman"/>
          <w:sz w:val="24"/>
          <w:szCs w:val="24"/>
          <w:lang w:val="fr-FR"/>
        </w:rPr>
        <w:t xml:space="preserve"> En effet, p</w:t>
      </w:r>
      <w:r w:rsidR="00AD40B1" w:rsidRPr="00BE5A52">
        <w:rPr>
          <w:rFonts w:ascii="Times New Roman" w:hAnsi="Times New Roman" w:cs="Times New Roman"/>
          <w:sz w:val="24"/>
          <w:szCs w:val="24"/>
          <w:lang w:val="fr-FR"/>
        </w:rPr>
        <w:t xml:space="preserve">our ce qui est du volume des ressources </w:t>
      </w:r>
      <w:r w:rsidR="00C65A92" w:rsidRPr="00BE5A52">
        <w:rPr>
          <w:rFonts w:ascii="Times New Roman" w:hAnsi="Times New Roman" w:cs="Times New Roman"/>
          <w:sz w:val="24"/>
          <w:szCs w:val="24"/>
          <w:lang w:val="fr-FR"/>
        </w:rPr>
        <w:t>allouées</w:t>
      </w:r>
      <w:r w:rsidR="00AD40B1" w:rsidRPr="00BE5A52">
        <w:rPr>
          <w:rFonts w:ascii="Times New Roman" w:hAnsi="Times New Roman" w:cs="Times New Roman"/>
          <w:sz w:val="24"/>
          <w:szCs w:val="24"/>
          <w:lang w:val="fr-FR"/>
        </w:rPr>
        <w:t xml:space="preserve"> au</w:t>
      </w:r>
      <w:r w:rsidR="008A3517" w:rsidRPr="00BE5A52">
        <w:rPr>
          <w:rFonts w:ascii="Times New Roman" w:hAnsi="Times New Roman" w:cs="Times New Roman"/>
          <w:sz w:val="24"/>
          <w:szCs w:val="24"/>
          <w:lang w:val="fr-FR"/>
        </w:rPr>
        <w:t>x</w:t>
      </w:r>
      <w:r w:rsidR="00AD40B1" w:rsidRPr="00BE5A52">
        <w:rPr>
          <w:rFonts w:ascii="Times New Roman" w:hAnsi="Times New Roman" w:cs="Times New Roman"/>
          <w:sz w:val="24"/>
          <w:szCs w:val="24"/>
          <w:lang w:val="fr-FR"/>
        </w:rPr>
        <w:t xml:space="preserve"> programmes de financement de la sant</w:t>
      </w:r>
      <w:r w:rsidR="00E00BB6" w:rsidRPr="00BE5A52">
        <w:rPr>
          <w:rFonts w:ascii="Times New Roman" w:hAnsi="Times New Roman" w:cs="Times New Roman"/>
          <w:sz w:val="24"/>
          <w:szCs w:val="24"/>
          <w:lang w:val="fr-FR"/>
        </w:rPr>
        <w:t>é</w:t>
      </w:r>
      <w:r w:rsidR="00AD40B1" w:rsidRPr="00BE5A52">
        <w:rPr>
          <w:rFonts w:ascii="Times New Roman" w:hAnsi="Times New Roman" w:cs="Times New Roman"/>
          <w:sz w:val="24"/>
          <w:szCs w:val="24"/>
          <w:lang w:val="fr-FR"/>
        </w:rPr>
        <w:t xml:space="preserve">, </w:t>
      </w:r>
      <w:r w:rsidR="008323FE" w:rsidRPr="00BE5A52">
        <w:rPr>
          <w:rFonts w:ascii="Times New Roman" w:hAnsi="Times New Roman" w:cs="Times New Roman"/>
          <w:sz w:val="24"/>
          <w:szCs w:val="24"/>
          <w:lang w:val="fr-FR"/>
        </w:rPr>
        <w:t xml:space="preserve">la </w:t>
      </w:r>
      <w:r w:rsidR="00966F72" w:rsidRPr="00BE5A52">
        <w:rPr>
          <w:rFonts w:ascii="Times New Roman" w:hAnsi="Times New Roman" w:cs="Times New Roman"/>
          <w:sz w:val="24"/>
          <w:szCs w:val="24"/>
          <w:lang w:val="fr-FR"/>
        </w:rPr>
        <w:t>moitié</w:t>
      </w:r>
      <w:r w:rsidR="008323FE" w:rsidRPr="00BE5A52">
        <w:rPr>
          <w:rFonts w:ascii="Times New Roman" w:hAnsi="Times New Roman" w:cs="Times New Roman"/>
          <w:sz w:val="24"/>
          <w:szCs w:val="24"/>
          <w:lang w:val="fr-FR"/>
        </w:rPr>
        <w:t xml:space="preserve"> des</w:t>
      </w:r>
      <w:r w:rsidR="00AD40B1" w:rsidRPr="00BE5A52">
        <w:rPr>
          <w:rFonts w:ascii="Times New Roman" w:hAnsi="Times New Roman" w:cs="Times New Roman"/>
          <w:sz w:val="24"/>
          <w:szCs w:val="24"/>
          <w:lang w:val="fr-FR"/>
        </w:rPr>
        <w:t xml:space="preserve"> avis </w:t>
      </w:r>
      <w:r w:rsidR="00966F72" w:rsidRPr="00BE5A52">
        <w:rPr>
          <w:rFonts w:ascii="Times New Roman" w:hAnsi="Times New Roman" w:cs="Times New Roman"/>
          <w:sz w:val="24"/>
          <w:szCs w:val="24"/>
          <w:lang w:val="fr-FR"/>
        </w:rPr>
        <w:t>recueillis</w:t>
      </w:r>
      <w:r w:rsidR="00D46735">
        <w:rPr>
          <w:rFonts w:ascii="Times New Roman" w:hAnsi="Times New Roman" w:cs="Times New Roman"/>
          <w:sz w:val="24"/>
          <w:szCs w:val="24"/>
          <w:lang w:val="fr-FR"/>
        </w:rPr>
        <w:t xml:space="preserve"> estiment qu’il</w:t>
      </w:r>
      <w:r w:rsidR="00AD40B1" w:rsidRPr="00BE5A52">
        <w:rPr>
          <w:rFonts w:ascii="Times New Roman" w:hAnsi="Times New Roman" w:cs="Times New Roman"/>
          <w:sz w:val="24"/>
          <w:szCs w:val="24"/>
          <w:lang w:val="fr-FR"/>
        </w:rPr>
        <w:t xml:space="preserve"> </w:t>
      </w:r>
      <w:r w:rsidR="00D46735">
        <w:rPr>
          <w:rFonts w:ascii="Times New Roman" w:hAnsi="Times New Roman" w:cs="Times New Roman"/>
          <w:sz w:val="24"/>
          <w:szCs w:val="24"/>
          <w:lang w:val="fr-FR"/>
        </w:rPr>
        <w:t>est</w:t>
      </w:r>
      <w:r w:rsidR="00AD40B1" w:rsidRPr="00BE5A52">
        <w:rPr>
          <w:rFonts w:ascii="Times New Roman" w:hAnsi="Times New Roman" w:cs="Times New Roman"/>
          <w:sz w:val="24"/>
          <w:szCs w:val="24"/>
          <w:lang w:val="fr-FR"/>
        </w:rPr>
        <w:t xml:space="preserve"> plutôt </w:t>
      </w:r>
      <w:r w:rsidR="00D46735">
        <w:rPr>
          <w:rFonts w:ascii="Times New Roman" w:hAnsi="Times New Roman" w:cs="Times New Roman"/>
          <w:sz w:val="24"/>
          <w:szCs w:val="24"/>
          <w:lang w:val="fr-FR"/>
        </w:rPr>
        <w:t>limité</w:t>
      </w:r>
      <w:r w:rsidR="00AD40B1" w:rsidRPr="00BE5A52">
        <w:rPr>
          <w:rFonts w:ascii="Times New Roman" w:hAnsi="Times New Roman" w:cs="Times New Roman"/>
          <w:sz w:val="24"/>
          <w:szCs w:val="24"/>
          <w:lang w:val="fr-FR"/>
        </w:rPr>
        <w:t xml:space="preserve">. Cependant, le tiers des personnes </w:t>
      </w:r>
      <w:r w:rsidR="00966F72" w:rsidRPr="00BE5A52">
        <w:rPr>
          <w:rFonts w:ascii="Times New Roman" w:hAnsi="Times New Roman" w:cs="Times New Roman"/>
          <w:sz w:val="24"/>
          <w:szCs w:val="24"/>
          <w:lang w:val="fr-FR"/>
        </w:rPr>
        <w:t>interrogées</w:t>
      </w:r>
      <w:r w:rsidR="00AD40B1" w:rsidRPr="00BE5A52">
        <w:rPr>
          <w:rFonts w:ascii="Times New Roman" w:hAnsi="Times New Roman" w:cs="Times New Roman"/>
          <w:sz w:val="24"/>
          <w:szCs w:val="24"/>
          <w:lang w:val="fr-FR"/>
        </w:rPr>
        <w:t xml:space="preserve"> les estime substantielles mais insuffisantes.</w:t>
      </w:r>
      <w:r w:rsidR="00FD172F" w:rsidRPr="00BE5A52">
        <w:rPr>
          <w:rFonts w:ascii="Times New Roman" w:hAnsi="Times New Roman" w:cs="Times New Roman"/>
          <w:sz w:val="24"/>
          <w:szCs w:val="24"/>
          <w:lang w:val="fr-FR"/>
        </w:rPr>
        <w:t xml:space="preserve"> Ces avis semblent corroborer l’insuffisance du Cameroun à satisfaire à ses engagements internationaux.</w:t>
      </w:r>
      <w:r w:rsidR="00C14958" w:rsidRPr="00BE5A52">
        <w:rPr>
          <w:rFonts w:ascii="Times New Roman" w:hAnsi="Times New Roman" w:cs="Times New Roman"/>
          <w:sz w:val="24"/>
          <w:szCs w:val="24"/>
          <w:lang w:val="fr-FR"/>
        </w:rPr>
        <w:t xml:space="preserve"> A côté de cela, </w:t>
      </w:r>
      <w:r w:rsidR="00AC19ED" w:rsidRPr="00BE5A52">
        <w:rPr>
          <w:rFonts w:ascii="Times New Roman" w:hAnsi="Times New Roman" w:cs="Times New Roman"/>
          <w:sz w:val="24"/>
          <w:szCs w:val="24"/>
          <w:lang w:val="fr-FR"/>
        </w:rPr>
        <w:t>environ 47,7 pourcent des avis recueillis estiment que les critères d’allocation des ressources dans le secteur de la sant</w:t>
      </w:r>
      <w:r w:rsidR="003F139B">
        <w:rPr>
          <w:rFonts w:ascii="Times New Roman" w:hAnsi="Times New Roman" w:cs="Times New Roman"/>
          <w:sz w:val="24"/>
          <w:szCs w:val="24"/>
          <w:lang w:val="fr-FR"/>
        </w:rPr>
        <w:t>é</w:t>
      </w:r>
      <w:r w:rsidR="00AC19ED" w:rsidRPr="00BE5A52">
        <w:rPr>
          <w:rFonts w:ascii="Times New Roman" w:hAnsi="Times New Roman" w:cs="Times New Roman"/>
          <w:sz w:val="24"/>
          <w:szCs w:val="24"/>
          <w:lang w:val="fr-FR"/>
        </w:rPr>
        <w:t>, qu’elles proviennent du budget ou des financements extérieurs, sont pertinents et objectifs.</w:t>
      </w:r>
    </w:p>
    <w:p w:rsidR="00656A12" w:rsidRPr="00BE5A52" w:rsidRDefault="00C92140" w:rsidP="00BE5A52">
      <w:pPr>
        <w:pStyle w:val="Heading2"/>
        <w:spacing w:line="360" w:lineRule="auto"/>
        <w:jc w:val="both"/>
        <w:rPr>
          <w:rFonts w:ascii="Times New Roman" w:hAnsi="Times New Roman" w:cs="Times New Roman"/>
          <w:b/>
          <w:color w:val="auto"/>
          <w:lang w:val="fr-FR"/>
        </w:rPr>
      </w:pPr>
      <w:r w:rsidRPr="00BE5A52">
        <w:rPr>
          <w:rFonts w:ascii="Times New Roman" w:hAnsi="Times New Roman" w:cs="Times New Roman"/>
          <w:b/>
          <w:color w:val="auto"/>
          <w:lang w:val="fr-FR"/>
        </w:rPr>
        <w:t>Perceptions sur les o</w:t>
      </w:r>
      <w:r w:rsidR="00656A12" w:rsidRPr="00BE5A52">
        <w:rPr>
          <w:rFonts w:ascii="Times New Roman" w:hAnsi="Times New Roman" w:cs="Times New Roman"/>
          <w:b/>
          <w:color w:val="auto"/>
          <w:lang w:val="fr-FR"/>
        </w:rPr>
        <w:t>pportunités pour le financement de la santé dans l’agenda politique</w:t>
      </w:r>
    </w:p>
    <w:p w:rsidR="00D052AD" w:rsidRPr="00BE5A52" w:rsidRDefault="00C06F87" w:rsidP="00FB6B62">
      <w:pPr>
        <w:spacing w:line="360" w:lineRule="auto"/>
        <w:jc w:val="both"/>
        <w:rPr>
          <w:rFonts w:ascii="Times New Roman" w:hAnsi="Times New Roman" w:cs="Times New Roman"/>
          <w:sz w:val="24"/>
          <w:szCs w:val="24"/>
          <w:lang w:val="fr-FR"/>
        </w:rPr>
      </w:pPr>
      <w:r w:rsidRPr="00BE5A52">
        <w:rPr>
          <w:rFonts w:ascii="Times New Roman" w:hAnsi="Times New Roman" w:cs="Times New Roman"/>
          <w:sz w:val="24"/>
          <w:szCs w:val="24"/>
          <w:lang w:val="fr-FR"/>
        </w:rPr>
        <w:t>Les informateurs clés interrogé</w:t>
      </w:r>
      <w:r w:rsidR="002A4058" w:rsidRPr="00BE5A52">
        <w:rPr>
          <w:rFonts w:ascii="Times New Roman" w:hAnsi="Times New Roman" w:cs="Times New Roman"/>
          <w:sz w:val="24"/>
          <w:szCs w:val="24"/>
          <w:lang w:val="fr-FR"/>
        </w:rPr>
        <w:t>s ont également livré</w:t>
      </w:r>
      <w:r w:rsidR="00C92140" w:rsidRPr="00BE5A52">
        <w:rPr>
          <w:rFonts w:ascii="Times New Roman" w:hAnsi="Times New Roman" w:cs="Times New Roman"/>
          <w:sz w:val="24"/>
          <w:szCs w:val="24"/>
          <w:lang w:val="fr-FR"/>
        </w:rPr>
        <w:t xml:space="preserve"> leur avis sur les opportunités pour le fi</w:t>
      </w:r>
      <w:r w:rsidR="00BA1283" w:rsidRPr="00BE5A52">
        <w:rPr>
          <w:rFonts w:ascii="Times New Roman" w:hAnsi="Times New Roman" w:cs="Times New Roman"/>
          <w:sz w:val="24"/>
          <w:szCs w:val="24"/>
          <w:lang w:val="fr-FR"/>
        </w:rPr>
        <w:t>nancement de la santé</w:t>
      </w:r>
      <w:r w:rsidR="00C92140" w:rsidRPr="00BE5A52">
        <w:rPr>
          <w:rFonts w:ascii="Times New Roman" w:hAnsi="Times New Roman" w:cs="Times New Roman"/>
          <w:sz w:val="24"/>
          <w:szCs w:val="24"/>
          <w:lang w:val="fr-FR"/>
        </w:rPr>
        <w:t xml:space="preserve"> dans l’agenda politique du Cameroun. </w:t>
      </w:r>
      <w:r w:rsidR="009C696D" w:rsidRPr="00BE5A52">
        <w:rPr>
          <w:rFonts w:ascii="Times New Roman" w:hAnsi="Times New Roman" w:cs="Times New Roman"/>
          <w:sz w:val="24"/>
          <w:szCs w:val="24"/>
          <w:lang w:val="fr-FR"/>
        </w:rPr>
        <w:t>Ils</w:t>
      </w:r>
      <w:r w:rsidR="00445B04" w:rsidRPr="00BE5A52">
        <w:rPr>
          <w:rFonts w:ascii="Times New Roman" w:hAnsi="Times New Roman" w:cs="Times New Roman"/>
          <w:sz w:val="24"/>
          <w:szCs w:val="24"/>
          <w:lang w:val="fr-FR"/>
        </w:rPr>
        <w:t xml:space="preserve"> ont ainsi </w:t>
      </w:r>
      <w:r w:rsidR="00336E10" w:rsidRPr="00BE5A52">
        <w:rPr>
          <w:rFonts w:ascii="Times New Roman" w:hAnsi="Times New Roman" w:cs="Times New Roman"/>
          <w:sz w:val="24"/>
          <w:szCs w:val="24"/>
          <w:lang w:val="fr-FR"/>
        </w:rPr>
        <w:t>répondu</w:t>
      </w:r>
      <w:r w:rsidR="00445B04" w:rsidRPr="00BE5A52">
        <w:rPr>
          <w:rFonts w:ascii="Times New Roman" w:hAnsi="Times New Roman" w:cs="Times New Roman"/>
          <w:sz w:val="24"/>
          <w:szCs w:val="24"/>
          <w:lang w:val="fr-FR"/>
        </w:rPr>
        <w:t xml:space="preserve"> </w:t>
      </w:r>
      <w:r w:rsidR="000B01A5" w:rsidRPr="00BE5A52">
        <w:rPr>
          <w:rFonts w:ascii="Times New Roman" w:hAnsi="Times New Roman" w:cs="Times New Roman"/>
          <w:sz w:val="24"/>
          <w:szCs w:val="24"/>
          <w:lang w:val="fr-FR"/>
        </w:rPr>
        <w:t>à</w:t>
      </w:r>
      <w:r w:rsidR="00445B04" w:rsidRPr="00BE5A52">
        <w:rPr>
          <w:rFonts w:ascii="Times New Roman" w:hAnsi="Times New Roman" w:cs="Times New Roman"/>
          <w:sz w:val="24"/>
          <w:szCs w:val="24"/>
          <w:lang w:val="fr-FR"/>
        </w:rPr>
        <w:t xml:space="preserve"> des questions relatives </w:t>
      </w:r>
      <w:r w:rsidR="00336E10" w:rsidRPr="00BE5A52">
        <w:rPr>
          <w:rFonts w:ascii="Times New Roman" w:hAnsi="Times New Roman" w:cs="Times New Roman"/>
          <w:sz w:val="24"/>
          <w:szCs w:val="24"/>
          <w:lang w:val="fr-FR"/>
        </w:rPr>
        <w:t>à</w:t>
      </w:r>
      <w:r w:rsidR="00445B04" w:rsidRPr="00BE5A52">
        <w:rPr>
          <w:rFonts w:ascii="Times New Roman" w:hAnsi="Times New Roman" w:cs="Times New Roman"/>
          <w:sz w:val="24"/>
          <w:szCs w:val="24"/>
          <w:lang w:val="fr-FR"/>
        </w:rPr>
        <w:t xml:space="preserve"> la production et </w:t>
      </w:r>
      <w:r w:rsidR="000B01A5" w:rsidRPr="00BE5A52">
        <w:rPr>
          <w:rFonts w:ascii="Times New Roman" w:hAnsi="Times New Roman" w:cs="Times New Roman"/>
          <w:sz w:val="24"/>
          <w:szCs w:val="24"/>
          <w:lang w:val="fr-FR"/>
        </w:rPr>
        <w:t>à</w:t>
      </w:r>
      <w:r w:rsidR="00445B04" w:rsidRPr="00BE5A52">
        <w:rPr>
          <w:rFonts w:ascii="Times New Roman" w:hAnsi="Times New Roman" w:cs="Times New Roman"/>
          <w:sz w:val="24"/>
          <w:szCs w:val="24"/>
          <w:lang w:val="fr-FR"/>
        </w:rPr>
        <w:t xml:space="preserve"> l</w:t>
      </w:r>
      <w:r w:rsidR="00CD5789" w:rsidRPr="00BE5A52">
        <w:rPr>
          <w:rFonts w:ascii="Times New Roman" w:hAnsi="Times New Roman" w:cs="Times New Roman"/>
          <w:sz w:val="24"/>
          <w:szCs w:val="24"/>
          <w:lang w:val="fr-FR"/>
        </w:rPr>
        <w:t>’</w:t>
      </w:r>
      <w:r w:rsidR="00336E10" w:rsidRPr="00BE5A52">
        <w:rPr>
          <w:rFonts w:ascii="Times New Roman" w:hAnsi="Times New Roman" w:cs="Times New Roman"/>
          <w:sz w:val="24"/>
          <w:szCs w:val="24"/>
          <w:lang w:val="fr-FR"/>
        </w:rPr>
        <w:t>utilisation</w:t>
      </w:r>
      <w:r w:rsidR="00CD5789" w:rsidRPr="00BE5A52">
        <w:rPr>
          <w:rFonts w:ascii="Times New Roman" w:hAnsi="Times New Roman" w:cs="Times New Roman"/>
          <w:sz w:val="24"/>
          <w:szCs w:val="24"/>
          <w:lang w:val="fr-FR"/>
        </w:rPr>
        <w:t xml:space="preserve"> des indicateurs de </w:t>
      </w:r>
      <w:r w:rsidR="00336E10" w:rsidRPr="00BE5A52">
        <w:rPr>
          <w:rFonts w:ascii="Times New Roman" w:hAnsi="Times New Roman" w:cs="Times New Roman"/>
          <w:sz w:val="24"/>
          <w:szCs w:val="24"/>
          <w:lang w:val="fr-FR"/>
        </w:rPr>
        <w:t>santé</w:t>
      </w:r>
      <w:r w:rsidR="005C192B" w:rsidRPr="00BE5A52">
        <w:rPr>
          <w:rFonts w:ascii="Times New Roman" w:hAnsi="Times New Roman" w:cs="Times New Roman"/>
          <w:sz w:val="24"/>
          <w:szCs w:val="24"/>
          <w:lang w:val="fr-FR"/>
        </w:rPr>
        <w:t> </w:t>
      </w:r>
      <w:r w:rsidR="00CD5789" w:rsidRPr="00BE5A52">
        <w:rPr>
          <w:rFonts w:ascii="Times New Roman" w:hAnsi="Times New Roman" w:cs="Times New Roman"/>
          <w:sz w:val="24"/>
          <w:szCs w:val="24"/>
          <w:lang w:val="fr-FR"/>
        </w:rPr>
        <w:t xml:space="preserve">; </w:t>
      </w:r>
      <w:r w:rsidR="00336E10" w:rsidRPr="00BE5A52">
        <w:rPr>
          <w:rFonts w:ascii="Times New Roman" w:hAnsi="Times New Roman" w:cs="Times New Roman"/>
          <w:sz w:val="24"/>
          <w:szCs w:val="24"/>
          <w:lang w:val="fr-FR"/>
        </w:rPr>
        <w:t>à</w:t>
      </w:r>
      <w:r w:rsidR="00390C49" w:rsidRPr="00BE5A52">
        <w:rPr>
          <w:rFonts w:ascii="Times New Roman" w:hAnsi="Times New Roman" w:cs="Times New Roman"/>
          <w:sz w:val="24"/>
          <w:szCs w:val="24"/>
          <w:lang w:val="fr-FR"/>
        </w:rPr>
        <w:t xml:space="preserve"> </w:t>
      </w:r>
      <w:r w:rsidR="00CD5789" w:rsidRPr="00BE5A52">
        <w:rPr>
          <w:rFonts w:ascii="Times New Roman" w:hAnsi="Times New Roman" w:cs="Times New Roman"/>
          <w:sz w:val="24"/>
          <w:szCs w:val="24"/>
          <w:lang w:val="fr-FR"/>
        </w:rPr>
        <w:t>l’attention du public sur le financement de la santé</w:t>
      </w:r>
      <w:r w:rsidR="0064082D" w:rsidRPr="00BE5A52">
        <w:rPr>
          <w:rFonts w:ascii="Times New Roman" w:hAnsi="Times New Roman" w:cs="Times New Roman"/>
          <w:sz w:val="24"/>
          <w:szCs w:val="24"/>
          <w:lang w:val="fr-FR"/>
        </w:rPr>
        <w:t xml:space="preserve"> et</w:t>
      </w:r>
      <w:r w:rsidR="005C192B" w:rsidRPr="00BE5A52">
        <w:rPr>
          <w:rFonts w:ascii="Times New Roman" w:hAnsi="Times New Roman" w:cs="Times New Roman"/>
          <w:sz w:val="24"/>
          <w:szCs w:val="24"/>
          <w:lang w:val="fr-FR"/>
        </w:rPr>
        <w:t> </w:t>
      </w:r>
      <w:r w:rsidR="00CD5789" w:rsidRPr="00BE5A52">
        <w:rPr>
          <w:rFonts w:ascii="Times New Roman" w:hAnsi="Times New Roman" w:cs="Times New Roman"/>
          <w:sz w:val="24"/>
          <w:szCs w:val="24"/>
          <w:lang w:val="fr-FR"/>
        </w:rPr>
        <w:t xml:space="preserve">; </w:t>
      </w:r>
      <w:r w:rsidR="00DB0A5C" w:rsidRPr="00BE5A52">
        <w:rPr>
          <w:rFonts w:ascii="Times New Roman" w:hAnsi="Times New Roman" w:cs="Times New Roman"/>
          <w:sz w:val="24"/>
          <w:szCs w:val="24"/>
          <w:lang w:val="fr-FR"/>
        </w:rPr>
        <w:t xml:space="preserve">aux alternatives </w:t>
      </w:r>
      <w:r w:rsidR="00336E10" w:rsidRPr="00BE5A52">
        <w:rPr>
          <w:rFonts w:ascii="Times New Roman" w:hAnsi="Times New Roman" w:cs="Times New Roman"/>
          <w:sz w:val="24"/>
          <w:szCs w:val="24"/>
          <w:lang w:val="fr-FR"/>
        </w:rPr>
        <w:t>à</w:t>
      </w:r>
      <w:r w:rsidR="007C35B5" w:rsidRPr="00BE5A52">
        <w:rPr>
          <w:rFonts w:ascii="Times New Roman" w:hAnsi="Times New Roman" w:cs="Times New Roman"/>
          <w:sz w:val="24"/>
          <w:szCs w:val="24"/>
          <w:lang w:val="fr-FR"/>
        </w:rPr>
        <w:t xml:space="preserve"> l’approche </w:t>
      </w:r>
      <w:r w:rsidR="00097151" w:rsidRPr="00BE5A52">
        <w:rPr>
          <w:rFonts w:ascii="Times New Roman" w:hAnsi="Times New Roman" w:cs="Times New Roman"/>
          <w:sz w:val="24"/>
          <w:szCs w:val="24"/>
          <w:lang w:val="fr-FR"/>
        </w:rPr>
        <w:t>de financement de la santé conduite</w:t>
      </w:r>
      <w:r w:rsidR="007E5843" w:rsidRPr="00BE5A52">
        <w:rPr>
          <w:rFonts w:ascii="Times New Roman" w:hAnsi="Times New Roman" w:cs="Times New Roman"/>
          <w:sz w:val="24"/>
          <w:szCs w:val="24"/>
          <w:lang w:val="fr-FR"/>
        </w:rPr>
        <w:t xml:space="preserve"> </w:t>
      </w:r>
      <w:r w:rsidR="00DB0A5C" w:rsidRPr="00BE5A52">
        <w:rPr>
          <w:rFonts w:ascii="Times New Roman" w:hAnsi="Times New Roman" w:cs="Times New Roman"/>
          <w:sz w:val="24"/>
          <w:szCs w:val="24"/>
          <w:lang w:val="fr-FR"/>
        </w:rPr>
        <w:t>actuelle</w:t>
      </w:r>
      <w:r w:rsidR="00097151" w:rsidRPr="00BE5A52">
        <w:rPr>
          <w:rFonts w:ascii="Times New Roman" w:hAnsi="Times New Roman" w:cs="Times New Roman"/>
          <w:sz w:val="24"/>
          <w:szCs w:val="24"/>
          <w:lang w:val="fr-FR"/>
        </w:rPr>
        <w:t>ment au Cameroun</w:t>
      </w:r>
      <w:r w:rsidR="00757D79" w:rsidRPr="00BE5A52">
        <w:rPr>
          <w:rFonts w:ascii="Times New Roman" w:hAnsi="Times New Roman" w:cs="Times New Roman"/>
          <w:sz w:val="24"/>
          <w:szCs w:val="24"/>
          <w:lang w:val="fr-FR"/>
        </w:rPr>
        <w:t xml:space="preserve"> (Annexe 2)</w:t>
      </w:r>
      <w:r w:rsidR="00DB0A5C" w:rsidRPr="00BE5A52">
        <w:rPr>
          <w:rFonts w:ascii="Times New Roman" w:hAnsi="Times New Roman" w:cs="Times New Roman"/>
          <w:sz w:val="24"/>
          <w:szCs w:val="24"/>
          <w:lang w:val="fr-FR"/>
        </w:rPr>
        <w:t>.</w:t>
      </w:r>
    </w:p>
    <w:p w:rsidR="008740C6" w:rsidRPr="00BE5A52" w:rsidRDefault="0059440A" w:rsidP="00BE5A52">
      <w:pPr>
        <w:spacing w:line="360" w:lineRule="auto"/>
        <w:jc w:val="both"/>
        <w:rPr>
          <w:rFonts w:ascii="Times New Roman" w:hAnsi="Times New Roman" w:cs="Times New Roman"/>
          <w:sz w:val="24"/>
          <w:szCs w:val="24"/>
          <w:lang w:val="fr-FR"/>
        </w:rPr>
      </w:pPr>
      <w:r w:rsidRPr="00BE5A52">
        <w:rPr>
          <w:rFonts w:ascii="Times New Roman" w:hAnsi="Times New Roman" w:cs="Times New Roman"/>
          <w:b/>
          <w:sz w:val="24"/>
          <w:szCs w:val="24"/>
          <w:lang w:val="fr-FR"/>
        </w:rPr>
        <w:t>Les avis exprimés sont quasiment</w:t>
      </w:r>
      <w:r w:rsidR="00940CC9" w:rsidRPr="00BE5A52">
        <w:rPr>
          <w:rFonts w:ascii="Times New Roman" w:hAnsi="Times New Roman" w:cs="Times New Roman"/>
          <w:b/>
          <w:sz w:val="24"/>
          <w:szCs w:val="24"/>
          <w:lang w:val="fr-FR"/>
        </w:rPr>
        <w:t xml:space="preserve"> équilibrés sur la question de la disponibilité ou non</w:t>
      </w:r>
      <w:r w:rsidR="0059007A" w:rsidRPr="00BE5A52">
        <w:rPr>
          <w:rFonts w:ascii="Times New Roman" w:hAnsi="Times New Roman" w:cs="Times New Roman"/>
          <w:b/>
          <w:sz w:val="24"/>
          <w:szCs w:val="24"/>
          <w:lang w:val="fr-FR"/>
        </w:rPr>
        <w:t xml:space="preserve"> d’indicateurs illustratifs sur le</w:t>
      </w:r>
      <w:r w:rsidR="00940CC9" w:rsidRPr="00BE5A52">
        <w:rPr>
          <w:rFonts w:ascii="Times New Roman" w:hAnsi="Times New Roman" w:cs="Times New Roman"/>
          <w:b/>
          <w:sz w:val="24"/>
          <w:szCs w:val="24"/>
          <w:lang w:val="fr-FR"/>
        </w:rPr>
        <w:t xml:space="preserve"> financement de la santé</w:t>
      </w:r>
      <w:r w:rsidR="00B600EC" w:rsidRPr="00BE5A52">
        <w:rPr>
          <w:rFonts w:ascii="Times New Roman" w:hAnsi="Times New Roman" w:cs="Times New Roman"/>
          <w:b/>
          <w:sz w:val="24"/>
          <w:szCs w:val="24"/>
          <w:lang w:val="fr-FR"/>
        </w:rPr>
        <w:t xml:space="preserve">, bien que leur utilisation </w:t>
      </w:r>
      <w:r w:rsidR="0059007A" w:rsidRPr="00BE5A52">
        <w:rPr>
          <w:rFonts w:ascii="Times New Roman" w:hAnsi="Times New Roman" w:cs="Times New Roman"/>
          <w:b/>
          <w:sz w:val="24"/>
          <w:szCs w:val="24"/>
          <w:lang w:val="fr-FR"/>
        </w:rPr>
        <w:t xml:space="preserve">par les medias </w:t>
      </w:r>
      <w:r w:rsidR="00B600EC" w:rsidRPr="00BE5A52">
        <w:rPr>
          <w:rFonts w:ascii="Times New Roman" w:hAnsi="Times New Roman" w:cs="Times New Roman"/>
          <w:b/>
          <w:sz w:val="24"/>
          <w:szCs w:val="24"/>
          <w:lang w:val="fr-FR"/>
        </w:rPr>
        <w:t xml:space="preserve">soit </w:t>
      </w:r>
      <w:r w:rsidR="0059007A" w:rsidRPr="00BE5A52">
        <w:rPr>
          <w:rFonts w:ascii="Times New Roman" w:hAnsi="Times New Roman" w:cs="Times New Roman"/>
          <w:b/>
          <w:sz w:val="24"/>
          <w:szCs w:val="24"/>
          <w:lang w:val="fr-FR"/>
        </w:rPr>
        <w:t xml:space="preserve">perçue comme </w:t>
      </w:r>
      <w:r w:rsidR="00B600EC" w:rsidRPr="00BE5A52">
        <w:rPr>
          <w:rFonts w:ascii="Times New Roman" w:hAnsi="Times New Roman" w:cs="Times New Roman"/>
          <w:b/>
          <w:sz w:val="24"/>
          <w:szCs w:val="24"/>
          <w:lang w:val="fr-FR"/>
        </w:rPr>
        <w:t>très faib</w:t>
      </w:r>
      <w:r w:rsidR="00441F8A" w:rsidRPr="00BE5A52">
        <w:rPr>
          <w:rFonts w:ascii="Times New Roman" w:hAnsi="Times New Roman" w:cs="Times New Roman"/>
          <w:b/>
          <w:sz w:val="24"/>
          <w:szCs w:val="24"/>
          <w:lang w:val="fr-FR"/>
        </w:rPr>
        <w:t>le</w:t>
      </w:r>
      <w:r w:rsidR="00CD3FE0" w:rsidRPr="00BE5A52">
        <w:rPr>
          <w:rFonts w:ascii="Times New Roman" w:hAnsi="Times New Roman" w:cs="Times New Roman"/>
          <w:b/>
          <w:sz w:val="24"/>
          <w:szCs w:val="24"/>
          <w:lang w:val="fr-FR"/>
        </w:rPr>
        <w:t>.</w:t>
      </w:r>
      <w:r w:rsidR="00441F8A" w:rsidRPr="00BE5A52">
        <w:rPr>
          <w:rFonts w:ascii="Times New Roman" w:hAnsi="Times New Roman" w:cs="Times New Roman"/>
          <w:b/>
          <w:sz w:val="24"/>
          <w:szCs w:val="24"/>
          <w:lang w:val="fr-FR"/>
        </w:rPr>
        <w:t xml:space="preserve"> </w:t>
      </w:r>
      <w:r w:rsidR="00941BA5" w:rsidRPr="00BE5A52">
        <w:rPr>
          <w:rFonts w:ascii="Times New Roman" w:hAnsi="Times New Roman" w:cs="Times New Roman"/>
          <w:sz w:val="24"/>
          <w:szCs w:val="24"/>
          <w:lang w:val="fr-FR"/>
        </w:rPr>
        <w:t>En effet, l</w:t>
      </w:r>
      <w:r w:rsidR="0066614F" w:rsidRPr="00BE5A52">
        <w:rPr>
          <w:rFonts w:ascii="Times New Roman" w:hAnsi="Times New Roman" w:cs="Times New Roman"/>
          <w:sz w:val="24"/>
          <w:szCs w:val="24"/>
          <w:lang w:val="fr-FR"/>
        </w:rPr>
        <w:t xml:space="preserve">a </w:t>
      </w:r>
      <w:r w:rsidR="00267040" w:rsidRPr="00BE5A52">
        <w:rPr>
          <w:rFonts w:ascii="Times New Roman" w:hAnsi="Times New Roman" w:cs="Times New Roman"/>
          <w:sz w:val="24"/>
          <w:szCs w:val="24"/>
          <w:lang w:val="fr-FR"/>
        </w:rPr>
        <w:t>moitié</w:t>
      </w:r>
      <w:r w:rsidR="0066614F" w:rsidRPr="00BE5A52">
        <w:rPr>
          <w:rFonts w:ascii="Times New Roman" w:hAnsi="Times New Roman" w:cs="Times New Roman"/>
          <w:sz w:val="24"/>
          <w:szCs w:val="24"/>
          <w:lang w:val="fr-FR"/>
        </w:rPr>
        <w:t xml:space="preserve"> des personnes </w:t>
      </w:r>
      <w:r w:rsidR="00267040" w:rsidRPr="00BE5A52">
        <w:rPr>
          <w:rFonts w:ascii="Times New Roman" w:hAnsi="Times New Roman" w:cs="Times New Roman"/>
          <w:sz w:val="24"/>
          <w:szCs w:val="24"/>
          <w:lang w:val="fr-FR"/>
        </w:rPr>
        <w:t>interrogées</w:t>
      </w:r>
      <w:r w:rsidR="0066614F" w:rsidRPr="00BE5A52">
        <w:rPr>
          <w:rFonts w:ascii="Times New Roman" w:hAnsi="Times New Roman" w:cs="Times New Roman"/>
          <w:sz w:val="24"/>
          <w:szCs w:val="24"/>
          <w:lang w:val="fr-FR"/>
        </w:rPr>
        <w:t xml:space="preserve"> estiment que </w:t>
      </w:r>
      <w:r w:rsidR="0066614F" w:rsidRPr="00BE5A52">
        <w:rPr>
          <w:rFonts w:ascii="Times New Roman" w:hAnsi="Times New Roman" w:cs="Times New Roman"/>
          <w:sz w:val="24"/>
          <w:szCs w:val="24"/>
          <w:lang w:val="fr-FR"/>
        </w:rPr>
        <w:lastRenderedPageBreak/>
        <w:t xml:space="preserve">les indicateurs </w:t>
      </w:r>
      <w:r w:rsidR="00267040" w:rsidRPr="00BE5A52">
        <w:rPr>
          <w:rFonts w:ascii="Times New Roman" w:hAnsi="Times New Roman" w:cs="Times New Roman"/>
          <w:sz w:val="24"/>
          <w:szCs w:val="24"/>
          <w:lang w:val="fr-FR"/>
        </w:rPr>
        <w:t>liés</w:t>
      </w:r>
      <w:r w:rsidR="0066614F" w:rsidRPr="00BE5A52">
        <w:rPr>
          <w:rFonts w:ascii="Times New Roman" w:hAnsi="Times New Roman" w:cs="Times New Roman"/>
          <w:sz w:val="24"/>
          <w:szCs w:val="24"/>
          <w:lang w:val="fr-FR"/>
        </w:rPr>
        <w:t xml:space="preserve"> au financement de la sant</w:t>
      </w:r>
      <w:r w:rsidR="00CD3FE0" w:rsidRPr="00BE5A52">
        <w:rPr>
          <w:rFonts w:ascii="Times New Roman" w:hAnsi="Times New Roman" w:cs="Times New Roman"/>
          <w:sz w:val="24"/>
          <w:szCs w:val="24"/>
          <w:lang w:val="fr-FR"/>
        </w:rPr>
        <w:t>é</w:t>
      </w:r>
      <w:r w:rsidR="0066614F" w:rsidRPr="00BE5A52">
        <w:rPr>
          <w:rFonts w:ascii="Times New Roman" w:hAnsi="Times New Roman" w:cs="Times New Roman"/>
          <w:sz w:val="24"/>
          <w:szCs w:val="24"/>
          <w:lang w:val="fr-FR"/>
        </w:rPr>
        <w:t xml:space="preserve"> sont plutôt disponibles au Cameroun. Il n’en demeure pas moins que 46,7 pensent qu’ils ne le sont pas tant que cela.</w:t>
      </w:r>
      <w:r w:rsidR="00B27CF6" w:rsidRPr="00BE5A52">
        <w:rPr>
          <w:rFonts w:ascii="Times New Roman" w:hAnsi="Times New Roman" w:cs="Times New Roman"/>
          <w:sz w:val="24"/>
          <w:szCs w:val="24"/>
          <w:lang w:val="fr-FR"/>
        </w:rPr>
        <w:t xml:space="preserve"> Quant </w:t>
      </w:r>
      <w:r w:rsidR="00267040" w:rsidRPr="00BE5A52">
        <w:rPr>
          <w:rFonts w:ascii="Times New Roman" w:hAnsi="Times New Roman" w:cs="Times New Roman"/>
          <w:sz w:val="24"/>
          <w:szCs w:val="24"/>
          <w:lang w:val="fr-FR"/>
        </w:rPr>
        <w:t>à</w:t>
      </w:r>
      <w:r w:rsidR="00B27CF6" w:rsidRPr="00BE5A52">
        <w:rPr>
          <w:rFonts w:ascii="Times New Roman" w:hAnsi="Times New Roman" w:cs="Times New Roman"/>
          <w:sz w:val="24"/>
          <w:szCs w:val="24"/>
          <w:lang w:val="fr-FR"/>
        </w:rPr>
        <w:t xml:space="preserve"> l’utilisation de ces indicateurs, une large </w:t>
      </w:r>
      <w:r w:rsidR="00267040" w:rsidRPr="00BE5A52">
        <w:rPr>
          <w:rFonts w:ascii="Times New Roman" w:hAnsi="Times New Roman" w:cs="Times New Roman"/>
          <w:sz w:val="24"/>
          <w:szCs w:val="24"/>
          <w:lang w:val="fr-FR"/>
        </w:rPr>
        <w:t>majorité</w:t>
      </w:r>
      <w:r w:rsidR="00B27CF6" w:rsidRPr="00BE5A52">
        <w:rPr>
          <w:rFonts w:ascii="Times New Roman" w:hAnsi="Times New Roman" w:cs="Times New Roman"/>
          <w:sz w:val="24"/>
          <w:szCs w:val="24"/>
          <w:lang w:val="fr-FR"/>
        </w:rPr>
        <w:t xml:space="preserve"> (70,4 pourcent) </w:t>
      </w:r>
      <w:r w:rsidR="009A4BDE" w:rsidRPr="00BE5A52">
        <w:rPr>
          <w:rFonts w:ascii="Times New Roman" w:hAnsi="Times New Roman" w:cs="Times New Roman"/>
          <w:sz w:val="24"/>
          <w:szCs w:val="24"/>
          <w:lang w:val="fr-FR"/>
        </w:rPr>
        <w:t>estime</w:t>
      </w:r>
      <w:r w:rsidR="00B27CF6" w:rsidRPr="00BE5A52">
        <w:rPr>
          <w:rFonts w:ascii="Times New Roman" w:hAnsi="Times New Roman" w:cs="Times New Roman"/>
          <w:sz w:val="24"/>
          <w:szCs w:val="24"/>
          <w:lang w:val="fr-FR"/>
        </w:rPr>
        <w:t xml:space="preserve"> qu’ils ne sont jamais utilisés par les medias</w:t>
      </w:r>
      <w:r w:rsidR="00CB33B1" w:rsidRPr="00BE5A52">
        <w:rPr>
          <w:rFonts w:ascii="Times New Roman" w:hAnsi="Times New Roman" w:cs="Times New Roman"/>
          <w:sz w:val="24"/>
          <w:szCs w:val="24"/>
          <w:lang w:val="fr-FR"/>
        </w:rPr>
        <w:t xml:space="preserve">, mais qu’ils </w:t>
      </w:r>
      <w:r w:rsidR="00301D95" w:rsidRPr="00BE5A52">
        <w:rPr>
          <w:rFonts w:ascii="Times New Roman" w:hAnsi="Times New Roman" w:cs="Times New Roman"/>
          <w:sz w:val="24"/>
          <w:szCs w:val="24"/>
          <w:lang w:val="fr-FR"/>
        </w:rPr>
        <w:t xml:space="preserve">le </w:t>
      </w:r>
      <w:r w:rsidR="00CB33B1" w:rsidRPr="00BE5A52">
        <w:rPr>
          <w:rFonts w:ascii="Times New Roman" w:hAnsi="Times New Roman" w:cs="Times New Roman"/>
          <w:sz w:val="24"/>
          <w:szCs w:val="24"/>
          <w:lang w:val="fr-FR"/>
        </w:rPr>
        <w:t xml:space="preserve">sont plus </w:t>
      </w:r>
      <w:r w:rsidR="00267040" w:rsidRPr="00BE5A52">
        <w:rPr>
          <w:rFonts w:ascii="Times New Roman" w:hAnsi="Times New Roman" w:cs="Times New Roman"/>
          <w:sz w:val="24"/>
          <w:szCs w:val="24"/>
          <w:lang w:val="fr-FR"/>
        </w:rPr>
        <w:t>conséquemment</w:t>
      </w:r>
      <w:r w:rsidR="00CB33B1" w:rsidRPr="00BE5A52">
        <w:rPr>
          <w:rFonts w:ascii="Times New Roman" w:hAnsi="Times New Roman" w:cs="Times New Roman"/>
          <w:sz w:val="24"/>
          <w:szCs w:val="24"/>
          <w:lang w:val="fr-FR"/>
        </w:rPr>
        <w:t xml:space="preserve"> par les officiels (51,7 pourcent).</w:t>
      </w:r>
      <w:r w:rsidR="002F336F" w:rsidRPr="00BE5A52">
        <w:rPr>
          <w:rFonts w:ascii="Times New Roman" w:hAnsi="Times New Roman" w:cs="Times New Roman"/>
          <w:sz w:val="24"/>
          <w:szCs w:val="24"/>
          <w:lang w:val="fr-FR"/>
        </w:rPr>
        <w:t xml:space="preserve"> </w:t>
      </w:r>
    </w:p>
    <w:p w:rsidR="003F3584" w:rsidRPr="00BE5A52" w:rsidRDefault="00101948" w:rsidP="00BE5A52">
      <w:pPr>
        <w:spacing w:line="360" w:lineRule="auto"/>
        <w:jc w:val="both"/>
        <w:rPr>
          <w:rFonts w:ascii="Times New Roman" w:eastAsia="Times New Roman" w:hAnsi="Times New Roman" w:cs="Times New Roman"/>
          <w:sz w:val="24"/>
          <w:szCs w:val="24"/>
          <w:lang w:val="fr-FR"/>
        </w:rPr>
      </w:pPr>
      <w:r w:rsidRPr="00BE5A52">
        <w:rPr>
          <w:rFonts w:ascii="Times New Roman" w:hAnsi="Times New Roman" w:cs="Times New Roman"/>
          <w:b/>
          <w:sz w:val="24"/>
          <w:szCs w:val="24"/>
          <w:lang w:val="fr-FR"/>
        </w:rPr>
        <w:t xml:space="preserve">Les avis recueillis ont </w:t>
      </w:r>
      <w:r w:rsidR="00095114">
        <w:rPr>
          <w:rFonts w:ascii="Times New Roman" w:hAnsi="Times New Roman" w:cs="Times New Roman"/>
          <w:b/>
          <w:sz w:val="24"/>
          <w:szCs w:val="24"/>
          <w:lang w:val="fr-FR"/>
        </w:rPr>
        <w:t xml:space="preserve">très majoritairement </w:t>
      </w:r>
      <w:r w:rsidR="00507338">
        <w:rPr>
          <w:rFonts w:ascii="Times New Roman" w:hAnsi="Times New Roman" w:cs="Times New Roman"/>
          <w:b/>
          <w:sz w:val="24"/>
          <w:szCs w:val="24"/>
          <w:lang w:val="fr-FR"/>
        </w:rPr>
        <w:t>admis</w:t>
      </w:r>
      <w:r w:rsidRPr="00BE5A52">
        <w:rPr>
          <w:rFonts w:ascii="Times New Roman" w:hAnsi="Times New Roman" w:cs="Times New Roman"/>
          <w:b/>
          <w:sz w:val="24"/>
          <w:szCs w:val="24"/>
          <w:lang w:val="fr-FR"/>
        </w:rPr>
        <w:t xml:space="preserve"> que des évènements majeurs, principalement des faits divers de maternités relay</w:t>
      </w:r>
      <w:r w:rsidR="00261178" w:rsidRPr="00BE5A52">
        <w:rPr>
          <w:rFonts w:ascii="Times New Roman" w:hAnsi="Times New Roman" w:cs="Times New Roman"/>
          <w:b/>
          <w:sz w:val="24"/>
          <w:szCs w:val="24"/>
          <w:lang w:val="fr-FR"/>
        </w:rPr>
        <w:t>és su</w:t>
      </w:r>
      <w:r w:rsidRPr="00BE5A52">
        <w:rPr>
          <w:rFonts w:ascii="Times New Roman" w:hAnsi="Times New Roman" w:cs="Times New Roman"/>
          <w:b/>
          <w:sz w:val="24"/>
          <w:szCs w:val="24"/>
          <w:lang w:val="fr-FR"/>
        </w:rPr>
        <w:t>r des réseaux sociaux, ont attiré l’attention du public sur les questions de financement de la santé.</w:t>
      </w:r>
      <w:r w:rsidRPr="00BE5A52">
        <w:rPr>
          <w:rFonts w:ascii="Times New Roman" w:hAnsi="Times New Roman" w:cs="Times New Roman"/>
          <w:sz w:val="24"/>
          <w:szCs w:val="24"/>
          <w:lang w:val="fr-FR"/>
        </w:rPr>
        <w:t xml:space="preserve"> </w:t>
      </w:r>
      <w:r w:rsidR="006E7163" w:rsidRPr="00BE5A52">
        <w:rPr>
          <w:rFonts w:ascii="Times New Roman" w:hAnsi="Times New Roman" w:cs="Times New Roman"/>
          <w:sz w:val="24"/>
          <w:szCs w:val="24"/>
          <w:lang w:val="fr-FR"/>
        </w:rPr>
        <w:t>En effet, p</w:t>
      </w:r>
      <w:r w:rsidR="003F3584" w:rsidRPr="00BE5A52">
        <w:rPr>
          <w:rFonts w:ascii="Times New Roman" w:hAnsi="Times New Roman" w:cs="Times New Roman"/>
          <w:sz w:val="24"/>
          <w:szCs w:val="24"/>
          <w:lang w:val="fr-FR"/>
        </w:rPr>
        <w:t xml:space="preserve">ar une </w:t>
      </w:r>
      <w:r w:rsidR="00EF06A4" w:rsidRPr="00BE5A52">
        <w:rPr>
          <w:rFonts w:ascii="Times New Roman" w:hAnsi="Times New Roman" w:cs="Times New Roman"/>
          <w:sz w:val="24"/>
          <w:szCs w:val="24"/>
          <w:lang w:val="fr-FR"/>
        </w:rPr>
        <w:t>très</w:t>
      </w:r>
      <w:r w:rsidR="003F3584" w:rsidRPr="00BE5A52">
        <w:rPr>
          <w:rFonts w:ascii="Times New Roman" w:hAnsi="Times New Roman" w:cs="Times New Roman"/>
          <w:sz w:val="24"/>
          <w:szCs w:val="24"/>
          <w:lang w:val="fr-FR"/>
        </w:rPr>
        <w:t xml:space="preserve"> large </w:t>
      </w:r>
      <w:r w:rsidR="00EF06A4" w:rsidRPr="00BE5A52">
        <w:rPr>
          <w:rFonts w:ascii="Times New Roman" w:hAnsi="Times New Roman" w:cs="Times New Roman"/>
          <w:sz w:val="24"/>
          <w:szCs w:val="24"/>
          <w:lang w:val="fr-FR"/>
        </w:rPr>
        <w:t>majorité</w:t>
      </w:r>
      <w:r w:rsidR="003F3584" w:rsidRPr="00BE5A52">
        <w:rPr>
          <w:rFonts w:ascii="Times New Roman" w:hAnsi="Times New Roman" w:cs="Times New Roman"/>
          <w:sz w:val="24"/>
          <w:szCs w:val="24"/>
          <w:lang w:val="fr-FR"/>
        </w:rPr>
        <w:t xml:space="preserve"> (90,3 pourcent) les </w:t>
      </w:r>
      <w:r w:rsidR="00EF06A4" w:rsidRPr="00BE5A52">
        <w:rPr>
          <w:rFonts w:ascii="Times New Roman" w:hAnsi="Times New Roman" w:cs="Times New Roman"/>
          <w:sz w:val="24"/>
          <w:szCs w:val="24"/>
          <w:lang w:val="fr-FR"/>
        </w:rPr>
        <w:t>répondants</w:t>
      </w:r>
      <w:r w:rsidR="003F3584" w:rsidRPr="00BE5A52">
        <w:rPr>
          <w:rFonts w:ascii="Times New Roman" w:hAnsi="Times New Roman" w:cs="Times New Roman"/>
          <w:sz w:val="24"/>
          <w:szCs w:val="24"/>
          <w:lang w:val="fr-FR"/>
        </w:rPr>
        <w:t xml:space="preserve"> ont </w:t>
      </w:r>
      <w:r w:rsidR="00EF06A4" w:rsidRPr="00BE5A52">
        <w:rPr>
          <w:rFonts w:ascii="Times New Roman" w:hAnsi="Times New Roman" w:cs="Times New Roman"/>
          <w:sz w:val="24"/>
          <w:szCs w:val="24"/>
          <w:lang w:val="fr-FR"/>
        </w:rPr>
        <w:t>affirmé</w:t>
      </w:r>
      <w:r w:rsidR="003F3584" w:rsidRPr="00BE5A52">
        <w:rPr>
          <w:rFonts w:ascii="Times New Roman" w:hAnsi="Times New Roman" w:cs="Times New Roman"/>
          <w:sz w:val="24"/>
          <w:szCs w:val="24"/>
          <w:lang w:val="fr-FR"/>
        </w:rPr>
        <w:t xml:space="preserve"> que des </w:t>
      </w:r>
      <w:r w:rsidR="00EF06A4" w:rsidRPr="00BE5A52">
        <w:rPr>
          <w:rFonts w:ascii="Times New Roman" w:hAnsi="Times New Roman" w:cs="Times New Roman"/>
          <w:sz w:val="24"/>
          <w:szCs w:val="24"/>
          <w:lang w:val="fr-FR"/>
        </w:rPr>
        <w:t>évènements</w:t>
      </w:r>
      <w:r w:rsidR="003F3584" w:rsidRPr="00BE5A52">
        <w:rPr>
          <w:rFonts w:ascii="Times New Roman" w:hAnsi="Times New Roman" w:cs="Times New Roman"/>
          <w:sz w:val="24"/>
          <w:szCs w:val="24"/>
          <w:lang w:val="fr-FR"/>
        </w:rPr>
        <w:t xml:space="preserve"> majeurs ont </w:t>
      </w:r>
      <w:r w:rsidR="00EF06A4" w:rsidRPr="00BE5A52">
        <w:rPr>
          <w:rFonts w:ascii="Times New Roman" w:hAnsi="Times New Roman" w:cs="Times New Roman"/>
          <w:sz w:val="24"/>
          <w:szCs w:val="24"/>
          <w:lang w:val="fr-FR"/>
        </w:rPr>
        <w:t>attiré</w:t>
      </w:r>
      <w:r w:rsidR="003F3584" w:rsidRPr="00BE5A52">
        <w:rPr>
          <w:rFonts w:ascii="Times New Roman" w:hAnsi="Times New Roman" w:cs="Times New Roman"/>
          <w:sz w:val="24"/>
          <w:szCs w:val="24"/>
          <w:lang w:val="fr-FR"/>
        </w:rPr>
        <w:t xml:space="preserve"> l’attention du public sur le financement de la sant</w:t>
      </w:r>
      <w:r w:rsidR="00A50E34" w:rsidRPr="00BE5A52">
        <w:rPr>
          <w:rFonts w:ascii="Times New Roman" w:hAnsi="Times New Roman" w:cs="Times New Roman"/>
          <w:sz w:val="24"/>
          <w:szCs w:val="24"/>
          <w:lang w:val="fr-FR"/>
        </w:rPr>
        <w:t>é</w:t>
      </w:r>
      <w:r w:rsidR="003F3584" w:rsidRPr="00BE5A52">
        <w:rPr>
          <w:rFonts w:ascii="Times New Roman" w:hAnsi="Times New Roman" w:cs="Times New Roman"/>
          <w:sz w:val="24"/>
          <w:szCs w:val="24"/>
          <w:lang w:val="fr-FR"/>
        </w:rPr>
        <w:t xml:space="preserve"> au cours des 12 derniers mois ayant </w:t>
      </w:r>
      <w:r w:rsidR="00EF06A4" w:rsidRPr="00BE5A52">
        <w:rPr>
          <w:rFonts w:ascii="Times New Roman" w:hAnsi="Times New Roman" w:cs="Times New Roman"/>
          <w:sz w:val="24"/>
          <w:szCs w:val="24"/>
          <w:lang w:val="fr-FR"/>
        </w:rPr>
        <w:t>précédé</w:t>
      </w:r>
      <w:r w:rsidR="003F3584" w:rsidRPr="00BE5A52">
        <w:rPr>
          <w:rFonts w:ascii="Times New Roman" w:hAnsi="Times New Roman" w:cs="Times New Roman"/>
          <w:sz w:val="24"/>
          <w:szCs w:val="24"/>
          <w:lang w:val="fr-FR"/>
        </w:rPr>
        <w:t xml:space="preserve"> leur interview. </w:t>
      </w:r>
      <w:r w:rsidR="009A33FF" w:rsidRPr="00BE5A52">
        <w:rPr>
          <w:rFonts w:ascii="Times New Roman" w:hAnsi="Times New Roman" w:cs="Times New Roman"/>
          <w:sz w:val="24"/>
          <w:szCs w:val="24"/>
          <w:lang w:val="fr-FR"/>
        </w:rPr>
        <w:t>A hauteur de 69 pourcent</w:t>
      </w:r>
      <w:r w:rsidR="00A50E34" w:rsidRPr="00BE5A52">
        <w:rPr>
          <w:rFonts w:ascii="Times New Roman" w:hAnsi="Times New Roman" w:cs="Times New Roman"/>
          <w:sz w:val="24"/>
          <w:szCs w:val="24"/>
          <w:lang w:val="fr-FR"/>
        </w:rPr>
        <w:t>,</w:t>
      </w:r>
      <w:r w:rsidR="009A33FF" w:rsidRPr="00BE5A52">
        <w:rPr>
          <w:rFonts w:ascii="Times New Roman" w:hAnsi="Times New Roman" w:cs="Times New Roman"/>
          <w:sz w:val="24"/>
          <w:szCs w:val="24"/>
          <w:lang w:val="fr-FR"/>
        </w:rPr>
        <w:t xml:space="preserve"> ils se souviennent d’une </w:t>
      </w:r>
      <w:r w:rsidR="00EF06A4" w:rsidRPr="00BE5A52">
        <w:rPr>
          <w:rFonts w:ascii="Times New Roman" w:hAnsi="Times New Roman" w:cs="Times New Roman"/>
          <w:sz w:val="24"/>
          <w:szCs w:val="24"/>
          <w:lang w:val="fr-FR"/>
        </w:rPr>
        <w:t>série</w:t>
      </w:r>
      <w:r w:rsidR="009A33FF" w:rsidRPr="00BE5A52">
        <w:rPr>
          <w:rFonts w:ascii="Times New Roman" w:hAnsi="Times New Roman" w:cs="Times New Roman"/>
          <w:sz w:val="24"/>
          <w:szCs w:val="24"/>
          <w:lang w:val="fr-FR"/>
        </w:rPr>
        <w:t xml:space="preserve"> de faits divers dans les </w:t>
      </w:r>
      <w:r w:rsidR="00EF06A4" w:rsidRPr="00BE5A52">
        <w:rPr>
          <w:rFonts w:ascii="Times New Roman" w:hAnsi="Times New Roman" w:cs="Times New Roman"/>
          <w:sz w:val="24"/>
          <w:szCs w:val="24"/>
          <w:lang w:val="fr-FR"/>
        </w:rPr>
        <w:t>maternités</w:t>
      </w:r>
      <w:r w:rsidR="009A33FF" w:rsidRPr="00BE5A52">
        <w:rPr>
          <w:rFonts w:ascii="Times New Roman" w:hAnsi="Times New Roman" w:cs="Times New Roman"/>
          <w:sz w:val="24"/>
          <w:szCs w:val="24"/>
          <w:lang w:val="fr-FR"/>
        </w:rPr>
        <w:t xml:space="preserve"> des formations sanitaires du Cameroun</w:t>
      </w:r>
      <w:r w:rsidR="00A50E34" w:rsidRPr="00BE5A52">
        <w:rPr>
          <w:rStyle w:val="FootnoteReference"/>
          <w:rFonts w:ascii="Times New Roman" w:hAnsi="Times New Roman" w:cs="Times New Roman"/>
          <w:sz w:val="24"/>
          <w:szCs w:val="24"/>
          <w:lang w:val="fr-FR"/>
        </w:rPr>
        <w:footnoteReference w:id="3"/>
      </w:r>
      <w:r w:rsidR="009A33FF" w:rsidRPr="00BE5A52">
        <w:rPr>
          <w:rFonts w:ascii="Times New Roman" w:hAnsi="Times New Roman" w:cs="Times New Roman"/>
          <w:sz w:val="24"/>
          <w:szCs w:val="24"/>
          <w:lang w:val="fr-FR"/>
        </w:rPr>
        <w:t xml:space="preserve"> qui ont été</w:t>
      </w:r>
      <w:r w:rsidR="000B60CF" w:rsidRPr="00BE5A52">
        <w:rPr>
          <w:rFonts w:ascii="Times New Roman" w:hAnsi="Times New Roman" w:cs="Times New Roman"/>
          <w:sz w:val="24"/>
          <w:szCs w:val="24"/>
          <w:lang w:val="fr-FR"/>
        </w:rPr>
        <w:t xml:space="preserve"> fortement relayé</w:t>
      </w:r>
      <w:r w:rsidR="009A33FF" w:rsidRPr="00BE5A52">
        <w:rPr>
          <w:rFonts w:ascii="Times New Roman" w:hAnsi="Times New Roman" w:cs="Times New Roman"/>
          <w:sz w:val="24"/>
          <w:szCs w:val="24"/>
          <w:lang w:val="fr-FR"/>
        </w:rPr>
        <w:t xml:space="preserve">s </w:t>
      </w:r>
      <w:r w:rsidR="00261178" w:rsidRPr="00BE5A52">
        <w:rPr>
          <w:rFonts w:ascii="Times New Roman" w:hAnsi="Times New Roman" w:cs="Times New Roman"/>
          <w:sz w:val="24"/>
          <w:szCs w:val="24"/>
          <w:lang w:val="fr-FR"/>
        </w:rPr>
        <w:t>su</w:t>
      </w:r>
      <w:r w:rsidR="009A33FF" w:rsidRPr="00BE5A52">
        <w:rPr>
          <w:rFonts w:ascii="Times New Roman" w:hAnsi="Times New Roman" w:cs="Times New Roman"/>
          <w:sz w:val="24"/>
          <w:szCs w:val="24"/>
          <w:lang w:val="fr-FR"/>
        </w:rPr>
        <w:t xml:space="preserve">r les </w:t>
      </w:r>
      <w:r w:rsidR="00EF06A4" w:rsidRPr="00BE5A52">
        <w:rPr>
          <w:rFonts w:ascii="Times New Roman" w:hAnsi="Times New Roman" w:cs="Times New Roman"/>
          <w:sz w:val="24"/>
          <w:szCs w:val="24"/>
          <w:lang w:val="fr-FR"/>
        </w:rPr>
        <w:t>réseaux</w:t>
      </w:r>
      <w:r w:rsidR="009A33FF" w:rsidRPr="00BE5A52">
        <w:rPr>
          <w:rFonts w:ascii="Times New Roman" w:hAnsi="Times New Roman" w:cs="Times New Roman"/>
          <w:sz w:val="24"/>
          <w:szCs w:val="24"/>
          <w:lang w:val="fr-FR"/>
        </w:rPr>
        <w:t xml:space="preserve"> sociaux. </w:t>
      </w:r>
      <w:r w:rsidR="009B6CE9" w:rsidRPr="00BE5A52">
        <w:rPr>
          <w:rFonts w:ascii="Times New Roman" w:hAnsi="Times New Roman" w:cs="Times New Roman"/>
          <w:sz w:val="24"/>
          <w:szCs w:val="24"/>
          <w:lang w:val="fr-FR"/>
        </w:rPr>
        <w:t xml:space="preserve">Certains autres </w:t>
      </w:r>
      <w:r w:rsidR="00EF06A4" w:rsidRPr="00BE5A52">
        <w:rPr>
          <w:rFonts w:ascii="Times New Roman" w:hAnsi="Times New Roman" w:cs="Times New Roman"/>
          <w:sz w:val="24"/>
          <w:szCs w:val="24"/>
          <w:lang w:val="fr-FR"/>
        </w:rPr>
        <w:t>évènements</w:t>
      </w:r>
      <w:r w:rsidR="009B6CE9" w:rsidRPr="00BE5A52">
        <w:rPr>
          <w:rFonts w:ascii="Times New Roman" w:hAnsi="Times New Roman" w:cs="Times New Roman"/>
          <w:sz w:val="24"/>
          <w:szCs w:val="24"/>
          <w:lang w:val="fr-FR"/>
        </w:rPr>
        <w:t xml:space="preserve"> ont cependant été </w:t>
      </w:r>
      <w:r w:rsidR="00EF06A4" w:rsidRPr="00BE5A52">
        <w:rPr>
          <w:rFonts w:ascii="Times New Roman" w:hAnsi="Times New Roman" w:cs="Times New Roman"/>
          <w:sz w:val="24"/>
          <w:szCs w:val="24"/>
          <w:lang w:val="fr-FR"/>
        </w:rPr>
        <w:t>évoqués</w:t>
      </w:r>
      <w:r w:rsidR="009B6CE9" w:rsidRPr="00BE5A52">
        <w:rPr>
          <w:rFonts w:ascii="Times New Roman" w:hAnsi="Times New Roman" w:cs="Times New Roman"/>
          <w:sz w:val="24"/>
          <w:szCs w:val="24"/>
          <w:lang w:val="fr-FR"/>
        </w:rPr>
        <w:t xml:space="preserve"> par ces derniers, notamment</w:t>
      </w:r>
      <w:r w:rsidR="005C192B" w:rsidRPr="00BE5A52">
        <w:rPr>
          <w:rFonts w:ascii="Times New Roman" w:hAnsi="Times New Roman" w:cs="Times New Roman"/>
          <w:sz w:val="24"/>
          <w:szCs w:val="24"/>
          <w:lang w:val="fr-FR"/>
        </w:rPr>
        <w:t> </w:t>
      </w:r>
      <w:r w:rsidR="009B6CE9" w:rsidRPr="00BE5A52">
        <w:rPr>
          <w:rFonts w:ascii="Times New Roman" w:hAnsi="Times New Roman" w:cs="Times New Roman"/>
          <w:sz w:val="24"/>
          <w:szCs w:val="24"/>
          <w:lang w:val="fr-FR"/>
        </w:rPr>
        <w:t xml:space="preserve">: </w:t>
      </w:r>
      <w:r w:rsidR="0098347E" w:rsidRPr="00BE5A52">
        <w:rPr>
          <w:rFonts w:ascii="Times New Roman" w:hAnsi="Times New Roman" w:cs="Times New Roman"/>
          <w:sz w:val="24"/>
          <w:szCs w:val="24"/>
          <w:lang w:val="fr-FR"/>
        </w:rPr>
        <w:t>la c</w:t>
      </w:r>
      <w:r w:rsidR="0098347E" w:rsidRPr="00BE5A52">
        <w:rPr>
          <w:rFonts w:ascii="Times New Roman" w:eastAsia="Times New Roman" w:hAnsi="Times New Roman" w:cs="Times New Roman"/>
          <w:sz w:val="24"/>
          <w:szCs w:val="24"/>
          <w:lang w:val="fr-FR"/>
        </w:rPr>
        <w:t xml:space="preserve">ampagne de distribution des moustiquaires </w:t>
      </w:r>
      <w:r w:rsidR="00EF06A4" w:rsidRPr="00BE5A52">
        <w:rPr>
          <w:rFonts w:ascii="Times New Roman" w:eastAsia="Times New Roman" w:hAnsi="Times New Roman" w:cs="Times New Roman"/>
          <w:sz w:val="24"/>
          <w:szCs w:val="24"/>
          <w:lang w:val="fr-FR"/>
        </w:rPr>
        <w:t>imprégnées</w:t>
      </w:r>
      <w:r w:rsidR="0098347E" w:rsidRPr="00BE5A52">
        <w:rPr>
          <w:rFonts w:ascii="Times New Roman" w:eastAsia="Times New Roman" w:hAnsi="Times New Roman" w:cs="Times New Roman"/>
          <w:sz w:val="24"/>
          <w:szCs w:val="24"/>
          <w:lang w:val="fr-FR"/>
        </w:rPr>
        <w:t xml:space="preserve"> d’insecticides longue </w:t>
      </w:r>
      <w:r w:rsidR="00EF06A4" w:rsidRPr="00BE5A52">
        <w:rPr>
          <w:rFonts w:ascii="Times New Roman" w:eastAsia="Times New Roman" w:hAnsi="Times New Roman" w:cs="Times New Roman"/>
          <w:sz w:val="24"/>
          <w:szCs w:val="24"/>
          <w:lang w:val="fr-FR"/>
        </w:rPr>
        <w:t>durée</w:t>
      </w:r>
      <w:r w:rsidR="005C192B" w:rsidRPr="00BE5A52">
        <w:rPr>
          <w:rFonts w:ascii="Times New Roman" w:eastAsia="Times New Roman" w:hAnsi="Times New Roman" w:cs="Times New Roman"/>
          <w:sz w:val="24"/>
          <w:szCs w:val="24"/>
          <w:lang w:val="fr-FR"/>
        </w:rPr>
        <w:t> </w:t>
      </w:r>
      <w:r w:rsidR="0098347E" w:rsidRPr="00BE5A52">
        <w:rPr>
          <w:rFonts w:ascii="Times New Roman" w:eastAsia="Times New Roman" w:hAnsi="Times New Roman" w:cs="Times New Roman"/>
          <w:sz w:val="24"/>
          <w:szCs w:val="24"/>
          <w:lang w:val="fr-FR"/>
        </w:rPr>
        <w:t>; les consultations sur le financement contre le SIDA et la Tuberculose</w:t>
      </w:r>
      <w:r w:rsidR="005C192B" w:rsidRPr="00BE5A52">
        <w:rPr>
          <w:rFonts w:ascii="Times New Roman" w:eastAsia="Times New Roman" w:hAnsi="Times New Roman" w:cs="Times New Roman"/>
          <w:sz w:val="24"/>
          <w:szCs w:val="24"/>
          <w:lang w:val="fr-FR"/>
        </w:rPr>
        <w:t> </w:t>
      </w:r>
      <w:r w:rsidR="0098347E" w:rsidRPr="00BE5A52">
        <w:rPr>
          <w:rFonts w:ascii="Times New Roman" w:eastAsia="Times New Roman" w:hAnsi="Times New Roman" w:cs="Times New Roman"/>
          <w:sz w:val="24"/>
          <w:szCs w:val="24"/>
          <w:lang w:val="fr-FR"/>
        </w:rPr>
        <w:t>;</w:t>
      </w:r>
      <w:r w:rsidR="00A543BC" w:rsidRPr="00BE5A52">
        <w:rPr>
          <w:rFonts w:ascii="Times New Roman" w:eastAsia="Times New Roman" w:hAnsi="Times New Roman" w:cs="Times New Roman"/>
          <w:sz w:val="24"/>
          <w:szCs w:val="24"/>
          <w:lang w:val="fr-FR"/>
        </w:rPr>
        <w:t xml:space="preserve"> les consultations sur la</w:t>
      </w:r>
      <w:r w:rsidR="0098347E" w:rsidRPr="00BE5A52">
        <w:rPr>
          <w:rFonts w:ascii="Times New Roman" w:eastAsia="Times New Roman" w:hAnsi="Times New Roman" w:cs="Times New Roman"/>
          <w:sz w:val="24"/>
          <w:szCs w:val="24"/>
          <w:lang w:val="fr-FR"/>
        </w:rPr>
        <w:t xml:space="preserve"> </w:t>
      </w:r>
      <w:r w:rsidR="00EF06A4" w:rsidRPr="00BE5A52">
        <w:rPr>
          <w:rFonts w:ascii="Times New Roman" w:eastAsia="Times New Roman" w:hAnsi="Times New Roman" w:cs="Times New Roman"/>
          <w:sz w:val="24"/>
          <w:szCs w:val="24"/>
          <w:lang w:val="fr-FR"/>
        </w:rPr>
        <w:t>stratégie</w:t>
      </w:r>
      <w:r w:rsidR="0098347E" w:rsidRPr="00BE5A52">
        <w:rPr>
          <w:rFonts w:ascii="Times New Roman" w:eastAsia="Times New Roman" w:hAnsi="Times New Roman" w:cs="Times New Roman"/>
          <w:sz w:val="24"/>
          <w:szCs w:val="24"/>
          <w:lang w:val="fr-FR"/>
        </w:rPr>
        <w:t xml:space="preserve"> de </w:t>
      </w:r>
      <w:r w:rsidR="00A543BC" w:rsidRPr="00BE5A52">
        <w:rPr>
          <w:rFonts w:ascii="Times New Roman" w:eastAsia="Times New Roman" w:hAnsi="Times New Roman" w:cs="Times New Roman"/>
          <w:sz w:val="24"/>
          <w:szCs w:val="24"/>
          <w:lang w:val="fr-FR"/>
        </w:rPr>
        <w:t>financement de la s</w:t>
      </w:r>
      <w:r w:rsidR="0098347E" w:rsidRPr="00BE5A52">
        <w:rPr>
          <w:rFonts w:ascii="Times New Roman" w:eastAsia="Times New Roman" w:hAnsi="Times New Roman" w:cs="Times New Roman"/>
          <w:sz w:val="24"/>
          <w:szCs w:val="24"/>
          <w:lang w:val="fr-FR"/>
        </w:rPr>
        <w:t>ant</w:t>
      </w:r>
      <w:r w:rsidR="00A50E34" w:rsidRPr="00BE5A52">
        <w:rPr>
          <w:rFonts w:ascii="Times New Roman" w:eastAsia="Times New Roman" w:hAnsi="Times New Roman" w:cs="Times New Roman"/>
          <w:sz w:val="24"/>
          <w:szCs w:val="24"/>
          <w:lang w:val="fr-FR"/>
        </w:rPr>
        <w:t>é</w:t>
      </w:r>
      <w:r w:rsidR="0098347E" w:rsidRPr="00BE5A52">
        <w:rPr>
          <w:rFonts w:ascii="Times New Roman" w:eastAsia="Times New Roman" w:hAnsi="Times New Roman" w:cs="Times New Roman"/>
          <w:sz w:val="24"/>
          <w:szCs w:val="24"/>
          <w:lang w:val="fr-FR"/>
        </w:rPr>
        <w:t xml:space="preserve"> et </w:t>
      </w:r>
      <w:r w:rsidR="00A543BC" w:rsidRPr="00BE5A52">
        <w:rPr>
          <w:rFonts w:ascii="Times New Roman" w:eastAsia="Times New Roman" w:hAnsi="Times New Roman" w:cs="Times New Roman"/>
          <w:sz w:val="24"/>
          <w:szCs w:val="24"/>
          <w:lang w:val="fr-FR"/>
        </w:rPr>
        <w:t xml:space="preserve">la couverture </w:t>
      </w:r>
      <w:r w:rsidR="00EF06A4" w:rsidRPr="00BE5A52">
        <w:rPr>
          <w:rFonts w:ascii="Times New Roman" w:eastAsia="Times New Roman" w:hAnsi="Times New Roman" w:cs="Times New Roman"/>
          <w:sz w:val="24"/>
          <w:szCs w:val="24"/>
          <w:lang w:val="fr-FR"/>
        </w:rPr>
        <w:t>sanitaire</w:t>
      </w:r>
      <w:r w:rsidR="00A543BC" w:rsidRPr="00BE5A52">
        <w:rPr>
          <w:rFonts w:ascii="Times New Roman" w:eastAsia="Times New Roman" w:hAnsi="Times New Roman" w:cs="Times New Roman"/>
          <w:sz w:val="24"/>
          <w:szCs w:val="24"/>
          <w:lang w:val="fr-FR"/>
        </w:rPr>
        <w:t xml:space="preserve"> universelle</w:t>
      </w:r>
      <w:r w:rsidR="005C192B" w:rsidRPr="00BE5A52">
        <w:rPr>
          <w:rFonts w:ascii="Times New Roman" w:eastAsia="Times New Roman" w:hAnsi="Times New Roman" w:cs="Times New Roman"/>
          <w:sz w:val="24"/>
          <w:szCs w:val="24"/>
          <w:lang w:val="fr-FR"/>
        </w:rPr>
        <w:t> </w:t>
      </w:r>
      <w:r w:rsidR="0098347E" w:rsidRPr="00BE5A52">
        <w:rPr>
          <w:rFonts w:ascii="Times New Roman" w:eastAsia="Times New Roman" w:hAnsi="Times New Roman" w:cs="Times New Roman"/>
          <w:sz w:val="24"/>
          <w:szCs w:val="24"/>
          <w:lang w:val="fr-FR"/>
        </w:rPr>
        <w:t>;</w:t>
      </w:r>
      <w:r w:rsidR="00A543BC" w:rsidRPr="00BE5A52">
        <w:rPr>
          <w:rFonts w:ascii="Times New Roman" w:eastAsia="Times New Roman" w:hAnsi="Times New Roman" w:cs="Times New Roman"/>
          <w:sz w:val="24"/>
          <w:szCs w:val="24"/>
          <w:lang w:val="fr-FR"/>
        </w:rPr>
        <w:t xml:space="preserve"> la</w:t>
      </w:r>
      <w:r w:rsidR="0098347E" w:rsidRPr="00BE5A52">
        <w:rPr>
          <w:rFonts w:ascii="Times New Roman" w:eastAsia="Times New Roman" w:hAnsi="Times New Roman" w:cs="Times New Roman"/>
          <w:sz w:val="24"/>
          <w:szCs w:val="24"/>
          <w:lang w:val="fr-FR"/>
        </w:rPr>
        <w:t xml:space="preserve"> </w:t>
      </w:r>
      <w:r w:rsidR="00A543BC" w:rsidRPr="00BE5A52">
        <w:rPr>
          <w:rFonts w:ascii="Times New Roman" w:eastAsia="Times New Roman" w:hAnsi="Times New Roman" w:cs="Times New Roman"/>
          <w:sz w:val="24"/>
          <w:szCs w:val="24"/>
          <w:lang w:val="fr-FR"/>
        </w:rPr>
        <w:t>g</w:t>
      </w:r>
      <w:r w:rsidR="0098347E" w:rsidRPr="00BE5A52">
        <w:rPr>
          <w:rFonts w:ascii="Times New Roman" w:eastAsia="Times New Roman" w:hAnsi="Times New Roman" w:cs="Times New Roman"/>
          <w:sz w:val="24"/>
          <w:szCs w:val="24"/>
          <w:lang w:val="fr-FR"/>
        </w:rPr>
        <w:t xml:space="preserve">rippe aviaire; </w:t>
      </w:r>
      <w:r w:rsidR="00A543BC" w:rsidRPr="00BE5A52">
        <w:rPr>
          <w:rFonts w:ascii="Times New Roman" w:eastAsia="Times New Roman" w:hAnsi="Times New Roman" w:cs="Times New Roman"/>
          <w:sz w:val="24"/>
          <w:szCs w:val="24"/>
          <w:lang w:val="fr-FR"/>
        </w:rPr>
        <w:t xml:space="preserve">la </w:t>
      </w:r>
      <w:r w:rsidR="00EF06A4" w:rsidRPr="00BE5A52">
        <w:rPr>
          <w:rFonts w:ascii="Times New Roman" w:eastAsia="Times New Roman" w:hAnsi="Times New Roman" w:cs="Times New Roman"/>
          <w:sz w:val="24"/>
          <w:szCs w:val="24"/>
          <w:lang w:val="fr-FR"/>
        </w:rPr>
        <w:t>journée</w:t>
      </w:r>
      <w:r w:rsidR="00A543BC" w:rsidRPr="00BE5A52">
        <w:rPr>
          <w:rFonts w:ascii="Times New Roman" w:eastAsia="Times New Roman" w:hAnsi="Times New Roman" w:cs="Times New Roman"/>
          <w:sz w:val="24"/>
          <w:szCs w:val="24"/>
          <w:lang w:val="fr-FR"/>
        </w:rPr>
        <w:t xml:space="preserve"> internationale de la </w:t>
      </w:r>
      <w:r w:rsidR="00EF06A4" w:rsidRPr="00BE5A52">
        <w:rPr>
          <w:rFonts w:ascii="Times New Roman" w:eastAsia="Times New Roman" w:hAnsi="Times New Roman" w:cs="Times New Roman"/>
          <w:sz w:val="24"/>
          <w:szCs w:val="24"/>
          <w:lang w:val="fr-FR"/>
        </w:rPr>
        <w:t>drépanocytose</w:t>
      </w:r>
      <w:r w:rsidR="0098347E" w:rsidRPr="00BE5A52">
        <w:rPr>
          <w:rFonts w:ascii="Times New Roman" w:eastAsia="Times New Roman" w:hAnsi="Times New Roman" w:cs="Times New Roman"/>
          <w:sz w:val="24"/>
          <w:szCs w:val="24"/>
          <w:lang w:val="fr-FR"/>
        </w:rPr>
        <w:t xml:space="preserve">; </w:t>
      </w:r>
      <w:r w:rsidR="00A543BC" w:rsidRPr="00BE5A52">
        <w:rPr>
          <w:rFonts w:ascii="Times New Roman" w:eastAsia="Times New Roman" w:hAnsi="Times New Roman" w:cs="Times New Roman"/>
          <w:sz w:val="24"/>
          <w:szCs w:val="24"/>
          <w:lang w:val="fr-FR"/>
        </w:rPr>
        <w:t xml:space="preserve">et la </w:t>
      </w:r>
      <w:r w:rsidR="00EF06A4" w:rsidRPr="00BE5A52">
        <w:rPr>
          <w:rFonts w:ascii="Times New Roman" w:eastAsia="Times New Roman" w:hAnsi="Times New Roman" w:cs="Times New Roman"/>
          <w:sz w:val="24"/>
          <w:szCs w:val="24"/>
          <w:lang w:val="fr-FR"/>
        </w:rPr>
        <w:t>stratégie</w:t>
      </w:r>
      <w:r w:rsidR="0098347E" w:rsidRPr="00BE5A52">
        <w:rPr>
          <w:rFonts w:ascii="Times New Roman" w:eastAsia="Times New Roman" w:hAnsi="Times New Roman" w:cs="Times New Roman"/>
          <w:sz w:val="24"/>
          <w:szCs w:val="24"/>
          <w:lang w:val="fr-FR"/>
        </w:rPr>
        <w:t xml:space="preserve"> </w:t>
      </w:r>
      <w:r w:rsidR="005C192B" w:rsidRPr="00BE5A52">
        <w:rPr>
          <w:rFonts w:ascii="Times New Roman" w:eastAsia="Times New Roman" w:hAnsi="Times New Roman" w:cs="Times New Roman"/>
          <w:sz w:val="24"/>
          <w:szCs w:val="24"/>
          <w:lang w:val="fr-FR"/>
        </w:rPr>
        <w:t>« </w:t>
      </w:r>
      <w:r w:rsidR="0098347E" w:rsidRPr="00BE5A52">
        <w:rPr>
          <w:rFonts w:ascii="Times New Roman" w:eastAsia="Times New Roman" w:hAnsi="Times New Roman" w:cs="Times New Roman"/>
          <w:sz w:val="24"/>
          <w:szCs w:val="24"/>
          <w:lang w:val="fr-FR"/>
        </w:rPr>
        <w:t>Tester et Traiter</w:t>
      </w:r>
      <w:r w:rsidR="005C192B" w:rsidRPr="00BE5A52">
        <w:rPr>
          <w:rFonts w:ascii="Times New Roman" w:eastAsia="Times New Roman" w:hAnsi="Times New Roman" w:cs="Times New Roman"/>
          <w:sz w:val="24"/>
          <w:szCs w:val="24"/>
          <w:lang w:val="fr-FR"/>
        </w:rPr>
        <w:t> »</w:t>
      </w:r>
      <w:r w:rsidR="0098347E" w:rsidRPr="00BE5A52">
        <w:rPr>
          <w:rFonts w:ascii="Times New Roman" w:eastAsia="Times New Roman" w:hAnsi="Times New Roman" w:cs="Times New Roman"/>
          <w:sz w:val="24"/>
          <w:szCs w:val="24"/>
          <w:lang w:val="fr-FR"/>
        </w:rPr>
        <w:t xml:space="preserve"> contre le SIDA</w:t>
      </w:r>
      <w:r w:rsidR="00A543BC" w:rsidRPr="00BE5A52">
        <w:rPr>
          <w:rFonts w:ascii="Times New Roman" w:eastAsia="Times New Roman" w:hAnsi="Times New Roman" w:cs="Times New Roman"/>
          <w:sz w:val="24"/>
          <w:szCs w:val="24"/>
          <w:lang w:val="fr-FR"/>
        </w:rPr>
        <w:t xml:space="preserve"> en promotion.</w:t>
      </w:r>
    </w:p>
    <w:p w:rsidR="005350F9" w:rsidRPr="00BE5A52" w:rsidRDefault="00B03D72" w:rsidP="00BE5A52">
      <w:pPr>
        <w:spacing w:line="360" w:lineRule="auto"/>
        <w:jc w:val="both"/>
        <w:rPr>
          <w:rFonts w:ascii="Times New Roman" w:eastAsia="Times New Roman" w:hAnsi="Times New Roman" w:cs="Times New Roman"/>
          <w:sz w:val="24"/>
          <w:szCs w:val="24"/>
          <w:lang w:val="fr-FR"/>
        </w:rPr>
      </w:pPr>
      <w:r w:rsidRPr="00BE5A52">
        <w:rPr>
          <w:rFonts w:ascii="Times New Roman" w:eastAsia="Times New Roman" w:hAnsi="Times New Roman" w:cs="Times New Roman"/>
          <w:b/>
          <w:sz w:val="24"/>
          <w:szCs w:val="24"/>
          <w:lang w:val="fr-FR"/>
        </w:rPr>
        <w:t>D’après les avis recueillis, les organisations, largement plus que des individualités, s’illustrent comme des défenseurs de la cause du financement de la santé au Cameroun.</w:t>
      </w:r>
      <w:r w:rsidRPr="00BE5A52">
        <w:rPr>
          <w:rFonts w:ascii="Times New Roman" w:eastAsia="Times New Roman" w:hAnsi="Times New Roman" w:cs="Times New Roman"/>
          <w:sz w:val="24"/>
          <w:szCs w:val="24"/>
          <w:lang w:val="fr-FR"/>
        </w:rPr>
        <w:t xml:space="preserve"> </w:t>
      </w:r>
      <w:r w:rsidR="00101ACF" w:rsidRPr="00BE5A52">
        <w:rPr>
          <w:rFonts w:ascii="Times New Roman" w:eastAsia="Times New Roman" w:hAnsi="Times New Roman" w:cs="Times New Roman"/>
          <w:sz w:val="24"/>
          <w:szCs w:val="24"/>
          <w:lang w:val="fr-FR"/>
        </w:rPr>
        <w:t>En effet, l</w:t>
      </w:r>
      <w:r w:rsidR="00BE7CF0" w:rsidRPr="00BE5A52">
        <w:rPr>
          <w:rFonts w:ascii="Times New Roman" w:eastAsia="Times New Roman" w:hAnsi="Times New Roman" w:cs="Times New Roman"/>
          <w:sz w:val="24"/>
          <w:szCs w:val="24"/>
          <w:lang w:val="fr-FR"/>
        </w:rPr>
        <w:t xml:space="preserve">es </w:t>
      </w:r>
      <w:r w:rsidR="008E35AE" w:rsidRPr="00BE5A52">
        <w:rPr>
          <w:rFonts w:ascii="Times New Roman" w:eastAsia="Times New Roman" w:hAnsi="Times New Roman" w:cs="Times New Roman"/>
          <w:sz w:val="24"/>
          <w:szCs w:val="24"/>
          <w:lang w:val="fr-FR"/>
        </w:rPr>
        <w:t>répondants</w:t>
      </w:r>
      <w:r w:rsidR="00BE7CF0" w:rsidRPr="00BE5A52">
        <w:rPr>
          <w:rFonts w:ascii="Times New Roman" w:eastAsia="Times New Roman" w:hAnsi="Times New Roman" w:cs="Times New Roman"/>
          <w:sz w:val="24"/>
          <w:szCs w:val="24"/>
          <w:lang w:val="fr-FR"/>
        </w:rPr>
        <w:t xml:space="preserve"> estiment qu’</w:t>
      </w:r>
      <w:r w:rsidR="008E35AE" w:rsidRPr="00BE5A52">
        <w:rPr>
          <w:rFonts w:ascii="Times New Roman" w:eastAsia="Times New Roman" w:hAnsi="Times New Roman" w:cs="Times New Roman"/>
          <w:sz w:val="24"/>
          <w:szCs w:val="24"/>
          <w:lang w:val="fr-FR"/>
        </w:rPr>
        <w:t>à</w:t>
      </w:r>
      <w:r w:rsidR="00BE7CF0" w:rsidRPr="00BE5A52">
        <w:rPr>
          <w:rFonts w:ascii="Times New Roman" w:eastAsia="Times New Roman" w:hAnsi="Times New Roman" w:cs="Times New Roman"/>
          <w:sz w:val="24"/>
          <w:szCs w:val="24"/>
          <w:lang w:val="fr-FR"/>
        </w:rPr>
        <w:t xml:space="preserve"> hauteur de 34,4 pourcent et 77,4 pourcent respectivement, l’on peut identifier des </w:t>
      </w:r>
      <w:r w:rsidR="008E35AE" w:rsidRPr="00BE5A52">
        <w:rPr>
          <w:rFonts w:ascii="Times New Roman" w:eastAsia="Times New Roman" w:hAnsi="Times New Roman" w:cs="Times New Roman"/>
          <w:sz w:val="24"/>
          <w:szCs w:val="24"/>
          <w:lang w:val="fr-FR"/>
        </w:rPr>
        <w:t>individualités</w:t>
      </w:r>
      <w:r w:rsidR="002017B2" w:rsidRPr="00BE5A52">
        <w:rPr>
          <w:rFonts w:ascii="Times New Roman" w:eastAsia="Times New Roman" w:hAnsi="Times New Roman" w:cs="Times New Roman"/>
          <w:sz w:val="24"/>
          <w:szCs w:val="24"/>
          <w:lang w:val="fr-FR"/>
        </w:rPr>
        <w:t xml:space="preserve"> et des organisations de la </w:t>
      </w:r>
      <w:r w:rsidR="008E35AE" w:rsidRPr="00BE5A52">
        <w:rPr>
          <w:rFonts w:ascii="Times New Roman" w:eastAsia="Times New Roman" w:hAnsi="Times New Roman" w:cs="Times New Roman"/>
          <w:sz w:val="24"/>
          <w:szCs w:val="24"/>
          <w:lang w:val="fr-FR"/>
        </w:rPr>
        <w:t>société</w:t>
      </w:r>
      <w:r w:rsidR="002017B2" w:rsidRPr="00BE5A52">
        <w:rPr>
          <w:rFonts w:ascii="Times New Roman" w:eastAsia="Times New Roman" w:hAnsi="Times New Roman" w:cs="Times New Roman"/>
          <w:sz w:val="24"/>
          <w:szCs w:val="24"/>
          <w:lang w:val="fr-FR"/>
        </w:rPr>
        <w:t xml:space="preserve"> civile</w:t>
      </w:r>
      <w:r w:rsidR="00BE7CF0" w:rsidRPr="00BE5A52">
        <w:rPr>
          <w:rFonts w:ascii="Times New Roman" w:eastAsia="Times New Roman" w:hAnsi="Times New Roman" w:cs="Times New Roman"/>
          <w:sz w:val="24"/>
          <w:szCs w:val="24"/>
          <w:lang w:val="fr-FR"/>
        </w:rPr>
        <w:t xml:space="preserve"> </w:t>
      </w:r>
      <w:r w:rsidR="002017B2" w:rsidRPr="00BE5A52">
        <w:rPr>
          <w:rFonts w:ascii="Times New Roman" w:eastAsia="Times New Roman" w:hAnsi="Times New Roman" w:cs="Times New Roman"/>
          <w:sz w:val="24"/>
          <w:szCs w:val="24"/>
          <w:lang w:val="fr-FR"/>
        </w:rPr>
        <w:t xml:space="preserve">s’illustrant </w:t>
      </w:r>
      <w:r w:rsidR="008E35AE" w:rsidRPr="00BE5A52">
        <w:rPr>
          <w:rFonts w:ascii="Times New Roman" w:eastAsia="Times New Roman" w:hAnsi="Times New Roman" w:cs="Times New Roman"/>
          <w:sz w:val="24"/>
          <w:szCs w:val="24"/>
          <w:lang w:val="fr-FR"/>
        </w:rPr>
        <w:t>particulièrement</w:t>
      </w:r>
      <w:r w:rsidR="002017B2" w:rsidRPr="00BE5A52">
        <w:rPr>
          <w:rFonts w:ascii="Times New Roman" w:eastAsia="Times New Roman" w:hAnsi="Times New Roman" w:cs="Times New Roman"/>
          <w:sz w:val="24"/>
          <w:szCs w:val="24"/>
          <w:lang w:val="fr-FR"/>
        </w:rPr>
        <w:t xml:space="preserve"> dans le domaine de la </w:t>
      </w:r>
      <w:r w:rsidR="008E35AE" w:rsidRPr="00BE5A52">
        <w:rPr>
          <w:rFonts w:ascii="Times New Roman" w:eastAsia="Times New Roman" w:hAnsi="Times New Roman" w:cs="Times New Roman"/>
          <w:sz w:val="24"/>
          <w:szCs w:val="24"/>
          <w:lang w:val="fr-FR"/>
        </w:rPr>
        <w:t>défense</w:t>
      </w:r>
      <w:r w:rsidR="002017B2" w:rsidRPr="00BE5A52">
        <w:rPr>
          <w:rFonts w:ascii="Times New Roman" w:eastAsia="Times New Roman" w:hAnsi="Times New Roman" w:cs="Times New Roman"/>
          <w:sz w:val="24"/>
          <w:szCs w:val="24"/>
          <w:lang w:val="fr-FR"/>
        </w:rPr>
        <w:t xml:space="preserve"> de la cause du financement de la sante</w:t>
      </w:r>
      <w:r w:rsidR="00CB2C10">
        <w:rPr>
          <w:rFonts w:ascii="Times New Roman" w:eastAsia="Times New Roman" w:hAnsi="Times New Roman" w:cs="Times New Roman"/>
          <w:sz w:val="24"/>
          <w:szCs w:val="24"/>
          <w:lang w:val="fr-FR"/>
        </w:rPr>
        <w:t>.</w:t>
      </w:r>
      <w:r w:rsidR="00DF77F8" w:rsidRPr="00BE5A52">
        <w:rPr>
          <w:rStyle w:val="FootnoteReference"/>
          <w:rFonts w:ascii="Times New Roman" w:eastAsia="Times New Roman" w:hAnsi="Times New Roman" w:cs="Times New Roman"/>
          <w:sz w:val="24"/>
          <w:szCs w:val="24"/>
          <w:lang w:val="fr-FR"/>
        </w:rPr>
        <w:footnoteReference w:id="4"/>
      </w:r>
      <w:r w:rsidR="00BE7CF0" w:rsidRPr="00BE5A52">
        <w:rPr>
          <w:rFonts w:ascii="Times New Roman" w:eastAsia="Times New Roman" w:hAnsi="Times New Roman" w:cs="Times New Roman"/>
          <w:sz w:val="24"/>
          <w:szCs w:val="24"/>
          <w:lang w:val="fr-FR"/>
        </w:rPr>
        <w:t xml:space="preserve"> </w:t>
      </w:r>
    </w:p>
    <w:p w:rsidR="00B74A2A" w:rsidRPr="00BE5A52" w:rsidRDefault="00BB3EFB" w:rsidP="00BE5A52">
      <w:pPr>
        <w:spacing w:line="360" w:lineRule="auto"/>
        <w:jc w:val="both"/>
        <w:rPr>
          <w:rFonts w:ascii="Times New Roman" w:eastAsia="Times New Roman" w:hAnsi="Times New Roman" w:cs="Times New Roman"/>
          <w:sz w:val="24"/>
          <w:szCs w:val="24"/>
          <w:lang w:val="fr-FR"/>
        </w:rPr>
      </w:pPr>
      <w:r w:rsidRPr="00BE5A52">
        <w:rPr>
          <w:rFonts w:ascii="Times New Roman" w:eastAsia="Times New Roman" w:hAnsi="Times New Roman" w:cs="Times New Roman"/>
          <w:b/>
          <w:sz w:val="24"/>
          <w:szCs w:val="24"/>
          <w:lang w:val="fr-FR"/>
        </w:rPr>
        <w:t xml:space="preserve">Les informateurs </w:t>
      </w:r>
      <w:r w:rsidR="008E35AE" w:rsidRPr="00BE5A52">
        <w:rPr>
          <w:rFonts w:ascii="Times New Roman" w:eastAsia="Times New Roman" w:hAnsi="Times New Roman" w:cs="Times New Roman"/>
          <w:b/>
          <w:sz w:val="24"/>
          <w:szCs w:val="24"/>
          <w:lang w:val="fr-FR"/>
        </w:rPr>
        <w:t>clés</w:t>
      </w:r>
      <w:r w:rsidR="007E30CB" w:rsidRPr="00BE5A52">
        <w:rPr>
          <w:rFonts w:ascii="Times New Roman" w:eastAsia="Times New Roman" w:hAnsi="Times New Roman" w:cs="Times New Roman"/>
          <w:b/>
          <w:sz w:val="24"/>
          <w:szCs w:val="24"/>
          <w:lang w:val="fr-FR"/>
        </w:rPr>
        <w:t xml:space="preserve"> interrogé</w:t>
      </w:r>
      <w:r w:rsidRPr="00BE5A52">
        <w:rPr>
          <w:rFonts w:ascii="Times New Roman" w:eastAsia="Times New Roman" w:hAnsi="Times New Roman" w:cs="Times New Roman"/>
          <w:b/>
          <w:sz w:val="24"/>
          <w:szCs w:val="24"/>
          <w:lang w:val="fr-FR"/>
        </w:rPr>
        <w:t>s estiment que l’app</w:t>
      </w:r>
      <w:r w:rsidR="00407869" w:rsidRPr="00BE5A52">
        <w:rPr>
          <w:rFonts w:ascii="Times New Roman" w:eastAsia="Times New Roman" w:hAnsi="Times New Roman" w:cs="Times New Roman"/>
          <w:b/>
          <w:sz w:val="24"/>
          <w:szCs w:val="24"/>
          <w:lang w:val="fr-FR"/>
        </w:rPr>
        <w:t>roche de financement de la santé</w:t>
      </w:r>
      <w:r w:rsidRPr="00BE5A52">
        <w:rPr>
          <w:rFonts w:ascii="Times New Roman" w:eastAsia="Times New Roman" w:hAnsi="Times New Roman" w:cs="Times New Roman"/>
          <w:b/>
          <w:sz w:val="24"/>
          <w:szCs w:val="24"/>
          <w:lang w:val="fr-FR"/>
        </w:rPr>
        <w:t xml:space="preserve"> au Cameroun se </w:t>
      </w:r>
      <w:r w:rsidR="00EA76E3" w:rsidRPr="00BE5A52">
        <w:rPr>
          <w:rFonts w:ascii="Times New Roman" w:eastAsia="Times New Roman" w:hAnsi="Times New Roman" w:cs="Times New Roman"/>
          <w:b/>
          <w:sz w:val="24"/>
          <w:szCs w:val="24"/>
          <w:lang w:val="fr-FR"/>
        </w:rPr>
        <w:t>caractérise</w:t>
      </w:r>
      <w:r w:rsidRPr="00BE5A52">
        <w:rPr>
          <w:rFonts w:ascii="Times New Roman" w:eastAsia="Times New Roman" w:hAnsi="Times New Roman" w:cs="Times New Roman"/>
          <w:b/>
          <w:sz w:val="24"/>
          <w:szCs w:val="24"/>
          <w:lang w:val="fr-FR"/>
        </w:rPr>
        <w:t xml:space="preserve"> davantage (83,</w:t>
      </w:r>
      <w:r w:rsidR="005344DB" w:rsidRPr="00BE5A52">
        <w:rPr>
          <w:rFonts w:ascii="Times New Roman" w:eastAsia="Times New Roman" w:hAnsi="Times New Roman" w:cs="Times New Roman"/>
          <w:b/>
          <w:sz w:val="24"/>
          <w:szCs w:val="24"/>
          <w:lang w:val="fr-FR"/>
        </w:rPr>
        <w:t xml:space="preserve">9 pourcent) </w:t>
      </w:r>
      <w:r w:rsidR="0047614C" w:rsidRPr="00BE5A52">
        <w:rPr>
          <w:rFonts w:ascii="Times New Roman" w:eastAsia="Times New Roman" w:hAnsi="Times New Roman" w:cs="Times New Roman"/>
          <w:b/>
          <w:sz w:val="24"/>
          <w:szCs w:val="24"/>
          <w:lang w:val="fr-FR"/>
        </w:rPr>
        <w:t>par</w:t>
      </w:r>
      <w:r w:rsidR="005344DB" w:rsidRPr="00BE5A52">
        <w:rPr>
          <w:rFonts w:ascii="Times New Roman" w:eastAsia="Times New Roman" w:hAnsi="Times New Roman" w:cs="Times New Roman"/>
          <w:b/>
          <w:sz w:val="24"/>
          <w:szCs w:val="24"/>
          <w:lang w:val="fr-FR"/>
        </w:rPr>
        <w:t xml:space="preserve"> un ensemble </w:t>
      </w:r>
      <w:r w:rsidRPr="00BE5A52">
        <w:rPr>
          <w:rFonts w:ascii="Times New Roman" w:eastAsia="Times New Roman" w:hAnsi="Times New Roman" w:cs="Times New Roman"/>
          <w:b/>
          <w:sz w:val="24"/>
          <w:szCs w:val="24"/>
          <w:lang w:val="fr-FR"/>
        </w:rPr>
        <w:t xml:space="preserve">d’initiatives </w:t>
      </w:r>
      <w:r w:rsidR="008E35AE" w:rsidRPr="00BE5A52">
        <w:rPr>
          <w:rFonts w:ascii="Times New Roman" w:eastAsia="Times New Roman" w:hAnsi="Times New Roman" w:cs="Times New Roman"/>
          <w:b/>
          <w:sz w:val="24"/>
          <w:szCs w:val="24"/>
          <w:lang w:val="fr-FR"/>
        </w:rPr>
        <w:t>variées</w:t>
      </w:r>
      <w:r w:rsidRPr="00BE5A52">
        <w:rPr>
          <w:rFonts w:ascii="Times New Roman" w:eastAsia="Times New Roman" w:hAnsi="Times New Roman" w:cs="Times New Roman"/>
          <w:b/>
          <w:sz w:val="24"/>
          <w:szCs w:val="24"/>
          <w:lang w:val="fr-FR"/>
        </w:rPr>
        <w:t xml:space="preserve"> qui manquent de </w:t>
      </w:r>
      <w:r w:rsidR="008E35AE" w:rsidRPr="00BE5A52">
        <w:rPr>
          <w:rFonts w:ascii="Times New Roman" w:eastAsia="Times New Roman" w:hAnsi="Times New Roman" w:cs="Times New Roman"/>
          <w:b/>
          <w:sz w:val="24"/>
          <w:szCs w:val="24"/>
          <w:lang w:val="fr-FR"/>
        </w:rPr>
        <w:t>cohérence</w:t>
      </w:r>
      <w:r w:rsidRPr="00BE5A52">
        <w:rPr>
          <w:rFonts w:ascii="Times New Roman" w:eastAsia="Times New Roman" w:hAnsi="Times New Roman" w:cs="Times New Roman"/>
          <w:b/>
          <w:sz w:val="24"/>
          <w:szCs w:val="24"/>
          <w:lang w:val="fr-FR"/>
        </w:rPr>
        <w:t>.</w:t>
      </w:r>
      <w:r w:rsidR="007D2706" w:rsidRPr="00BE5A52">
        <w:rPr>
          <w:rFonts w:ascii="Times New Roman" w:eastAsia="Times New Roman" w:hAnsi="Times New Roman" w:cs="Times New Roman"/>
          <w:b/>
          <w:sz w:val="24"/>
          <w:szCs w:val="24"/>
          <w:lang w:val="fr-FR"/>
        </w:rPr>
        <w:t xml:space="preserve"> </w:t>
      </w:r>
      <w:r w:rsidR="007D2706" w:rsidRPr="00BE5A52">
        <w:rPr>
          <w:rFonts w:ascii="Times New Roman" w:eastAsia="Times New Roman" w:hAnsi="Times New Roman" w:cs="Times New Roman"/>
          <w:sz w:val="24"/>
          <w:szCs w:val="24"/>
          <w:lang w:val="fr-FR"/>
        </w:rPr>
        <w:t>De plus,</w:t>
      </w:r>
      <w:r w:rsidRPr="00BE5A52">
        <w:rPr>
          <w:rFonts w:ascii="Times New Roman" w:eastAsia="Times New Roman" w:hAnsi="Times New Roman" w:cs="Times New Roman"/>
          <w:sz w:val="24"/>
          <w:szCs w:val="24"/>
          <w:lang w:val="fr-FR"/>
        </w:rPr>
        <w:t xml:space="preserve"> </w:t>
      </w:r>
      <w:r w:rsidR="008E35AE" w:rsidRPr="00BE5A52">
        <w:rPr>
          <w:rFonts w:ascii="Times New Roman" w:eastAsia="Times New Roman" w:hAnsi="Times New Roman" w:cs="Times New Roman"/>
          <w:sz w:val="24"/>
          <w:szCs w:val="24"/>
          <w:lang w:val="fr-FR"/>
        </w:rPr>
        <w:t>à</w:t>
      </w:r>
      <w:r w:rsidR="007D2706" w:rsidRPr="00BE5A52">
        <w:rPr>
          <w:rFonts w:ascii="Times New Roman" w:eastAsia="Times New Roman" w:hAnsi="Times New Roman" w:cs="Times New Roman"/>
          <w:sz w:val="24"/>
          <w:szCs w:val="24"/>
          <w:lang w:val="fr-FR"/>
        </w:rPr>
        <w:t xml:space="preserve"> hauteur de 16,1 pourcent ils estiment que des </w:t>
      </w:r>
      <w:r w:rsidR="008E35AE" w:rsidRPr="00BE5A52">
        <w:rPr>
          <w:rFonts w:ascii="Times New Roman" w:eastAsia="Times New Roman" w:hAnsi="Times New Roman" w:cs="Times New Roman"/>
          <w:sz w:val="24"/>
          <w:szCs w:val="24"/>
          <w:lang w:val="fr-FR"/>
        </w:rPr>
        <w:t>alternatives</w:t>
      </w:r>
      <w:r w:rsidR="007D2706" w:rsidRPr="00BE5A52">
        <w:rPr>
          <w:rFonts w:ascii="Times New Roman" w:eastAsia="Times New Roman" w:hAnsi="Times New Roman" w:cs="Times New Roman"/>
          <w:sz w:val="24"/>
          <w:szCs w:val="24"/>
          <w:lang w:val="fr-FR"/>
        </w:rPr>
        <w:t xml:space="preserve"> </w:t>
      </w:r>
      <w:r w:rsidR="008E35AE" w:rsidRPr="00BE5A52">
        <w:rPr>
          <w:rFonts w:ascii="Times New Roman" w:eastAsia="Times New Roman" w:hAnsi="Times New Roman" w:cs="Times New Roman"/>
          <w:sz w:val="24"/>
          <w:szCs w:val="24"/>
          <w:lang w:val="fr-FR"/>
        </w:rPr>
        <w:lastRenderedPageBreak/>
        <w:t>adéquates</w:t>
      </w:r>
      <w:r w:rsidR="007D2706" w:rsidRPr="00BE5A52">
        <w:rPr>
          <w:rFonts w:ascii="Times New Roman" w:eastAsia="Times New Roman" w:hAnsi="Times New Roman" w:cs="Times New Roman"/>
          <w:sz w:val="24"/>
          <w:szCs w:val="24"/>
          <w:lang w:val="fr-FR"/>
        </w:rPr>
        <w:t xml:space="preserve"> et pertinentes n’ont pas encore </w:t>
      </w:r>
      <w:r w:rsidR="000C528D" w:rsidRPr="00BE5A52">
        <w:rPr>
          <w:rFonts w:ascii="Times New Roman" w:eastAsia="Times New Roman" w:hAnsi="Times New Roman" w:cs="Times New Roman"/>
          <w:sz w:val="24"/>
          <w:szCs w:val="24"/>
          <w:lang w:val="fr-FR"/>
        </w:rPr>
        <w:t xml:space="preserve">été </w:t>
      </w:r>
      <w:r w:rsidR="007D2706" w:rsidRPr="00BE5A52">
        <w:rPr>
          <w:rFonts w:ascii="Times New Roman" w:eastAsia="Times New Roman" w:hAnsi="Times New Roman" w:cs="Times New Roman"/>
          <w:sz w:val="24"/>
          <w:szCs w:val="24"/>
          <w:lang w:val="fr-FR"/>
        </w:rPr>
        <w:t>discuté</w:t>
      </w:r>
      <w:r w:rsidR="000C528D" w:rsidRPr="00BE5A52">
        <w:rPr>
          <w:rFonts w:ascii="Times New Roman" w:eastAsia="Times New Roman" w:hAnsi="Times New Roman" w:cs="Times New Roman"/>
          <w:sz w:val="24"/>
          <w:szCs w:val="24"/>
          <w:lang w:val="fr-FR"/>
        </w:rPr>
        <w:t>e</w:t>
      </w:r>
      <w:r w:rsidR="007D2706" w:rsidRPr="00BE5A52">
        <w:rPr>
          <w:rFonts w:ascii="Times New Roman" w:eastAsia="Times New Roman" w:hAnsi="Times New Roman" w:cs="Times New Roman"/>
          <w:sz w:val="24"/>
          <w:szCs w:val="24"/>
          <w:lang w:val="fr-FR"/>
        </w:rPr>
        <w:t>s.</w:t>
      </w:r>
      <w:r w:rsidR="000C528D" w:rsidRPr="00BE5A52">
        <w:rPr>
          <w:rFonts w:ascii="Times New Roman" w:eastAsia="Times New Roman" w:hAnsi="Times New Roman" w:cs="Times New Roman"/>
          <w:sz w:val="24"/>
          <w:szCs w:val="24"/>
          <w:lang w:val="fr-FR"/>
        </w:rPr>
        <w:t xml:space="preserve"> </w:t>
      </w:r>
      <w:r w:rsidR="00C55847">
        <w:rPr>
          <w:rFonts w:ascii="Times New Roman" w:eastAsia="Times New Roman" w:hAnsi="Times New Roman" w:cs="Times New Roman"/>
          <w:sz w:val="24"/>
          <w:szCs w:val="24"/>
          <w:lang w:val="fr-FR"/>
        </w:rPr>
        <w:t>C’est le cas de relever qu’a</w:t>
      </w:r>
      <w:r w:rsidR="00C76396">
        <w:rPr>
          <w:rFonts w:ascii="Times New Roman" w:eastAsia="Times New Roman" w:hAnsi="Times New Roman" w:cs="Times New Roman"/>
          <w:sz w:val="24"/>
          <w:szCs w:val="24"/>
          <w:lang w:val="fr-FR"/>
        </w:rPr>
        <w:t xml:space="preserve">ucun avis ne l’a trouvé </w:t>
      </w:r>
      <w:r w:rsidR="00277E16">
        <w:rPr>
          <w:rFonts w:ascii="Times New Roman" w:eastAsia="Times New Roman" w:hAnsi="Times New Roman" w:cs="Times New Roman"/>
          <w:sz w:val="24"/>
          <w:szCs w:val="24"/>
          <w:lang w:val="fr-FR"/>
        </w:rPr>
        <w:t>cohérente</w:t>
      </w:r>
      <w:r w:rsidR="00C76396">
        <w:rPr>
          <w:rFonts w:ascii="Times New Roman" w:eastAsia="Times New Roman" w:hAnsi="Times New Roman" w:cs="Times New Roman"/>
          <w:sz w:val="24"/>
          <w:szCs w:val="24"/>
          <w:lang w:val="fr-FR"/>
        </w:rPr>
        <w:t>.</w:t>
      </w:r>
    </w:p>
    <w:p w:rsidR="00DA0A07" w:rsidRPr="00BE5A52" w:rsidRDefault="000C528D" w:rsidP="00BE5A52">
      <w:pPr>
        <w:spacing w:line="360" w:lineRule="auto"/>
        <w:jc w:val="both"/>
        <w:rPr>
          <w:rFonts w:ascii="Times New Roman" w:eastAsia="Times New Roman" w:hAnsi="Times New Roman" w:cs="Times New Roman"/>
          <w:sz w:val="24"/>
          <w:szCs w:val="24"/>
          <w:lang w:val="fr-FR"/>
        </w:rPr>
      </w:pPr>
      <w:r w:rsidRPr="00BE5A52">
        <w:rPr>
          <w:rFonts w:ascii="Times New Roman" w:eastAsia="Times New Roman" w:hAnsi="Times New Roman" w:cs="Times New Roman"/>
          <w:b/>
          <w:sz w:val="24"/>
          <w:szCs w:val="24"/>
          <w:lang w:val="fr-FR"/>
        </w:rPr>
        <w:t xml:space="preserve">En guise de programmes alternatifs, ils citent en </w:t>
      </w:r>
      <w:r w:rsidR="008F1073" w:rsidRPr="00BE5A52">
        <w:rPr>
          <w:rFonts w:ascii="Times New Roman" w:eastAsia="Times New Roman" w:hAnsi="Times New Roman" w:cs="Times New Roman"/>
          <w:b/>
          <w:sz w:val="24"/>
          <w:szCs w:val="24"/>
          <w:lang w:val="fr-FR"/>
        </w:rPr>
        <w:t>majorité</w:t>
      </w:r>
      <w:r w:rsidR="00815202" w:rsidRPr="00BE5A52">
        <w:rPr>
          <w:rFonts w:ascii="Times New Roman" w:eastAsia="Times New Roman" w:hAnsi="Times New Roman" w:cs="Times New Roman"/>
          <w:b/>
          <w:sz w:val="24"/>
          <w:szCs w:val="24"/>
          <w:lang w:val="fr-FR"/>
        </w:rPr>
        <w:t xml:space="preserve"> les mécanismes de prépaiements de soins de santé</w:t>
      </w:r>
      <w:r w:rsidR="00D6764E">
        <w:rPr>
          <w:rFonts w:ascii="Times New Roman" w:eastAsia="Times New Roman" w:hAnsi="Times New Roman" w:cs="Times New Roman"/>
          <w:b/>
          <w:sz w:val="24"/>
          <w:szCs w:val="24"/>
          <w:lang w:val="fr-FR"/>
        </w:rPr>
        <w:t xml:space="preserve"> et ;</w:t>
      </w:r>
      <w:r w:rsidR="00A3563F" w:rsidRPr="00BE5A52">
        <w:rPr>
          <w:rFonts w:ascii="Times New Roman" w:eastAsia="Times New Roman" w:hAnsi="Times New Roman" w:cs="Times New Roman"/>
          <w:b/>
          <w:sz w:val="24"/>
          <w:szCs w:val="24"/>
          <w:lang w:val="fr-FR"/>
        </w:rPr>
        <w:t xml:space="preserve"> dans les mêmes proportions, estiment </w:t>
      </w:r>
      <w:r w:rsidR="00C305D2" w:rsidRPr="00BE5A52">
        <w:rPr>
          <w:rFonts w:ascii="Times New Roman" w:eastAsia="Times New Roman" w:hAnsi="Times New Roman" w:cs="Times New Roman"/>
          <w:b/>
          <w:sz w:val="24"/>
          <w:szCs w:val="24"/>
          <w:lang w:val="fr-FR"/>
        </w:rPr>
        <w:t xml:space="preserve">que ces propositions </w:t>
      </w:r>
      <w:r w:rsidR="00A3563F" w:rsidRPr="00BE5A52">
        <w:rPr>
          <w:rFonts w:ascii="Times New Roman" w:eastAsia="Times New Roman" w:hAnsi="Times New Roman" w:cs="Times New Roman"/>
          <w:b/>
          <w:sz w:val="24"/>
          <w:szCs w:val="24"/>
          <w:lang w:val="fr-FR"/>
        </w:rPr>
        <w:t xml:space="preserve">seraient techniquement et financièrement </w:t>
      </w:r>
      <w:r w:rsidR="001572A7" w:rsidRPr="00BE5A52">
        <w:rPr>
          <w:rFonts w:ascii="Times New Roman" w:eastAsia="Times New Roman" w:hAnsi="Times New Roman" w:cs="Times New Roman"/>
          <w:b/>
          <w:sz w:val="24"/>
          <w:szCs w:val="24"/>
          <w:lang w:val="fr-FR"/>
        </w:rPr>
        <w:t>faisables</w:t>
      </w:r>
      <w:r w:rsidR="00DA0032">
        <w:rPr>
          <w:rFonts w:ascii="Times New Roman" w:eastAsia="Times New Roman" w:hAnsi="Times New Roman" w:cs="Times New Roman"/>
          <w:b/>
          <w:sz w:val="24"/>
          <w:szCs w:val="24"/>
          <w:lang w:val="fr-FR"/>
        </w:rPr>
        <w:t>,</w:t>
      </w:r>
      <w:r w:rsidR="00A3563F" w:rsidRPr="00BE5A52">
        <w:rPr>
          <w:rFonts w:ascii="Times New Roman" w:eastAsia="Times New Roman" w:hAnsi="Times New Roman" w:cs="Times New Roman"/>
          <w:b/>
          <w:sz w:val="24"/>
          <w:szCs w:val="24"/>
          <w:lang w:val="fr-FR"/>
        </w:rPr>
        <w:t xml:space="preserve"> et </w:t>
      </w:r>
      <w:r w:rsidR="001028EE" w:rsidRPr="00BE5A52">
        <w:rPr>
          <w:rFonts w:ascii="Times New Roman" w:eastAsia="Times New Roman" w:hAnsi="Times New Roman" w:cs="Times New Roman"/>
          <w:b/>
          <w:sz w:val="24"/>
          <w:szCs w:val="24"/>
          <w:lang w:val="fr-FR"/>
        </w:rPr>
        <w:t xml:space="preserve">socialement </w:t>
      </w:r>
      <w:r w:rsidR="00A3563F" w:rsidRPr="00BE5A52">
        <w:rPr>
          <w:rFonts w:ascii="Times New Roman" w:eastAsia="Times New Roman" w:hAnsi="Times New Roman" w:cs="Times New Roman"/>
          <w:b/>
          <w:sz w:val="24"/>
          <w:szCs w:val="24"/>
          <w:lang w:val="fr-FR"/>
        </w:rPr>
        <w:t>acceptée</w:t>
      </w:r>
      <w:r w:rsidR="00DA0032">
        <w:rPr>
          <w:rFonts w:ascii="Times New Roman" w:eastAsia="Times New Roman" w:hAnsi="Times New Roman" w:cs="Times New Roman"/>
          <w:b/>
          <w:sz w:val="24"/>
          <w:szCs w:val="24"/>
          <w:lang w:val="fr-FR"/>
        </w:rPr>
        <w:t>s</w:t>
      </w:r>
      <w:r w:rsidR="00815202" w:rsidRPr="00BE5A52">
        <w:rPr>
          <w:rFonts w:ascii="Times New Roman" w:eastAsia="Times New Roman" w:hAnsi="Times New Roman" w:cs="Times New Roman"/>
          <w:b/>
          <w:sz w:val="24"/>
          <w:szCs w:val="24"/>
          <w:lang w:val="fr-FR"/>
        </w:rPr>
        <w:t>.</w:t>
      </w:r>
      <w:r w:rsidR="00815202" w:rsidRPr="00BE5A52">
        <w:rPr>
          <w:rFonts w:ascii="Times New Roman" w:eastAsia="Times New Roman" w:hAnsi="Times New Roman" w:cs="Times New Roman"/>
          <w:sz w:val="24"/>
          <w:szCs w:val="24"/>
          <w:lang w:val="fr-FR"/>
        </w:rPr>
        <w:t xml:space="preserve"> En effet, à 59,3 pourcent, </w:t>
      </w:r>
      <w:r w:rsidRPr="00BE5A52">
        <w:rPr>
          <w:rFonts w:ascii="Times New Roman" w:eastAsia="Times New Roman" w:hAnsi="Times New Roman" w:cs="Times New Roman"/>
          <w:sz w:val="24"/>
          <w:szCs w:val="24"/>
          <w:lang w:val="fr-FR"/>
        </w:rPr>
        <w:t>l’assurance maladie universelle, les mutuelles de santé et la constitution de fonds pour les indigents</w:t>
      </w:r>
      <w:r w:rsidR="00815202" w:rsidRPr="00BE5A52">
        <w:rPr>
          <w:rFonts w:ascii="Times New Roman" w:eastAsia="Times New Roman" w:hAnsi="Times New Roman" w:cs="Times New Roman"/>
          <w:sz w:val="24"/>
          <w:szCs w:val="24"/>
          <w:lang w:val="fr-FR"/>
        </w:rPr>
        <w:t xml:space="preserve"> sont cités en alternatives aux initiatives actuelles</w:t>
      </w:r>
      <w:r w:rsidRPr="00BE5A52">
        <w:rPr>
          <w:rFonts w:ascii="Times New Roman" w:eastAsia="Times New Roman" w:hAnsi="Times New Roman" w:cs="Times New Roman"/>
          <w:sz w:val="24"/>
          <w:szCs w:val="24"/>
          <w:lang w:val="fr-FR"/>
        </w:rPr>
        <w:t xml:space="preserve">. </w:t>
      </w:r>
      <w:r w:rsidR="00F61389" w:rsidRPr="00BE5A52">
        <w:rPr>
          <w:rFonts w:ascii="Times New Roman" w:eastAsia="Times New Roman" w:hAnsi="Times New Roman" w:cs="Times New Roman"/>
          <w:sz w:val="24"/>
          <w:szCs w:val="24"/>
          <w:lang w:val="fr-FR"/>
        </w:rPr>
        <w:t xml:space="preserve">De plus, </w:t>
      </w:r>
      <w:r w:rsidR="003509A1" w:rsidRPr="00BE5A52">
        <w:rPr>
          <w:rFonts w:ascii="Times New Roman" w:eastAsia="Times New Roman" w:hAnsi="Times New Roman" w:cs="Times New Roman"/>
          <w:sz w:val="24"/>
          <w:szCs w:val="24"/>
          <w:lang w:val="fr-FR"/>
        </w:rPr>
        <w:t>à</w:t>
      </w:r>
      <w:r w:rsidR="0088579B" w:rsidRPr="00BE5A52">
        <w:rPr>
          <w:rFonts w:ascii="Times New Roman" w:eastAsia="Times New Roman" w:hAnsi="Times New Roman" w:cs="Times New Roman"/>
          <w:sz w:val="24"/>
          <w:szCs w:val="24"/>
          <w:lang w:val="fr-FR"/>
        </w:rPr>
        <w:t xml:space="preserve"> hauteur de 11,1 pourcent</w:t>
      </w:r>
      <w:r w:rsidR="005956AD">
        <w:rPr>
          <w:rFonts w:ascii="Times New Roman" w:eastAsia="Times New Roman" w:hAnsi="Times New Roman" w:cs="Times New Roman"/>
          <w:sz w:val="24"/>
          <w:szCs w:val="24"/>
          <w:lang w:val="fr-FR"/>
        </w:rPr>
        <w:t>,</w:t>
      </w:r>
      <w:r w:rsidR="0088579B" w:rsidRPr="00BE5A52">
        <w:rPr>
          <w:rFonts w:ascii="Times New Roman" w:eastAsia="Times New Roman" w:hAnsi="Times New Roman" w:cs="Times New Roman"/>
          <w:sz w:val="24"/>
          <w:szCs w:val="24"/>
          <w:lang w:val="fr-FR"/>
        </w:rPr>
        <w:t xml:space="preserve"> les opinions</w:t>
      </w:r>
      <w:r w:rsidR="00F61389" w:rsidRPr="00BE5A52">
        <w:rPr>
          <w:rFonts w:ascii="Times New Roman" w:eastAsia="Times New Roman" w:hAnsi="Times New Roman" w:cs="Times New Roman"/>
          <w:sz w:val="24"/>
          <w:szCs w:val="24"/>
          <w:lang w:val="fr-FR"/>
        </w:rPr>
        <w:t xml:space="preserve"> </w:t>
      </w:r>
      <w:r w:rsidR="005956AD">
        <w:rPr>
          <w:rFonts w:ascii="Times New Roman" w:eastAsia="Times New Roman" w:hAnsi="Times New Roman" w:cs="Times New Roman"/>
          <w:sz w:val="24"/>
          <w:szCs w:val="24"/>
          <w:lang w:val="fr-FR"/>
        </w:rPr>
        <w:t xml:space="preserve">exprimées </w:t>
      </w:r>
      <w:r w:rsidR="008F1073" w:rsidRPr="00BE5A52">
        <w:rPr>
          <w:rFonts w:ascii="Times New Roman" w:eastAsia="Times New Roman" w:hAnsi="Times New Roman" w:cs="Times New Roman"/>
          <w:sz w:val="24"/>
          <w:szCs w:val="24"/>
          <w:lang w:val="fr-FR"/>
        </w:rPr>
        <w:t>évoquent</w:t>
      </w:r>
      <w:r w:rsidR="00F61389" w:rsidRPr="00BE5A52">
        <w:rPr>
          <w:rFonts w:ascii="Times New Roman" w:eastAsia="Times New Roman" w:hAnsi="Times New Roman" w:cs="Times New Roman"/>
          <w:sz w:val="24"/>
          <w:szCs w:val="24"/>
          <w:lang w:val="fr-FR"/>
        </w:rPr>
        <w:t xml:space="preserve"> </w:t>
      </w:r>
      <w:r w:rsidR="008F1073" w:rsidRPr="00BE5A52">
        <w:rPr>
          <w:rFonts w:ascii="Times New Roman" w:eastAsia="Times New Roman" w:hAnsi="Times New Roman" w:cs="Times New Roman"/>
          <w:sz w:val="24"/>
          <w:szCs w:val="24"/>
          <w:lang w:val="fr-FR"/>
        </w:rPr>
        <w:t>spécifiquement</w:t>
      </w:r>
      <w:r w:rsidR="00F61389" w:rsidRPr="00BE5A52">
        <w:rPr>
          <w:rFonts w:ascii="Times New Roman" w:eastAsia="Times New Roman" w:hAnsi="Times New Roman" w:cs="Times New Roman"/>
          <w:sz w:val="24"/>
          <w:szCs w:val="24"/>
          <w:lang w:val="fr-FR"/>
        </w:rPr>
        <w:t xml:space="preserve"> l’utilisation de taxes </w:t>
      </w:r>
      <w:r w:rsidR="003A328F" w:rsidRPr="00BE5A52">
        <w:rPr>
          <w:rFonts w:ascii="Times New Roman" w:eastAsia="Times New Roman" w:hAnsi="Times New Roman" w:cs="Times New Roman"/>
          <w:sz w:val="24"/>
          <w:szCs w:val="24"/>
          <w:lang w:val="fr-FR"/>
        </w:rPr>
        <w:t>affectées</w:t>
      </w:r>
      <w:r w:rsidR="00563E34" w:rsidRPr="00BE5A52">
        <w:rPr>
          <w:rFonts w:ascii="Times New Roman" w:eastAsia="Times New Roman" w:hAnsi="Times New Roman" w:cs="Times New Roman"/>
          <w:sz w:val="24"/>
          <w:szCs w:val="24"/>
          <w:lang w:val="fr-FR"/>
        </w:rPr>
        <w:t xml:space="preserve"> </w:t>
      </w:r>
      <w:r w:rsidR="00563E34" w:rsidRPr="00BE5A52">
        <w:rPr>
          <w:rFonts w:ascii="Times New Roman" w:hAnsi="Times New Roman" w:cs="Times New Roman"/>
          <w:sz w:val="24"/>
          <w:szCs w:val="24"/>
          <w:lang w:val="fr-FR"/>
        </w:rPr>
        <w:t>à</w:t>
      </w:r>
      <w:r w:rsidR="00563E34" w:rsidRPr="00BE5A52">
        <w:rPr>
          <w:rFonts w:ascii="Times New Roman" w:eastAsia="Times New Roman" w:hAnsi="Times New Roman" w:cs="Times New Roman"/>
          <w:sz w:val="24"/>
          <w:szCs w:val="24"/>
          <w:lang w:val="fr-FR"/>
        </w:rPr>
        <w:t xml:space="preserve"> la santé</w:t>
      </w:r>
      <w:r w:rsidR="00F61389" w:rsidRPr="00BE5A52">
        <w:rPr>
          <w:rFonts w:ascii="Times New Roman" w:eastAsia="Times New Roman" w:hAnsi="Times New Roman" w:cs="Times New Roman"/>
          <w:sz w:val="24"/>
          <w:szCs w:val="24"/>
          <w:lang w:val="fr-FR"/>
        </w:rPr>
        <w:t xml:space="preserve"> comme approche consensuelle de financement. Les </w:t>
      </w:r>
      <w:r w:rsidR="00661D96" w:rsidRPr="00BE5A52">
        <w:rPr>
          <w:rFonts w:ascii="Times New Roman" w:eastAsia="Times New Roman" w:hAnsi="Times New Roman" w:cs="Times New Roman"/>
          <w:sz w:val="24"/>
          <w:szCs w:val="24"/>
          <w:lang w:val="fr-FR"/>
        </w:rPr>
        <w:t xml:space="preserve">autres </w:t>
      </w:r>
      <w:r w:rsidR="00F61389" w:rsidRPr="00BE5A52">
        <w:rPr>
          <w:rFonts w:ascii="Times New Roman" w:eastAsia="Times New Roman" w:hAnsi="Times New Roman" w:cs="Times New Roman"/>
          <w:sz w:val="24"/>
          <w:szCs w:val="24"/>
          <w:lang w:val="fr-FR"/>
        </w:rPr>
        <w:t xml:space="preserve">alternatives </w:t>
      </w:r>
      <w:r w:rsidR="003A328F" w:rsidRPr="00BE5A52">
        <w:rPr>
          <w:rFonts w:ascii="Times New Roman" w:eastAsia="Times New Roman" w:hAnsi="Times New Roman" w:cs="Times New Roman"/>
          <w:sz w:val="24"/>
          <w:szCs w:val="24"/>
          <w:lang w:val="fr-FR"/>
        </w:rPr>
        <w:t>évoquées</w:t>
      </w:r>
      <w:r w:rsidR="00661D96" w:rsidRPr="00BE5A52">
        <w:rPr>
          <w:rFonts w:ascii="Times New Roman" w:eastAsia="Times New Roman" w:hAnsi="Times New Roman" w:cs="Times New Roman"/>
          <w:sz w:val="24"/>
          <w:szCs w:val="24"/>
          <w:lang w:val="fr-FR"/>
        </w:rPr>
        <w:t xml:space="preserve"> ont davantage traits </w:t>
      </w:r>
      <w:r w:rsidR="00661D96" w:rsidRPr="00BE5A52">
        <w:rPr>
          <w:rFonts w:ascii="Times New Roman" w:hAnsi="Times New Roman" w:cs="Times New Roman"/>
          <w:sz w:val="24"/>
          <w:szCs w:val="24"/>
          <w:lang w:val="fr-FR"/>
        </w:rPr>
        <w:t>à</w:t>
      </w:r>
      <w:r w:rsidR="00F61389" w:rsidRPr="00BE5A52">
        <w:rPr>
          <w:rFonts w:ascii="Times New Roman" w:eastAsia="Times New Roman" w:hAnsi="Times New Roman" w:cs="Times New Roman"/>
          <w:sz w:val="24"/>
          <w:szCs w:val="24"/>
          <w:lang w:val="fr-FR"/>
        </w:rPr>
        <w:t xml:space="preserve"> des </w:t>
      </w:r>
      <w:r w:rsidR="003A328F" w:rsidRPr="00BE5A52">
        <w:rPr>
          <w:rFonts w:ascii="Times New Roman" w:eastAsia="Times New Roman" w:hAnsi="Times New Roman" w:cs="Times New Roman"/>
          <w:sz w:val="24"/>
          <w:szCs w:val="24"/>
          <w:lang w:val="fr-FR"/>
        </w:rPr>
        <w:t>problèmes</w:t>
      </w:r>
      <w:r w:rsidR="00F61389" w:rsidRPr="00BE5A52">
        <w:rPr>
          <w:rFonts w:ascii="Times New Roman" w:eastAsia="Times New Roman" w:hAnsi="Times New Roman" w:cs="Times New Roman"/>
          <w:sz w:val="24"/>
          <w:szCs w:val="24"/>
          <w:lang w:val="fr-FR"/>
        </w:rPr>
        <w:t xml:space="preserve"> plus </w:t>
      </w:r>
      <w:r w:rsidR="003A328F" w:rsidRPr="00BE5A52">
        <w:rPr>
          <w:rFonts w:ascii="Times New Roman" w:eastAsia="Times New Roman" w:hAnsi="Times New Roman" w:cs="Times New Roman"/>
          <w:sz w:val="24"/>
          <w:szCs w:val="24"/>
          <w:lang w:val="fr-FR"/>
        </w:rPr>
        <w:t>systémiques</w:t>
      </w:r>
      <w:r w:rsidR="00F61389" w:rsidRPr="00BE5A52">
        <w:rPr>
          <w:rFonts w:ascii="Times New Roman" w:eastAsia="Times New Roman" w:hAnsi="Times New Roman" w:cs="Times New Roman"/>
          <w:sz w:val="24"/>
          <w:szCs w:val="24"/>
          <w:lang w:val="fr-FR"/>
        </w:rPr>
        <w:t xml:space="preserve"> tels que</w:t>
      </w:r>
      <w:r w:rsidR="005C192B" w:rsidRPr="00BE5A52">
        <w:rPr>
          <w:rFonts w:ascii="Times New Roman" w:eastAsia="Times New Roman" w:hAnsi="Times New Roman" w:cs="Times New Roman"/>
          <w:sz w:val="24"/>
          <w:szCs w:val="24"/>
          <w:lang w:val="fr-FR"/>
        </w:rPr>
        <w:t> </w:t>
      </w:r>
      <w:r w:rsidR="00F61389" w:rsidRPr="00BE5A52">
        <w:rPr>
          <w:rFonts w:ascii="Times New Roman" w:eastAsia="Times New Roman" w:hAnsi="Times New Roman" w:cs="Times New Roman"/>
          <w:sz w:val="24"/>
          <w:szCs w:val="24"/>
          <w:lang w:val="fr-FR"/>
        </w:rPr>
        <w:t xml:space="preserve">: </w:t>
      </w:r>
      <w:r w:rsidR="003A328F" w:rsidRPr="00BE5A52">
        <w:rPr>
          <w:rFonts w:ascii="Times New Roman" w:eastAsia="Times New Roman" w:hAnsi="Times New Roman" w:cs="Times New Roman"/>
          <w:sz w:val="24"/>
          <w:szCs w:val="24"/>
          <w:lang w:val="fr-FR"/>
        </w:rPr>
        <w:t>une</w:t>
      </w:r>
      <w:r w:rsidR="00F61389" w:rsidRPr="00BE5A52">
        <w:rPr>
          <w:rFonts w:ascii="Times New Roman" w:eastAsia="Times New Roman" w:hAnsi="Times New Roman" w:cs="Times New Roman"/>
          <w:sz w:val="24"/>
          <w:szCs w:val="24"/>
          <w:lang w:val="fr-FR"/>
        </w:rPr>
        <w:t xml:space="preserve"> meilleure priorisation </w:t>
      </w:r>
      <w:r w:rsidR="003A328F" w:rsidRPr="00BE5A52">
        <w:rPr>
          <w:rFonts w:ascii="Times New Roman" w:eastAsia="Times New Roman" w:hAnsi="Times New Roman" w:cs="Times New Roman"/>
          <w:sz w:val="24"/>
          <w:szCs w:val="24"/>
          <w:lang w:val="fr-FR"/>
        </w:rPr>
        <w:t>budgétaire</w:t>
      </w:r>
      <w:r w:rsidR="005C192B" w:rsidRPr="00BE5A52">
        <w:rPr>
          <w:rFonts w:ascii="Times New Roman" w:eastAsia="Times New Roman" w:hAnsi="Times New Roman" w:cs="Times New Roman"/>
          <w:sz w:val="24"/>
          <w:szCs w:val="24"/>
          <w:lang w:val="fr-FR"/>
        </w:rPr>
        <w:t> </w:t>
      </w:r>
      <w:r w:rsidR="00F61389" w:rsidRPr="00BE5A52">
        <w:rPr>
          <w:rFonts w:ascii="Times New Roman" w:eastAsia="Times New Roman" w:hAnsi="Times New Roman" w:cs="Times New Roman"/>
          <w:sz w:val="24"/>
          <w:szCs w:val="24"/>
          <w:lang w:val="fr-FR"/>
        </w:rPr>
        <w:t xml:space="preserve">; le </w:t>
      </w:r>
      <w:r w:rsidR="003A328F" w:rsidRPr="00BE5A52">
        <w:rPr>
          <w:rFonts w:ascii="Times New Roman" w:eastAsia="Times New Roman" w:hAnsi="Times New Roman" w:cs="Times New Roman"/>
          <w:sz w:val="24"/>
          <w:szCs w:val="24"/>
          <w:lang w:val="fr-FR"/>
        </w:rPr>
        <w:t>développement</w:t>
      </w:r>
      <w:r w:rsidR="00F61389" w:rsidRPr="00BE5A52">
        <w:rPr>
          <w:rFonts w:ascii="Times New Roman" w:eastAsia="Times New Roman" w:hAnsi="Times New Roman" w:cs="Times New Roman"/>
          <w:sz w:val="24"/>
          <w:szCs w:val="24"/>
          <w:lang w:val="fr-FR"/>
        </w:rPr>
        <w:t xml:space="preserve"> des soins de base</w:t>
      </w:r>
      <w:r w:rsidR="005C192B" w:rsidRPr="00BE5A52">
        <w:rPr>
          <w:rFonts w:ascii="Times New Roman" w:eastAsia="Times New Roman" w:hAnsi="Times New Roman" w:cs="Times New Roman"/>
          <w:sz w:val="24"/>
          <w:szCs w:val="24"/>
          <w:lang w:val="fr-FR"/>
        </w:rPr>
        <w:t> </w:t>
      </w:r>
      <w:r w:rsidR="00F61389" w:rsidRPr="00BE5A52">
        <w:rPr>
          <w:rFonts w:ascii="Times New Roman" w:eastAsia="Times New Roman" w:hAnsi="Times New Roman" w:cs="Times New Roman"/>
          <w:sz w:val="24"/>
          <w:szCs w:val="24"/>
          <w:lang w:val="fr-FR"/>
        </w:rPr>
        <w:t>; la viab</w:t>
      </w:r>
      <w:r w:rsidR="009003FB" w:rsidRPr="00BE5A52">
        <w:rPr>
          <w:rFonts w:ascii="Times New Roman" w:eastAsia="Times New Roman" w:hAnsi="Times New Roman" w:cs="Times New Roman"/>
          <w:sz w:val="24"/>
          <w:szCs w:val="24"/>
          <w:lang w:val="fr-FR"/>
        </w:rPr>
        <w:t>ilisation des districts de santé</w:t>
      </w:r>
      <w:r w:rsidR="00F61389" w:rsidRPr="00BE5A52">
        <w:rPr>
          <w:rFonts w:ascii="Times New Roman" w:eastAsia="Times New Roman" w:hAnsi="Times New Roman" w:cs="Times New Roman"/>
          <w:sz w:val="24"/>
          <w:szCs w:val="24"/>
          <w:lang w:val="fr-FR"/>
        </w:rPr>
        <w:t xml:space="preserve"> et du cadre de supervision de la </w:t>
      </w:r>
      <w:r w:rsidR="003A328F" w:rsidRPr="00BE5A52">
        <w:rPr>
          <w:rFonts w:ascii="Times New Roman" w:eastAsia="Times New Roman" w:hAnsi="Times New Roman" w:cs="Times New Roman"/>
          <w:sz w:val="24"/>
          <w:szCs w:val="24"/>
          <w:lang w:val="fr-FR"/>
        </w:rPr>
        <w:t>stratégie</w:t>
      </w:r>
      <w:r w:rsidR="00F61389" w:rsidRPr="00BE5A52">
        <w:rPr>
          <w:rFonts w:ascii="Times New Roman" w:eastAsia="Times New Roman" w:hAnsi="Times New Roman" w:cs="Times New Roman"/>
          <w:sz w:val="24"/>
          <w:szCs w:val="24"/>
          <w:lang w:val="fr-FR"/>
        </w:rPr>
        <w:t xml:space="preserve"> sectorielle</w:t>
      </w:r>
      <w:r w:rsidR="005C192B" w:rsidRPr="00BE5A52">
        <w:rPr>
          <w:rFonts w:ascii="Times New Roman" w:eastAsia="Times New Roman" w:hAnsi="Times New Roman" w:cs="Times New Roman"/>
          <w:sz w:val="24"/>
          <w:szCs w:val="24"/>
          <w:lang w:val="fr-FR"/>
        </w:rPr>
        <w:t> </w:t>
      </w:r>
      <w:r w:rsidR="00F61389" w:rsidRPr="00BE5A52">
        <w:rPr>
          <w:rFonts w:ascii="Times New Roman" w:eastAsia="Times New Roman" w:hAnsi="Times New Roman" w:cs="Times New Roman"/>
          <w:sz w:val="24"/>
          <w:szCs w:val="24"/>
          <w:lang w:val="fr-FR"/>
        </w:rPr>
        <w:t xml:space="preserve">; la </w:t>
      </w:r>
      <w:r w:rsidR="003A328F" w:rsidRPr="00BE5A52">
        <w:rPr>
          <w:rFonts w:ascii="Times New Roman" w:eastAsia="Times New Roman" w:hAnsi="Times New Roman" w:cs="Times New Roman"/>
          <w:sz w:val="24"/>
          <w:szCs w:val="24"/>
          <w:lang w:val="fr-FR"/>
        </w:rPr>
        <w:t>création</w:t>
      </w:r>
      <w:r w:rsidR="00F61389" w:rsidRPr="00BE5A52">
        <w:rPr>
          <w:rFonts w:ascii="Times New Roman" w:eastAsia="Times New Roman" w:hAnsi="Times New Roman" w:cs="Times New Roman"/>
          <w:sz w:val="24"/>
          <w:szCs w:val="24"/>
          <w:lang w:val="fr-FR"/>
        </w:rPr>
        <w:t xml:space="preserve"> d’un office nationale de la sant</w:t>
      </w:r>
      <w:r w:rsidR="009003FB" w:rsidRPr="00BE5A52">
        <w:rPr>
          <w:rFonts w:ascii="Times New Roman" w:eastAsia="Times New Roman" w:hAnsi="Times New Roman" w:cs="Times New Roman"/>
          <w:sz w:val="24"/>
          <w:szCs w:val="24"/>
          <w:lang w:val="fr-FR"/>
        </w:rPr>
        <w:t>é</w:t>
      </w:r>
      <w:r w:rsidR="00F61389" w:rsidRPr="00BE5A52">
        <w:rPr>
          <w:rFonts w:ascii="Times New Roman" w:eastAsia="Times New Roman" w:hAnsi="Times New Roman" w:cs="Times New Roman"/>
          <w:sz w:val="24"/>
          <w:szCs w:val="24"/>
          <w:lang w:val="fr-FR"/>
        </w:rPr>
        <w:t xml:space="preserve"> pour un meilleur </w:t>
      </w:r>
      <w:r w:rsidR="009003FB" w:rsidRPr="00BE5A52">
        <w:rPr>
          <w:rFonts w:ascii="Times New Roman" w:eastAsia="Times New Roman" w:hAnsi="Times New Roman" w:cs="Times New Roman"/>
          <w:sz w:val="24"/>
          <w:szCs w:val="24"/>
          <w:lang w:val="fr-FR"/>
        </w:rPr>
        <w:t>contrôle</w:t>
      </w:r>
      <w:r w:rsidR="00F61389" w:rsidRPr="00BE5A52">
        <w:rPr>
          <w:rFonts w:ascii="Times New Roman" w:eastAsia="Times New Roman" w:hAnsi="Times New Roman" w:cs="Times New Roman"/>
          <w:sz w:val="24"/>
          <w:szCs w:val="24"/>
          <w:lang w:val="fr-FR"/>
        </w:rPr>
        <w:t xml:space="preserve"> de la </w:t>
      </w:r>
      <w:r w:rsidR="003A328F" w:rsidRPr="00BE5A52">
        <w:rPr>
          <w:rFonts w:ascii="Times New Roman" w:eastAsia="Times New Roman" w:hAnsi="Times New Roman" w:cs="Times New Roman"/>
          <w:sz w:val="24"/>
          <w:szCs w:val="24"/>
          <w:lang w:val="fr-FR"/>
        </w:rPr>
        <w:t>qualité</w:t>
      </w:r>
      <w:r w:rsidR="00F61389" w:rsidRPr="00BE5A52">
        <w:rPr>
          <w:rFonts w:ascii="Times New Roman" w:eastAsia="Times New Roman" w:hAnsi="Times New Roman" w:cs="Times New Roman"/>
          <w:sz w:val="24"/>
          <w:szCs w:val="24"/>
          <w:lang w:val="fr-FR"/>
        </w:rPr>
        <w:t xml:space="preserve"> des soins</w:t>
      </w:r>
      <w:r w:rsidR="005C192B" w:rsidRPr="00BE5A52">
        <w:rPr>
          <w:rFonts w:ascii="Times New Roman" w:eastAsia="Times New Roman" w:hAnsi="Times New Roman" w:cs="Times New Roman"/>
          <w:sz w:val="24"/>
          <w:szCs w:val="24"/>
          <w:lang w:val="fr-FR"/>
        </w:rPr>
        <w:t> </w:t>
      </w:r>
      <w:r w:rsidR="00F61389" w:rsidRPr="00BE5A52">
        <w:rPr>
          <w:rFonts w:ascii="Times New Roman" w:eastAsia="Times New Roman" w:hAnsi="Times New Roman" w:cs="Times New Roman"/>
          <w:sz w:val="24"/>
          <w:szCs w:val="24"/>
          <w:lang w:val="fr-FR"/>
        </w:rPr>
        <w:t>;  et l’efficience du financement du secteur.</w:t>
      </w:r>
      <w:r w:rsidR="00214E0E" w:rsidRPr="00BE5A52">
        <w:rPr>
          <w:rFonts w:ascii="Times New Roman" w:eastAsia="Times New Roman" w:hAnsi="Times New Roman" w:cs="Times New Roman"/>
          <w:sz w:val="24"/>
          <w:szCs w:val="24"/>
          <w:lang w:val="fr-FR"/>
        </w:rPr>
        <w:t xml:space="preserve"> Pour chaque</w:t>
      </w:r>
      <w:r w:rsidR="00E74D4D" w:rsidRPr="00BE5A52">
        <w:rPr>
          <w:rFonts w:ascii="Times New Roman" w:eastAsia="Times New Roman" w:hAnsi="Times New Roman" w:cs="Times New Roman"/>
          <w:sz w:val="24"/>
          <w:szCs w:val="24"/>
          <w:lang w:val="fr-FR"/>
        </w:rPr>
        <w:t xml:space="preserve"> principal programme alternatif</w:t>
      </w:r>
      <w:r w:rsidR="00214E0E" w:rsidRPr="00BE5A52">
        <w:rPr>
          <w:rFonts w:ascii="Times New Roman" w:eastAsia="Times New Roman" w:hAnsi="Times New Roman" w:cs="Times New Roman"/>
          <w:sz w:val="24"/>
          <w:szCs w:val="24"/>
          <w:lang w:val="fr-FR"/>
        </w:rPr>
        <w:t xml:space="preserve"> </w:t>
      </w:r>
      <w:r w:rsidR="003A328F" w:rsidRPr="00BE5A52">
        <w:rPr>
          <w:rFonts w:ascii="Times New Roman" w:eastAsia="Times New Roman" w:hAnsi="Times New Roman" w:cs="Times New Roman"/>
          <w:sz w:val="24"/>
          <w:szCs w:val="24"/>
          <w:lang w:val="fr-FR"/>
        </w:rPr>
        <w:t>énoncé</w:t>
      </w:r>
      <w:r w:rsidR="00214E0E" w:rsidRPr="00BE5A52">
        <w:rPr>
          <w:rFonts w:ascii="Times New Roman" w:eastAsia="Times New Roman" w:hAnsi="Times New Roman" w:cs="Times New Roman"/>
          <w:sz w:val="24"/>
          <w:szCs w:val="24"/>
          <w:lang w:val="fr-FR"/>
        </w:rPr>
        <w:t xml:space="preserve"> par les </w:t>
      </w:r>
      <w:r w:rsidR="003A328F" w:rsidRPr="00BE5A52">
        <w:rPr>
          <w:rFonts w:ascii="Times New Roman" w:eastAsia="Times New Roman" w:hAnsi="Times New Roman" w:cs="Times New Roman"/>
          <w:sz w:val="24"/>
          <w:szCs w:val="24"/>
          <w:lang w:val="fr-FR"/>
        </w:rPr>
        <w:t>répondants</w:t>
      </w:r>
      <w:r w:rsidR="00E74D4D" w:rsidRPr="00BE5A52">
        <w:rPr>
          <w:rFonts w:ascii="Times New Roman" w:eastAsia="Times New Roman" w:hAnsi="Times New Roman" w:cs="Times New Roman"/>
          <w:sz w:val="24"/>
          <w:szCs w:val="24"/>
          <w:lang w:val="fr-FR"/>
        </w:rPr>
        <w:t xml:space="preserve"> il leur était demandé</w:t>
      </w:r>
      <w:r w:rsidR="00214E0E" w:rsidRPr="00BE5A52">
        <w:rPr>
          <w:rFonts w:ascii="Times New Roman" w:eastAsia="Times New Roman" w:hAnsi="Times New Roman" w:cs="Times New Roman"/>
          <w:sz w:val="24"/>
          <w:szCs w:val="24"/>
          <w:lang w:val="fr-FR"/>
        </w:rPr>
        <w:t xml:space="preserve"> d</w:t>
      </w:r>
      <w:r w:rsidR="007A6A7A" w:rsidRPr="00BE5A52">
        <w:rPr>
          <w:rFonts w:ascii="Times New Roman" w:eastAsia="Times New Roman" w:hAnsi="Times New Roman" w:cs="Times New Roman"/>
          <w:sz w:val="24"/>
          <w:szCs w:val="24"/>
          <w:lang w:val="fr-FR"/>
        </w:rPr>
        <w:t xml:space="preserve">e se prononcer sur leur </w:t>
      </w:r>
      <w:r w:rsidR="003A328F" w:rsidRPr="00BE5A52">
        <w:rPr>
          <w:rFonts w:ascii="Times New Roman" w:eastAsia="Times New Roman" w:hAnsi="Times New Roman" w:cs="Times New Roman"/>
          <w:sz w:val="24"/>
          <w:szCs w:val="24"/>
          <w:lang w:val="fr-FR"/>
        </w:rPr>
        <w:t>faisabilité</w:t>
      </w:r>
      <w:r w:rsidR="007A6A7A" w:rsidRPr="00BE5A52">
        <w:rPr>
          <w:rFonts w:ascii="Times New Roman" w:eastAsia="Times New Roman" w:hAnsi="Times New Roman" w:cs="Times New Roman"/>
          <w:sz w:val="24"/>
          <w:szCs w:val="24"/>
          <w:lang w:val="fr-FR"/>
        </w:rPr>
        <w:t xml:space="preserve"> technique, </w:t>
      </w:r>
      <w:r w:rsidR="003A328F" w:rsidRPr="00BE5A52">
        <w:rPr>
          <w:rFonts w:ascii="Times New Roman" w:eastAsia="Times New Roman" w:hAnsi="Times New Roman" w:cs="Times New Roman"/>
          <w:sz w:val="24"/>
          <w:szCs w:val="24"/>
          <w:lang w:val="fr-FR"/>
        </w:rPr>
        <w:t>financière</w:t>
      </w:r>
      <w:r w:rsidR="007A6A7A" w:rsidRPr="00BE5A52">
        <w:rPr>
          <w:rFonts w:ascii="Times New Roman" w:eastAsia="Times New Roman" w:hAnsi="Times New Roman" w:cs="Times New Roman"/>
          <w:sz w:val="24"/>
          <w:szCs w:val="24"/>
          <w:lang w:val="fr-FR"/>
        </w:rPr>
        <w:t xml:space="preserve"> et leur </w:t>
      </w:r>
      <w:r w:rsidR="003A328F" w:rsidRPr="00BE5A52">
        <w:rPr>
          <w:rFonts w:ascii="Times New Roman" w:eastAsia="Times New Roman" w:hAnsi="Times New Roman" w:cs="Times New Roman"/>
          <w:sz w:val="24"/>
          <w:szCs w:val="24"/>
          <w:lang w:val="fr-FR"/>
        </w:rPr>
        <w:t>acceptabilité</w:t>
      </w:r>
      <w:r w:rsidR="007A6A7A" w:rsidRPr="00BE5A52">
        <w:rPr>
          <w:rFonts w:ascii="Times New Roman" w:eastAsia="Times New Roman" w:hAnsi="Times New Roman" w:cs="Times New Roman"/>
          <w:sz w:val="24"/>
          <w:szCs w:val="24"/>
          <w:lang w:val="fr-FR"/>
        </w:rPr>
        <w:t>.</w:t>
      </w:r>
      <w:r w:rsidR="008B1850" w:rsidRPr="00BE5A52">
        <w:rPr>
          <w:rFonts w:ascii="Times New Roman" w:eastAsia="Times New Roman" w:hAnsi="Times New Roman" w:cs="Times New Roman"/>
          <w:sz w:val="24"/>
          <w:szCs w:val="24"/>
          <w:lang w:val="fr-FR"/>
        </w:rPr>
        <w:t xml:space="preserve"> Environ 79 </w:t>
      </w:r>
      <w:r w:rsidR="0093521B" w:rsidRPr="00BE5A52">
        <w:rPr>
          <w:rFonts w:ascii="Times New Roman" w:eastAsia="Times New Roman" w:hAnsi="Times New Roman" w:cs="Times New Roman"/>
          <w:sz w:val="24"/>
          <w:szCs w:val="24"/>
          <w:lang w:val="fr-FR"/>
        </w:rPr>
        <w:t xml:space="preserve">pourcent et 86 </w:t>
      </w:r>
      <w:r w:rsidR="008B1850" w:rsidRPr="00BE5A52">
        <w:rPr>
          <w:rFonts w:ascii="Times New Roman" w:eastAsia="Times New Roman" w:hAnsi="Times New Roman" w:cs="Times New Roman"/>
          <w:sz w:val="24"/>
          <w:szCs w:val="24"/>
          <w:lang w:val="fr-FR"/>
        </w:rPr>
        <w:t xml:space="preserve">pourcent des personnes </w:t>
      </w:r>
      <w:r w:rsidR="003A328F" w:rsidRPr="00BE5A52">
        <w:rPr>
          <w:rFonts w:ascii="Times New Roman" w:eastAsia="Times New Roman" w:hAnsi="Times New Roman" w:cs="Times New Roman"/>
          <w:sz w:val="24"/>
          <w:szCs w:val="24"/>
          <w:lang w:val="fr-FR"/>
        </w:rPr>
        <w:t>interviewées</w:t>
      </w:r>
      <w:r w:rsidR="008B1850" w:rsidRPr="00BE5A52">
        <w:rPr>
          <w:rFonts w:ascii="Times New Roman" w:eastAsia="Times New Roman" w:hAnsi="Times New Roman" w:cs="Times New Roman"/>
          <w:sz w:val="24"/>
          <w:szCs w:val="24"/>
          <w:lang w:val="fr-FR"/>
        </w:rPr>
        <w:t xml:space="preserve"> </w:t>
      </w:r>
      <w:r w:rsidR="0093521B" w:rsidRPr="00BE5A52">
        <w:rPr>
          <w:rFonts w:ascii="Times New Roman" w:eastAsia="Times New Roman" w:hAnsi="Times New Roman" w:cs="Times New Roman"/>
          <w:sz w:val="24"/>
          <w:szCs w:val="24"/>
          <w:lang w:val="fr-FR"/>
        </w:rPr>
        <w:t>ont affirmé que  leur principale proposition est techniquement et financièrement faisable</w:t>
      </w:r>
      <w:r w:rsidR="00E74D4D" w:rsidRPr="00BE5A52">
        <w:rPr>
          <w:rFonts w:ascii="Times New Roman" w:eastAsia="Times New Roman" w:hAnsi="Times New Roman" w:cs="Times New Roman"/>
          <w:sz w:val="24"/>
          <w:szCs w:val="24"/>
          <w:lang w:val="fr-FR"/>
        </w:rPr>
        <w:t>, respectivement</w:t>
      </w:r>
      <w:r w:rsidR="0093521B" w:rsidRPr="00BE5A52">
        <w:rPr>
          <w:rFonts w:ascii="Times New Roman" w:eastAsia="Times New Roman" w:hAnsi="Times New Roman" w:cs="Times New Roman"/>
          <w:sz w:val="24"/>
          <w:szCs w:val="24"/>
          <w:lang w:val="fr-FR"/>
        </w:rPr>
        <w:t xml:space="preserve">. De plus, 76,2 pourcent </w:t>
      </w:r>
      <w:r w:rsidR="00AE5995" w:rsidRPr="00BE5A52">
        <w:rPr>
          <w:rFonts w:ascii="Times New Roman" w:eastAsia="Times New Roman" w:hAnsi="Times New Roman" w:cs="Times New Roman"/>
          <w:sz w:val="24"/>
          <w:szCs w:val="24"/>
          <w:lang w:val="fr-FR"/>
        </w:rPr>
        <w:t>d’</w:t>
      </w:r>
      <w:r w:rsidR="0093521B" w:rsidRPr="00BE5A52">
        <w:rPr>
          <w:rFonts w:ascii="Times New Roman" w:eastAsia="Times New Roman" w:hAnsi="Times New Roman" w:cs="Times New Roman"/>
          <w:sz w:val="24"/>
          <w:szCs w:val="24"/>
          <w:lang w:val="fr-FR"/>
        </w:rPr>
        <w:t xml:space="preserve">entre elles ont </w:t>
      </w:r>
      <w:r w:rsidR="004C2098" w:rsidRPr="00BE5A52">
        <w:rPr>
          <w:rFonts w:ascii="Times New Roman" w:eastAsia="Times New Roman" w:hAnsi="Times New Roman" w:cs="Times New Roman"/>
          <w:sz w:val="24"/>
          <w:szCs w:val="24"/>
          <w:lang w:val="fr-FR"/>
        </w:rPr>
        <w:t>laissé</w:t>
      </w:r>
      <w:r w:rsidR="0093521B" w:rsidRPr="00BE5A52">
        <w:rPr>
          <w:rFonts w:ascii="Times New Roman" w:eastAsia="Times New Roman" w:hAnsi="Times New Roman" w:cs="Times New Roman"/>
          <w:sz w:val="24"/>
          <w:szCs w:val="24"/>
          <w:lang w:val="fr-FR"/>
        </w:rPr>
        <w:t xml:space="preserve"> entendre que leur principale proposition serait acceptable par le commun des camerounais. </w:t>
      </w:r>
      <w:r w:rsidR="006643F3" w:rsidRPr="00BE5A52">
        <w:rPr>
          <w:rFonts w:ascii="Times New Roman" w:eastAsia="Times New Roman" w:hAnsi="Times New Roman" w:cs="Times New Roman"/>
          <w:sz w:val="24"/>
          <w:szCs w:val="24"/>
          <w:lang w:val="fr-FR"/>
        </w:rPr>
        <w:t xml:space="preserve">Plus explicitement, </w:t>
      </w:r>
      <w:r w:rsidR="00EA4F24" w:rsidRPr="00BE5A52">
        <w:rPr>
          <w:rFonts w:ascii="Times New Roman" w:eastAsia="Times New Roman" w:hAnsi="Times New Roman" w:cs="Times New Roman"/>
          <w:sz w:val="24"/>
          <w:szCs w:val="24"/>
          <w:lang w:val="fr-FR"/>
        </w:rPr>
        <w:t xml:space="preserve">61,5 pourcent des personnes </w:t>
      </w:r>
      <w:r w:rsidR="00AE5995" w:rsidRPr="00BE5A52">
        <w:rPr>
          <w:rFonts w:ascii="Times New Roman" w:eastAsia="Times New Roman" w:hAnsi="Times New Roman" w:cs="Times New Roman"/>
          <w:sz w:val="24"/>
          <w:szCs w:val="24"/>
          <w:lang w:val="fr-FR"/>
        </w:rPr>
        <w:t>interviewées</w:t>
      </w:r>
      <w:r w:rsidR="00EA4F24" w:rsidRPr="00BE5A52">
        <w:rPr>
          <w:rFonts w:ascii="Times New Roman" w:eastAsia="Times New Roman" w:hAnsi="Times New Roman" w:cs="Times New Roman"/>
          <w:sz w:val="24"/>
          <w:szCs w:val="24"/>
          <w:lang w:val="fr-FR"/>
        </w:rPr>
        <w:t xml:space="preserve"> </w:t>
      </w:r>
      <w:r w:rsidR="003A328F" w:rsidRPr="00BE5A52">
        <w:rPr>
          <w:rFonts w:ascii="Times New Roman" w:eastAsia="Times New Roman" w:hAnsi="Times New Roman" w:cs="Times New Roman"/>
          <w:sz w:val="24"/>
          <w:szCs w:val="24"/>
          <w:lang w:val="fr-FR"/>
        </w:rPr>
        <w:t>prédisent</w:t>
      </w:r>
      <w:r w:rsidR="00EA4F24" w:rsidRPr="00BE5A52">
        <w:rPr>
          <w:rFonts w:ascii="Times New Roman" w:eastAsia="Times New Roman" w:hAnsi="Times New Roman" w:cs="Times New Roman"/>
          <w:sz w:val="24"/>
          <w:szCs w:val="24"/>
          <w:lang w:val="fr-FR"/>
        </w:rPr>
        <w:t xml:space="preserve"> d’une grande </w:t>
      </w:r>
      <w:r w:rsidR="003A328F" w:rsidRPr="00BE5A52">
        <w:rPr>
          <w:rFonts w:ascii="Times New Roman" w:eastAsia="Times New Roman" w:hAnsi="Times New Roman" w:cs="Times New Roman"/>
          <w:sz w:val="24"/>
          <w:szCs w:val="24"/>
          <w:lang w:val="fr-FR"/>
        </w:rPr>
        <w:t>adhésion</w:t>
      </w:r>
      <w:r w:rsidR="00EA4F24" w:rsidRPr="00BE5A52">
        <w:rPr>
          <w:rFonts w:ascii="Times New Roman" w:eastAsia="Times New Roman" w:hAnsi="Times New Roman" w:cs="Times New Roman"/>
          <w:sz w:val="24"/>
          <w:szCs w:val="24"/>
          <w:lang w:val="fr-FR"/>
        </w:rPr>
        <w:t xml:space="preserve"> des acteurs et des organisations de la </w:t>
      </w:r>
      <w:r w:rsidR="003A328F" w:rsidRPr="00BE5A52">
        <w:rPr>
          <w:rFonts w:ascii="Times New Roman" w:eastAsia="Times New Roman" w:hAnsi="Times New Roman" w:cs="Times New Roman"/>
          <w:sz w:val="24"/>
          <w:szCs w:val="24"/>
          <w:lang w:val="fr-FR"/>
        </w:rPr>
        <w:t>société</w:t>
      </w:r>
      <w:r w:rsidR="00EA4F24" w:rsidRPr="00BE5A52">
        <w:rPr>
          <w:rFonts w:ascii="Times New Roman" w:eastAsia="Times New Roman" w:hAnsi="Times New Roman" w:cs="Times New Roman"/>
          <w:sz w:val="24"/>
          <w:szCs w:val="24"/>
          <w:lang w:val="fr-FR"/>
        </w:rPr>
        <w:t xml:space="preserve"> civile </w:t>
      </w:r>
      <w:r w:rsidR="00AE5995" w:rsidRPr="00BE5A52">
        <w:rPr>
          <w:rFonts w:ascii="Times New Roman" w:eastAsia="Times New Roman" w:hAnsi="Times New Roman" w:cs="Times New Roman"/>
          <w:sz w:val="24"/>
          <w:szCs w:val="24"/>
          <w:lang w:val="fr-FR"/>
        </w:rPr>
        <w:t>à</w:t>
      </w:r>
      <w:r w:rsidR="00374458" w:rsidRPr="00BE5A52">
        <w:rPr>
          <w:rFonts w:ascii="Times New Roman" w:eastAsia="Times New Roman" w:hAnsi="Times New Roman" w:cs="Times New Roman"/>
          <w:sz w:val="24"/>
          <w:szCs w:val="24"/>
          <w:lang w:val="fr-FR"/>
        </w:rPr>
        <w:t xml:space="preserve"> une initiative de couverture sanitaire universelle. </w:t>
      </w:r>
      <w:r w:rsidR="00E22198" w:rsidRPr="00BE5A52">
        <w:rPr>
          <w:rFonts w:ascii="Times New Roman" w:eastAsia="Times New Roman" w:hAnsi="Times New Roman" w:cs="Times New Roman"/>
          <w:sz w:val="24"/>
          <w:szCs w:val="24"/>
          <w:lang w:val="fr-FR"/>
        </w:rPr>
        <w:t xml:space="preserve">Environ 19,2 pourcent des répondants prédisent d’une absence </w:t>
      </w:r>
      <w:r w:rsidR="00196A4C" w:rsidRPr="00BE5A52">
        <w:rPr>
          <w:rFonts w:ascii="Times New Roman" w:eastAsia="Times New Roman" w:hAnsi="Times New Roman" w:cs="Times New Roman"/>
          <w:sz w:val="24"/>
          <w:szCs w:val="24"/>
          <w:lang w:val="fr-FR"/>
        </w:rPr>
        <w:t xml:space="preserve">d’adhésion </w:t>
      </w:r>
      <w:r w:rsidR="00E22198" w:rsidRPr="00BE5A52">
        <w:rPr>
          <w:rFonts w:ascii="Times New Roman" w:eastAsia="Times New Roman" w:hAnsi="Times New Roman" w:cs="Times New Roman"/>
          <w:sz w:val="24"/>
          <w:szCs w:val="24"/>
          <w:lang w:val="fr-FR"/>
        </w:rPr>
        <w:t xml:space="preserve">ou d’une </w:t>
      </w:r>
      <w:r w:rsidR="00196A4C" w:rsidRPr="00BE5A52">
        <w:rPr>
          <w:rFonts w:ascii="Times New Roman" w:eastAsia="Times New Roman" w:hAnsi="Times New Roman" w:cs="Times New Roman"/>
          <w:sz w:val="24"/>
          <w:szCs w:val="24"/>
          <w:lang w:val="fr-FR"/>
        </w:rPr>
        <w:t xml:space="preserve">adhésion plutôt </w:t>
      </w:r>
      <w:r w:rsidR="00AE5995" w:rsidRPr="00BE5A52">
        <w:rPr>
          <w:rFonts w:ascii="Times New Roman" w:eastAsia="Times New Roman" w:hAnsi="Times New Roman" w:cs="Times New Roman"/>
          <w:sz w:val="24"/>
          <w:szCs w:val="24"/>
          <w:lang w:val="fr-FR"/>
        </w:rPr>
        <w:t>limitée</w:t>
      </w:r>
      <w:r w:rsidR="00196A4C" w:rsidRPr="00BE5A52">
        <w:rPr>
          <w:rFonts w:ascii="Times New Roman" w:eastAsia="Times New Roman" w:hAnsi="Times New Roman" w:cs="Times New Roman"/>
          <w:sz w:val="24"/>
          <w:szCs w:val="24"/>
          <w:lang w:val="fr-FR"/>
        </w:rPr>
        <w:t xml:space="preserve"> de tel</w:t>
      </w:r>
      <w:r w:rsidR="008B1EA8" w:rsidRPr="00BE5A52">
        <w:rPr>
          <w:rFonts w:ascii="Times New Roman" w:eastAsia="Times New Roman" w:hAnsi="Times New Roman" w:cs="Times New Roman"/>
          <w:sz w:val="24"/>
          <w:szCs w:val="24"/>
          <w:lang w:val="fr-FR"/>
        </w:rPr>
        <w:t>s</w:t>
      </w:r>
      <w:r w:rsidR="00196A4C" w:rsidRPr="00BE5A52">
        <w:rPr>
          <w:rFonts w:ascii="Times New Roman" w:eastAsia="Times New Roman" w:hAnsi="Times New Roman" w:cs="Times New Roman"/>
          <w:sz w:val="24"/>
          <w:szCs w:val="24"/>
          <w:lang w:val="fr-FR"/>
        </w:rPr>
        <w:t xml:space="preserve"> acteurs et organisations.</w:t>
      </w:r>
    </w:p>
    <w:p w:rsidR="00D052AD" w:rsidRPr="00BE5A52" w:rsidRDefault="001974E1" w:rsidP="00BE5A52">
      <w:pPr>
        <w:spacing w:line="360" w:lineRule="auto"/>
        <w:jc w:val="both"/>
        <w:rPr>
          <w:rFonts w:ascii="Times New Roman" w:hAnsi="Times New Roman" w:cs="Times New Roman"/>
          <w:sz w:val="24"/>
          <w:szCs w:val="24"/>
          <w:lang w:val="fr-FR"/>
        </w:rPr>
      </w:pPr>
      <w:r w:rsidRPr="00BE5A52">
        <w:rPr>
          <w:rFonts w:ascii="Times New Roman" w:eastAsia="Times New Roman" w:hAnsi="Times New Roman" w:cs="Times New Roman"/>
          <w:b/>
          <w:sz w:val="24"/>
          <w:szCs w:val="24"/>
          <w:lang w:val="fr-FR"/>
        </w:rPr>
        <w:t xml:space="preserve">Il a été </w:t>
      </w:r>
      <w:r w:rsidR="00231679" w:rsidRPr="00BE5A52">
        <w:rPr>
          <w:rFonts w:ascii="Times New Roman" w:eastAsia="Times New Roman" w:hAnsi="Times New Roman" w:cs="Times New Roman"/>
          <w:b/>
          <w:sz w:val="24"/>
          <w:szCs w:val="24"/>
          <w:lang w:val="fr-FR"/>
        </w:rPr>
        <w:t xml:space="preserve">très majoritairement </w:t>
      </w:r>
      <w:r w:rsidR="009B5EF9" w:rsidRPr="00BE5A52">
        <w:rPr>
          <w:rFonts w:ascii="Times New Roman" w:eastAsia="Times New Roman" w:hAnsi="Times New Roman" w:cs="Times New Roman"/>
          <w:b/>
          <w:sz w:val="24"/>
          <w:szCs w:val="24"/>
          <w:lang w:val="fr-FR"/>
        </w:rPr>
        <w:t>observé</w:t>
      </w:r>
      <w:r w:rsidRPr="00BE5A52">
        <w:rPr>
          <w:rFonts w:ascii="Times New Roman" w:eastAsia="Times New Roman" w:hAnsi="Times New Roman" w:cs="Times New Roman"/>
          <w:b/>
          <w:sz w:val="24"/>
          <w:szCs w:val="24"/>
          <w:lang w:val="fr-FR"/>
        </w:rPr>
        <w:t xml:space="preserve"> des avis </w:t>
      </w:r>
      <w:r w:rsidR="009B5EF9" w:rsidRPr="00BE5A52">
        <w:rPr>
          <w:rFonts w:ascii="Times New Roman" w:eastAsia="Times New Roman" w:hAnsi="Times New Roman" w:cs="Times New Roman"/>
          <w:b/>
          <w:sz w:val="24"/>
          <w:szCs w:val="24"/>
          <w:lang w:val="fr-FR"/>
        </w:rPr>
        <w:t>recueillis</w:t>
      </w:r>
      <w:r w:rsidR="00231679" w:rsidRPr="00BE5A52">
        <w:rPr>
          <w:rFonts w:ascii="Times New Roman" w:eastAsia="Times New Roman" w:hAnsi="Times New Roman" w:cs="Times New Roman"/>
          <w:b/>
          <w:sz w:val="24"/>
          <w:szCs w:val="24"/>
          <w:lang w:val="fr-FR"/>
        </w:rPr>
        <w:t xml:space="preserve"> que</w:t>
      </w:r>
      <w:r w:rsidRPr="00BE5A52">
        <w:rPr>
          <w:rFonts w:ascii="Times New Roman" w:eastAsia="Times New Roman" w:hAnsi="Times New Roman" w:cs="Times New Roman"/>
          <w:b/>
          <w:sz w:val="24"/>
          <w:szCs w:val="24"/>
          <w:lang w:val="fr-FR"/>
        </w:rPr>
        <w:t xml:space="preserve"> </w:t>
      </w:r>
      <w:r w:rsidR="00231679" w:rsidRPr="00BE5A52">
        <w:rPr>
          <w:rFonts w:ascii="Times New Roman" w:eastAsia="Times New Roman" w:hAnsi="Times New Roman" w:cs="Times New Roman"/>
          <w:b/>
          <w:sz w:val="24"/>
          <w:szCs w:val="24"/>
          <w:lang w:val="fr-FR"/>
        </w:rPr>
        <w:t>les programmes appuyés par le Fonds Mondial (principalement le VIH/SIDA) sont les mieux financés, alors qu’une gamme assez large et variée d’interventions</w:t>
      </w:r>
      <w:r w:rsidR="00E33DFB" w:rsidRPr="00BE5A52">
        <w:rPr>
          <w:rFonts w:ascii="Times New Roman" w:eastAsia="Times New Roman" w:hAnsi="Times New Roman" w:cs="Times New Roman"/>
          <w:b/>
          <w:sz w:val="24"/>
          <w:szCs w:val="24"/>
          <w:lang w:val="fr-FR"/>
        </w:rPr>
        <w:t>, de</w:t>
      </w:r>
      <w:r w:rsidR="00231679" w:rsidRPr="00BE5A52">
        <w:rPr>
          <w:rFonts w:ascii="Times New Roman" w:eastAsia="Times New Roman" w:hAnsi="Times New Roman" w:cs="Times New Roman"/>
          <w:b/>
          <w:sz w:val="24"/>
          <w:szCs w:val="24"/>
          <w:lang w:val="fr-FR"/>
        </w:rPr>
        <w:t xml:space="preserve"> besoins</w:t>
      </w:r>
      <w:r w:rsidR="00E33DFB" w:rsidRPr="00BE5A52">
        <w:rPr>
          <w:rFonts w:ascii="Times New Roman" w:eastAsia="Times New Roman" w:hAnsi="Times New Roman" w:cs="Times New Roman"/>
          <w:b/>
          <w:sz w:val="24"/>
          <w:szCs w:val="24"/>
          <w:lang w:val="fr-FR"/>
        </w:rPr>
        <w:t xml:space="preserve"> et de bénéficiaires</w:t>
      </w:r>
      <w:r w:rsidR="00231679" w:rsidRPr="00BE5A52">
        <w:rPr>
          <w:rFonts w:ascii="Times New Roman" w:eastAsia="Times New Roman" w:hAnsi="Times New Roman" w:cs="Times New Roman"/>
          <w:b/>
          <w:sz w:val="24"/>
          <w:szCs w:val="24"/>
          <w:lang w:val="fr-FR"/>
        </w:rPr>
        <w:t xml:space="preserve"> de santé restent contraints </w:t>
      </w:r>
      <w:r w:rsidR="00776325" w:rsidRPr="00BE5A52">
        <w:rPr>
          <w:rFonts w:ascii="Times New Roman" w:eastAsia="Times New Roman" w:hAnsi="Times New Roman" w:cs="Times New Roman"/>
          <w:b/>
          <w:sz w:val="24"/>
          <w:szCs w:val="24"/>
          <w:lang w:val="fr-FR"/>
        </w:rPr>
        <w:t>par</w:t>
      </w:r>
      <w:r w:rsidR="00231679" w:rsidRPr="00BE5A52">
        <w:rPr>
          <w:rFonts w:ascii="Times New Roman" w:eastAsia="Times New Roman" w:hAnsi="Times New Roman" w:cs="Times New Roman"/>
          <w:b/>
          <w:sz w:val="24"/>
          <w:szCs w:val="24"/>
          <w:lang w:val="fr-FR"/>
        </w:rPr>
        <w:t xml:space="preserve"> des moyens limités.</w:t>
      </w:r>
      <w:r w:rsidR="00231679" w:rsidRPr="00BE5A52">
        <w:rPr>
          <w:rFonts w:ascii="Times New Roman" w:eastAsia="Times New Roman" w:hAnsi="Times New Roman" w:cs="Times New Roman"/>
          <w:sz w:val="24"/>
          <w:szCs w:val="24"/>
          <w:lang w:val="fr-FR"/>
        </w:rPr>
        <w:t xml:space="preserve"> </w:t>
      </w:r>
      <w:r w:rsidR="00057520" w:rsidRPr="00BE5A52">
        <w:rPr>
          <w:rFonts w:ascii="Times New Roman" w:eastAsia="Times New Roman" w:hAnsi="Times New Roman" w:cs="Times New Roman"/>
          <w:sz w:val="24"/>
          <w:szCs w:val="24"/>
          <w:lang w:val="fr-FR"/>
        </w:rPr>
        <w:t xml:space="preserve">Les personnes </w:t>
      </w:r>
      <w:r w:rsidR="00CA7A85" w:rsidRPr="00BE5A52">
        <w:rPr>
          <w:rFonts w:ascii="Times New Roman" w:eastAsia="Times New Roman" w:hAnsi="Times New Roman" w:cs="Times New Roman"/>
          <w:sz w:val="24"/>
          <w:szCs w:val="24"/>
          <w:lang w:val="fr-FR"/>
        </w:rPr>
        <w:t>interviewées</w:t>
      </w:r>
      <w:r w:rsidR="00057520" w:rsidRPr="00BE5A52">
        <w:rPr>
          <w:rFonts w:ascii="Times New Roman" w:eastAsia="Times New Roman" w:hAnsi="Times New Roman" w:cs="Times New Roman"/>
          <w:sz w:val="24"/>
          <w:szCs w:val="24"/>
          <w:lang w:val="fr-FR"/>
        </w:rPr>
        <w:t xml:space="preserve"> </w:t>
      </w:r>
      <w:r w:rsidR="00CA7A85" w:rsidRPr="00BE5A52">
        <w:rPr>
          <w:rFonts w:ascii="Times New Roman" w:eastAsia="Times New Roman" w:hAnsi="Times New Roman" w:cs="Times New Roman"/>
          <w:sz w:val="24"/>
          <w:szCs w:val="24"/>
          <w:lang w:val="fr-FR"/>
        </w:rPr>
        <w:t>étaient</w:t>
      </w:r>
      <w:r w:rsidR="00057520" w:rsidRPr="00BE5A52">
        <w:rPr>
          <w:rFonts w:ascii="Times New Roman" w:eastAsia="Times New Roman" w:hAnsi="Times New Roman" w:cs="Times New Roman"/>
          <w:sz w:val="24"/>
          <w:szCs w:val="24"/>
          <w:lang w:val="fr-FR"/>
        </w:rPr>
        <w:t xml:space="preserve"> </w:t>
      </w:r>
      <w:r w:rsidR="00CA7A85" w:rsidRPr="00BE5A52">
        <w:rPr>
          <w:rFonts w:ascii="Times New Roman" w:eastAsia="Times New Roman" w:hAnsi="Times New Roman" w:cs="Times New Roman"/>
          <w:sz w:val="24"/>
          <w:szCs w:val="24"/>
          <w:lang w:val="fr-FR"/>
        </w:rPr>
        <w:t>également</w:t>
      </w:r>
      <w:r w:rsidR="00057520" w:rsidRPr="00BE5A52">
        <w:rPr>
          <w:rFonts w:ascii="Times New Roman" w:eastAsia="Times New Roman" w:hAnsi="Times New Roman" w:cs="Times New Roman"/>
          <w:sz w:val="24"/>
          <w:szCs w:val="24"/>
          <w:lang w:val="fr-FR"/>
        </w:rPr>
        <w:t xml:space="preserve"> </w:t>
      </w:r>
      <w:r w:rsidR="00CA7A85" w:rsidRPr="00BE5A52">
        <w:rPr>
          <w:rFonts w:ascii="Times New Roman" w:eastAsia="Times New Roman" w:hAnsi="Times New Roman" w:cs="Times New Roman"/>
          <w:sz w:val="24"/>
          <w:szCs w:val="24"/>
          <w:lang w:val="fr-FR"/>
        </w:rPr>
        <w:t>invitées</w:t>
      </w:r>
      <w:r w:rsidR="00057520" w:rsidRPr="00BE5A52">
        <w:rPr>
          <w:rFonts w:ascii="Times New Roman" w:eastAsia="Times New Roman" w:hAnsi="Times New Roman" w:cs="Times New Roman"/>
          <w:sz w:val="24"/>
          <w:szCs w:val="24"/>
          <w:lang w:val="fr-FR"/>
        </w:rPr>
        <w:t xml:space="preserve"> </w:t>
      </w:r>
      <w:r w:rsidR="00902A8D" w:rsidRPr="00BE5A52">
        <w:rPr>
          <w:rFonts w:ascii="Times New Roman" w:eastAsia="Times New Roman" w:hAnsi="Times New Roman" w:cs="Times New Roman"/>
          <w:sz w:val="24"/>
          <w:szCs w:val="24"/>
          <w:lang w:val="fr-FR"/>
        </w:rPr>
        <w:t>à</w:t>
      </w:r>
      <w:r w:rsidR="00057520" w:rsidRPr="00BE5A52">
        <w:rPr>
          <w:rFonts w:ascii="Times New Roman" w:eastAsia="Times New Roman" w:hAnsi="Times New Roman" w:cs="Times New Roman"/>
          <w:sz w:val="24"/>
          <w:szCs w:val="24"/>
          <w:lang w:val="fr-FR"/>
        </w:rPr>
        <w:t xml:space="preserve"> </w:t>
      </w:r>
      <w:r w:rsidR="002D3B07" w:rsidRPr="00BE5A52">
        <w:rPr>
          <w:rFonts w:ascii="Times New Roman" w:eastAsia="Times New Roman" w:hAnsi="Times New Roman" w:cs="Times New Roman"/>
          <w:sz w:val="24"/>
          <w:szCs w:val="24"/>
          <w:lang w:val="fr-FR"/>
        </w:rPr>
        <w:t>livrer leur perception sur les programmes de financement qu’ils estiment le plus (et le moins</w:t>
      </w:r>
      <w:r w:rsidR="009C04B3" w:rsidRPr="00BE5A52">
        <w:rPr>
          <w:rFonts w:ascii="Times New Roman" w:eastAsia="Times New Roman" w:hAnsi="Times New Roman" w:cs="Times New Roman"/>
          <w:sz w:val="24"/>
          <w:szCs w:val="24"/>
          <w:lang w:val="fr-FR"/>
        </w:rPr>
        <w:t>) appuyé</w:t>
      </w:r>
      <w:r w:rsidR="002D3B07" w:rsidRPr="00BE5A52">
        <w:rPr>
          <w:rFonts w:ascii="Times New Roman" w:eastAsia="Times New Roman" w:hAnsi="Times New Roman" w:cs="Times New Roman"/>
          <w:sz w:val="24"/>
          <w:szCs w:val="24"/>
          <w:lang w:val="fr-FR"/>
        </w:rPr>
        <w:t xml:space="preserve"> dans le secteur de la santé.</w:t>
      </w:r>
      <w:r w:rsidR="00E84A77" w:rsidRPr="00BE5A52">
        <w:rPr>
          <w:rFonts w:ascii="Times New Roman" w:eastAsia="Times New Roman" w:hAnsi="Times New Roman" w:cs="Times New Roman"/>
          <w:sz w:val="24"/>
          <w:szCs w:val="24"/>
          <w:lang w:val="fr-FR"/>
        </w:rPr>
        <w:t xml:space="preserve"> </w:t>
      </w:r>
      <w:r w:rsidR="002824A7" w:rsidRPr="00BE5A52">
        <w:rPr>
          <w:rFonts w:ascii="Times New Roman" w:eastAsia="Times New Roman" w:hAnsi="Times New Roman" w:cs="Times New Roman"/>
          <w:sz w:val="24"/>
          <w:szCs w:val="24"/>
          <w:lang w:val="fr-FR"/>
        </w:rPr>
        <w:t>De leur avis, les programmes de santé les plus appuyés sont ceux principalement financés par le Fonds le Mondial</w:t>
      </w:r>
      <w:r w:rsidR="00602B22" w:rsidRPr="00BE5A52">
        <w:rPr>
          <w:rFonts w:ascii="Times New Roman" w:eastAsia="Times New Roman" w:hAnsi="Times New Roman" w:cs="Times New Roman"/>
          <w:sz w:val="24"/>
          <w:szCs w:val="24"/>
          <w:lang w:val="fr-FR"/>
        </w:rPr>
        <w:t xml:space="preserve"> (78,6 pourcent)</w:t>
      </w:r>
      <w:r w:rsidR="005C192B" w:rsidRPr="00BE5A52">
        <w:rPr>
          <w:rFonts w:ascii="Times New Roman" w:eastAsia="Times New Roman" w:hAnsi="Times New Roman" w:cs="Times New Roman"/>
          <w:sz w:val="24"/>
          <w:szCs w:val="24"/>
          <w:lang w:val="fr-FR"/>
        </w:rPr>
        <w:t> </w:t>
      </w:r>
      <w:r w:rsidR="002824A7" w:rsidRPr="00BE5A52">
        <w:rPr>
          <w:rFonts w:ascii="Times New Roman" w:eastAsia="Times New Roman" w:hAnsi="Times New Roman" w:cs="Times New Roman"/>
          <w:sz w:val="24"/>
          <w:szCs w:val="24"/>
          <w:lang w:val="fr-FR"/>
        </w:rPr>
        <w:t xml:space="preserve">: </w:t>
      </w:r>
      <w:r w:rsidR="00DD3122" w:rsidRPr="00BE5A52">
        <w:rPr>
          <w:rFonts w:ascii="Times New Roman" w:eastAsia="Times New Roman" w:hAnsi="Times New Roman" w:cs="Times New Roman"/>
          <w:sz w:val="24"/>
          <w:szCs w:val="24"/>
          <w:lang w:val="fr-FR"/>
        </w:rPr>
        <w:t>VIH/SIDA, Tuberculose, Paludisme.</w:t>
      </w:r>
      <w:r w:rsidR="002824A7" w:rsidRPr="00BE5A52">
        <w:rPr>
          <w:rFonts w:ascii="Times New Roman" w:eastAsia="Times New Roman" w:hAnsi="Times New Roman" w:cs="Times New Roman"/>
          <w:sz w:val="24"/>
          <w:szCs w:val="24"/>
          <w:lang w:val="fr-FR"/>
        </w:rPr>
        <w:t xml:space="preserve"> </w:t>
      </w:r>
      <w:r w:rsidR="009E6105" w:rsidRPr="00BE5A52">
        <w:rPr>
          <w:rFonts w:ascii="Times New Roman" w:eastAsia="Times New Roman" w:hAnsi="Times New Roman" w:cs="Times New Roman"/>
          <w:sz w:val="24"/>
          <w:szCs w:val="24"/>
          <w:lang w:val="fr-FR"/>
        </w:rPr>
        <w:t xml:space="preserve">Les </w:t>
      </w:r>
      <w:r w:rsidRPr="00BE5A52">
        <w:rPr>
          <w:rFonts w:ascii="Times New Roman" w:eastAsia="Times New Roman" w:hAnsi="Times New Roman" w:cs="Times New Roman"/>
          <w:sz w:val="24"/>
          <w:szCs w:val="24"/>
          <w:lang w:val="fr-FR"/>
        </w:rPr>
        <w:t>autres programmes cité</w:t>
      </w:r>
      <w:r w:rsidR="009E6105" w:rsidRPr="00BE5A52">
        <w:rPr>
          <w:rFonts w:ascii="Times New Roman" w:eastAsia="Times New Roman" w:hAnsi="Times New Roman" w:cs="Times New Roman"/>
          <w:sz w:val="24"/>
          <w:szCs w:val="24"/>
          <w:lang w:val="fr-FR"/>
        </w:rPr>
        <w:t xml:space="preserve">s comme les plus </w:t>
      </w:r>
      <w:r w:rsidR="00B47D7E" w:rsidRPr="00BE5A52">
        <w:rPr>
          <w:rFonts w:ascii="Times New Roman" w:eastAsia="Times New Roman" w:hAnsi="Times New Roman" w:cs="Times New Roman"/>
          <w:sz w:val="24"/>
          <w:szCs w:val="24"/>
          <w:lang w:val="fr-FR"/>
        </w:rPr>
        <w:t>appuyés</w:t>
      </w:r>
      <w:r w:rsidR="0080400C" w:rsidRPr="00BE5A52">
        <w:rPr>
          <w:rFonts w:ascii="Times New Roman" w:eastAsia="Times New Roman" w:hAnsi="Times New Roman" w:cs="Times New Roman"/>
          <w:sz w:val="24"/>
          <w:szCs w:val="24"/>
          <w:lang w:val="fr-FR"/>
        </w:rPr>
        <w:t xml:space="preserve"> sont lié</w:t>
      </w:r>
      <w:r w:rsidR="009E6105" w:rsidRPr="00BE5A52">
        <w:rPr>
          <w:rFonts w:ascii="Times New Roman" w:eastAsia="Times New Roman" w:hAnsi="Times New Roman" w:cs="Times New Roman"/>
          <w:sz w:val="24"/>
          <w:szCs w:val="24"/>
          <w:lang w:val="fr-FR"/>
        </w:rPr>
        <w:t xml:space="preserve">s </w:t>
      </w:r>
      <w:r w:rsidR="0080400C" w:rsidRPr="00BE5A52">
        <w:rPr>
          <w:rFonts w:ascii="Times New Roman" w:eastAsia="Times New Roman" w:hAnsi="Times New Roman" w:cs="Times New Roman"/>
          <w:sz w:val="24"/>
          <w:szCs w:val="24"/>
          <w:lang w:val="fr-FR"/>
        </w:rPr>
        <w:t>à</w:t>
      </w:r>
      <w:r w:rsidR="009E6105" w:rsidRPr="00BE5A52">
        <w:rPr>
          <w:rFonts w:ascii="Times New Roman" w:eastAsia="Times New Roman" w:hAnsi="Times New Roman" w:cs="Times New Roman"/>
          <w:sz w:val="24"/>
          <w:szCs w:val="24"/>
          <w:lang w:val="fr-FR"/>
        </w:rPr>
        <w:t xml:space="preserve"> la sant</w:t>
      </w:r>
      <w:r w:rsidR="009C04B3" w:rsidRPr="00BE5A52">
        <w:rPr>
          <w:rFonts w:ascii="Times New Roman" w:eastAsia="Times New Roman" w:hAnsi="Times New Roman" w:cs="Times New Roman"/>
          <w:sz w:val="24"/>
          <w:szCs w:val="24"/>
          <w:lang w:val="fr-FR"/>
        </w:rPr>
        <w:t>é maternelle, a</w:t>
      </w:r>
      <w:r w:rsidR="009E6105" w:rsidRPr="00BE5A52">
        <w:rPr>
          <w:rFonts w:ascii="Times New Roman" w:eastAsia="Times New Roman" w:hAnsi="Times New Roman" w:cs="Times New Roman"/>
          <w:sz w:val="24"/>
          <w:szCs w:val="24"/>
          <w:lang w:val="fr-FR"/>
        </w:rPr>
        <w:t xml:space="preserve">u programme </w:t>
      </w:r>
      <w:r w:rsidR="00B47D7E" w:rsidRPr="00BE5A52">
        <w:rPr>
          <w:rFonts w:ascii="Times New Roman" w:eastAsia="Times New Roman" w:hAnsi="Times New Roman" w:cs="Times New Roman"/>
          <w:sz w:val="24"/>
          <w:szCs w:val="24"/>
          <w:lang w:val="fr-FR"/>
        </w:rPr>
        <w:t>élargi</w:t>
      </w:r>
      <w:r w:rsidR="009E6105" w:rsidRPr="00BE5A52">
        <w:rPr>
          <w:rFonts w:ascii="Times New Roman" w:eastAsia="Times New Roman" w:hAnsi="Times New Roman" w:cs="Times New Roman"/>
          <w:sz w:val="24"/>
          <w:szCs w:val="24"/>
          <w:lang w:val="fr-FR"/>
        </w:rPr>
        <w:t xml:space="preserve"> de vaccination, </w:t>
      </w:r>
      <w:r w:rsidR="009C04B3" w:rsidRPr="00BE5A52">
        <w:rPr>
          <w:rFonts w:ascii="Times New Roman" w:eastAsia="Times New Roman" w:hAnsi="Times New Roman" w:cs="Times New Roman"/>
          <w:sz w:val="24"/>
          <w:szCs w:val="24"/>
          <w:lang w:val="fr-FR"/>
        </w:rPr>
        <w:t>au financement basé</w:t>
      </w:r>
      <w:r w:rsidR="009E6105" w:rsidRPr="00BE5A52">
        <w:rPr>
          <w:rFonts w:ascii="Times New Roman" w:eastAsia="Times New Roman" w:hAnsi="Times New Roman" w:cs="Times New Roman"/>
          <w:sz w:val="24"/>
          <w:szCs w:val="24"/>
          <w:lang w:val="fr-FR"/>
        </w:rPr>
        <w:t xml:space="preserve"> sur la performance et </w:t>
      </w:r>
      <w:r w:rsidR="009C04B3" w:rsidRPr="00BE5A52">
        <w:rPr>
          <w:rFonts w:ascii="Times New Roman" w:eastAsia="Times New Roman" w:hAnsi="Times New Roman" w:cs="Times New Roman"/>
          <w:sz w:val="24"/>
          <w:szCs w:val="24"/>
          <w:lang w:val="fr-FR"/>
        </w:rPr>
        <w:t>aux</w:t>
      </w:r>
      <w:r w:rsidR="009E6105" w:rsidRPr="00BE5A52">
        <w:rPr>
          <w:rFonts w:ascii="Times New Roman" w:eastAsia="Times New Roman" w:hAnsi="Times New Roman" w:cs="Times New Roman"/>
          <w:sz w:val="24"/>
          <w:szCs w:val="24"/>
          <w:lang w:val="fr-FR"/>
        </w:rPr>
        <w:t xml:space="preserve"> infrastructures. </w:t>
      </w:r>
      <w:r w:rsidR="00304AD7" w:rsidRPr="00BE5A52">
        <w:rPr>
          <w:rFonts w:ascii="Times New Roman" w:eastAsia="Times New Roman" w:hAnsi="Times New Roman" w:cs="Times New Roman"/>
          <w:sz w:val="24"/>
          <w:szCs w:val="24"/>
          <w:lang w:val="fr-FR"/>
        </w:rPr>
        <w:lastRenderedPageBreak/>
        <w:t>Pour ce qui est</w:t>
      </w:r>
      <w:r w:rsidR="0059610B" w:rsidRPr="00BE5A52">
        <w:rPr>
          <w:rFonts w:ascii="Times New Roman" w:eastAsia="Times New Roman" w:hAnsi="Times New Roman" w:cs="Times New Roman"/>
          <w:sz w:val="24"/>
          <w:szCs w:val="24"/>
          <w:lang w:val="fr-FR"/>
        </w:rPr>
        <w:t xml:space="preserve"> des </w:t>
      </w:r>
      <w:r w:rsidR="009B6C24" w:rsidRPr="00BE5A52">
        <w:rPr>
          <w:rFonts w:ascii="Times New Roman" w:hAnsi="Times New Roman" w:cs="Times New Roman"/>
          <w:sz w:val="24"/>
          <w:szCs w:val="24"/>
          <w:lang w:val="fr-FR"/>
        </w:rPr>
        <w:t>programmes les moins appuy</w:t>
      </w:r>
      <w:r w:rsidR="0059610B" w:rsidRPr="00BE5A52">
        <w:rPr>
          <w:rFonts w:ascii="Times New Roman" w:hAnsi="Times New Roman" w:cs="Times New Roman"/>
          <w:sz w:val="24"/>
          <w:szCs w:val="24"/>
          <w:lang w:val="fr-FR"/>
        </w:rPr>
        <w:t>és</w:t>
      </w:r>
      <w:r w:rsidR="00304AD7" w:rsidRPr="00BE5A52">
        <w:rPr>
          <w:rFonts w:ascii="Times New Roman" w:hAnsi="Times New Roman" w:cs="Times New Roman"/>
          <w:sz w:val="24"/>
          <w:szCs w:val="24"/>
          <w:lang w:val="fr-FR"/>
        </w:rPr>
        <w:t>,</w:t>
      </w:r>
      <w:r w:rsidR="0059610B" w:rsidRPr="00BE5A52">
        <w:rPr>
          <w:rFonts w:ascii="Times New Roman" w:hAnsi="Times New Roman" w:cs="Times New Roman"/>
          <w:sz w:val="24"/>
          <w:szCs w:val="24"/>
          <w:lang w:val="fr-FR"/>
        </w:rPr>
        <w:t xml:space="preserve"> reviennent deux programmes soutenus par le Fonds Mondial</w:t>
      </w:r>
      <w:r w:rsidR="00E312A2" w:rsidRPr="00BE5A52">
        <w:rPr>
          <w:rFonts w:ascii="Times New Roman" w:hAnsi="Times New Roman" w:cs="Times New Roman"/>
          <w:sz w:val="24"/>
          <w:szCs w:val="24"/>
          <w:lang w:val="fr-FR"/>
        </w:rPr>
        <w:t xml:space="preserve">, </w:t>
      </w:r>
      <w:r w:rsidR="005C0702" w:rsidRPr="00BE5A52">
        <w:rPr>
          <w:rFonts w:ascii="Times New Roman" w:hAnsi="Times New Roman" w:cs="Times New Roman"/>
          <w:sz w:val="24"/>
          <w:szCs w:val="24"/>
          <w:lang w:val="fr-FR"/>
        </w:rPr>
        <w:t>à</w:t>
      </w:r>
      <w:r w:rsidR="00E312A2" w:rsidRPr="00BE5A52">
        <w:rPr>
          <w:rFonts w:ascii="Times New Roman" w:hAnsi="Times New Roman" w:cs="Times New Roman"/>
          <w:sz w:val="24"/>
          <w:szCs w:val="24"/>
          <w:lang w:val="fr-FR"/>
        </w:rPr>
        <w:t xml:space="preserve"> l’exc</w:t>
      </w:r>
      <w:r w:rsidR="005C0702" w:rsidRPr="00BE5A52">
        <w:rPr>
          <w:rFonts w:ascii="Times New Roman" w:hAnsi="Times New Roman" w:cs="Times New Roman"/>
          <w:sz w:val="24"/>
          <w:szCs w:val="24"/>
          <w:lang w:val="fr-FR"/>
        </w:rPr>
        <w:t>eption</w:t>
      </w:r>
      <w:r w:rsidR="00E312A2" w:rsidRPr="00BE5A52">
        <w:rPr>
          <w:rFonts w:ascii="Times New Roman" w:hAnsi="Times New Roman" w:cs="Times New Roman"/>
          <w:sz w:val="24"/>
          <w:szCs w:val="24"/>
          <w:lang w:val="fr-FR"/>
        </w:rPr>
        <w:t xml:space="preserve"> du VIH/SIDA</w:t>
      </w:r>
      <w:r w:rsidR="005C192B" w:rsidRPr="00BE5A52">
        <w:rPr>
          <w:rFonts w:ascii="Times New Roman" w:hAnsi="Times New Roman" w:cs="Times New Roman"/>
          <w:sz w:val="24"/>
          <w:szCs w:val="24"/>
          <w:lang w:val="fr-FR"/>
        </w:rPr>
        <w:t> </w:t>
      </w:r>
      <w:r w:rsidR="0059610B" w:rsidRPr="00BE5A52">
        <w:rPr>
          <w:rFonts w:ascii="Times New Roman" w:hAnsi="Times New Roman" w:cs="Times New Roman"/>
          <w:sz w:val="24"/>
          <w:szCs w:val="24"/>
          <w:lang w:val="fr-FR"/>
        </w:rPr>
        <w:t>: le paludisme (28,6 pourcent) et la tuberculose (</w:t>
      </w:r>
      <w:r w:rsidR="00A24ADD" w:rsidRPr="00BE5A52">
        <w:rPr>
          <w:rFonts w:ascii="Times New Roman" w:hAnsi="Times New Roman" w:cs="Times New Roman"/>
          <w:sz w:val="24"/>
          <w:szCs w:val="24"/>
          <w:lang w:val="fr-FR"/>
        </w:rPr>
        <w:t>4,8 pourcent).</w:t>
      </w:r>
      <w:r w:rsidR="0012353B" w:rsidRPr="00BE5A52">
        <w:rPr>
          <w:rFonts w:ascii="Times New Roman" w:hAnsi="Times New Roman" w:cs="Times New Roman"/>
          <w:sz w:val="24"/>
          <w:szCs w:val="24"/>
          <w:lang w:val="fr-FR"/>
        </w:rPr>
        <w:t xml:space="preserve"> Il faut relever que l</w:t>
      </w:r>
      <w:r w:rsidR="005E260D" w:rsidRPr="00BE5A52">
        <w:rPr>
          <w:rFonts w:ascii="Times New Roman" w:hAnsi="Times New Roman" w:cs="Times New Roman"/>
          <w:sz w:val="24"/>
          <w:szCs w:val="24"/>
          <w:lang w:val="fr-FR"/>
        </w:rPr>
        <w:t xml:space="preserve">es programmes </w:t>
      </w:r>
      <w:r w:rsidR="0012353B" w:rsidRPr="00BE5A52">
        <w:rPr>
          <w:rFonts w:ascii="Times New Roman" w:hAnsi="Times New Roman" w:cs="Times New Roman"/>
          <w:sz w:val="24"/>
          <w:szCs w:val="24"/>
          <w:lang w:val="fr-FR"/>
        </w:rPr>
        <w:t>cit</w:t>
      </w:r>
      <w:r w:rsidR="000D06CE" w:rsidRPr="00BE5A52">
        <w:rPr>
          <w:rFonts w:ascii="Times New Roman" w:hAnsi="Times New Roman" w:cs="Times New Roman"/>
          <w:sz w:val="24"/>
          <w:szCs w:val="24"/>
          <w:lang w:val="fr-FR"/>
        </w:rPr>
        <w:t>é</w:t>
      </w:r>
      <w:r w:rsidR="0012353B" w:rsidRPr="00BE5A52">
        <w:rPr>
          <w:rFonts w:ascii="Times New Roman" w:hAnsi="Times New Roman" w:cs="Times New Roman"/>
          <w:sz w:val="24"/>
          <w:szCs w:val="24"/>
          <w:lang w:val="fr-FR"/>
        </w:rPr>
        <w:t xml:space="preserve">s comme les moins appuyés </w:t>
      </w:r>
      <w:r w:rsidR="005E260D" w:rsidRPr="00BE5A52">
        <w:rPr>
          <w:rFonts w:ascii="Times New Roman" w:hAnsi="Times New Roman" w:cs="Times New Roman"/>
          <w:sz w:val="24"/>
          <w:szCs w:val="24"/>
          <w:lang w:val="fr-FR"/>
        </w:rPr>
        <w:t>sont amp</w:t>
      </w:r>
      <w:r w:rsidR="000D06CE" w:rsidRPr="00BE5A52">
        <w:rPr>
          <w:rFonts w:ascii="Times New Roman" w:hAnsi="Times New Roman" w:cs="Times New Roman"/>
          <w:sz w:val="24"/>
          <w:szCs w:val="24"/>
          <w:lang w:val="fr-FR"/>
        </w:rPr>
        <w:t>lement plus variés</w:t>
      </w:r>
      <w:r w:rsidR="00792309">
        <w:rPr>
          <w:rFonts w:ascii="Times New Roman" w:hAnsi="Times New Roman" w:cs="Times New Roman"/>
          <w:sz w:val="24"/>
          <w:szCs w:val="24"/>
          <w:lang w:val="fr-FR"/>
        </w:rPr>
        <w:t xml:space="preserve"> et concernent à la fois des interventions, des besoins et des bénéficiaires de sant</w:t>
      </w:r>
      <w:r w:rsidR="00235D88">
        <w:rPr>
          <w:rFonts w:ascii="Times New Roman" w:hAnsi="Times New Roman" w:cs="Times New Roman"/>
          <w:sz w:val="24"/>
          <w:szCs w:val="24"/>
          <w:lang w:val="fr-FR"/>
        </w:rPr>
        <w:t>é</w:t>
      </w:r>
      <w:r w:rsidR="00792309">
        <w:rPr>
          <w:rFonts w:ascii="Times New Roman" w:hAnsi="Times New Roman" w:cs="Times New Roman"/>
          <w:sz w:val="24"/>
          <w:szCs w:val="24"/>
          <w:lang w:val="fr-FR"/>
        </w:rPr>
        <w:t xml:space="preserve"> </w:t>
      </w:r>
      <w:r w:rsidR="0012353B" w:rsidRPr="00BE5A52">
        <w:rPr>
          <w:rFonts w:ascii="Times New Roman" w:hAnsi="Times New Roman" w:cs="Times New Roman"/>
          <w:sz w:val="24"/>
          <w:szCs w:val="24"/>
          <w:lang w:val="fr-FR"/>
        </w:rPr>
        <w:t xml:space="preserve">: </w:t>
      </w:r>
      <w:r w:rsidR="00792309">
        <w:rPr>
          <w:rFonts w:ascii="Times New Roman" w:hAnsi="Times New Roman" w:cs="Times New Roman"/>
          <w:sz w:val="24"/>
          <w:szCs w:val="24"/>
          <w:lang w:val="fr-FR"/>
        </w:rPr>
        <w:t>s</w:t>
      </w:r>
      <w:r w:rsidR="00792309">
        <w:rPr>
          <w:rFonts w:ascii="Times New Roman" w:eastAsia="Times New Roman" w:hAnsi="Times New Roman" w:cs="Times New Roman"/>
          <w:sz w:val="24"/>
          <w:szCs w:val="24"/>
          <w:lang w:val="fr-FR"/>
        </w:rPr>
        <w:t>oins aux indigents, t</w:t>
      </w:r>
      <w:r w:rsidR="00235D88">
        <w:rPr>
          <w:rFonts w:ascii="Times New Roman" w:eastAsia="Times New Roman" w:hAnsi="Times New Roman" w:cs="Times New Roman"/>
          <w:sz w:val="24"/>
          <w:szCs w:val="24"/>
          <w:lang w:val="fr-FR"/>
        </w:rPr>
        <w:t>ransfusion sanguine, tuberculose, maladies tropicales n</w:t>
      </w:r>
      <w:r w:rsidR="00B163D6" w:rsidRPr="00BE5A52">
        <w:rPr>
          <w:rFonts w:ascii="Times New Roman" w:eastAsia="Times New Roman" w:hAnsi="Times New Roman" w:cs="Times New Roman"/>
          <w:sz w:val="24"/>
          <w:szCs w:val="24"/>
          <w:lang w:val="fr-FR"/>
        </w:rPr>
        <w:t xml:space="preserve">égligées, </w:t>
      </w:r>
      <w:r w:rsidR="00235D88">
        <w:rPr>
          <w:rFonts w:ascii="Times New Roman" w:eastAsia="Times New Roman" w:hAnsi="Times New Roman" w:cs="Times New Roman"/>
          <w:sz w:val="24"/>
          <w:szCs w:val="24"/>
          <w:lang w:val="fr-FR"/>
        </w:rPr>
        <w:t>enfant de la rue, lèpre, maladie chronique, n</w:t>
      </w:r>
      <w:r w:rsidR="00B163D6" w:rsidRPr="00BE5A52">
        <w:rPr>
          <w:rFonts w:ascii="Times New Roman" w:eastAsia="Times New Roman" w:hAnsi="Times New Roman" w:cs="Times New Roman"/>
          <w:sz w:val="24"/>
          <w:szCs w:val="24"/>
          <w:lang w:val="fr-FR"/>
        </w:rPr>
        <w:t>utrition</w:t>
      </w:r>
      <w:r w:rsidR="003A7830" w:rsidRPr="00BE5A52">
        <w:rPr>
          <w:rFonts w:ascii="Times New Roman" w:hAnsi="Times New Roman" w:cs="Times New Roman"/>
          <w:sz w:val="24"/>
          <w:szCs w:val="24"/>
          <w:lang w:val="fr-FR"/>
        </w:rPr>
        <w:t>.</w:t>
      </w:r>
    </w:p>
    <w:p w:rsidR="00611227" w:rsidRPr="00BE5A52" w:rsidRDefault="00E66A7C" w:rsidP="00BE5A52">
      <w:pPr>
        <w:spacing w:line="360" w:lineRule="auto"/>
        <w:jc w:val="both"/>
        <w:rPr>
          <w:rFonts w:ascii="Times New Roman" w:hAnsi="Times New Roman" w:cs="Times New Roman"/>
          <w:sz w:val="24"/>
          <w:szCs w:val="24"/>
          <w:lang w:val="fr-FR"/>
        </w:rPr>
      </w:pPr>
      <w:r w:rsidRPr="00BE5A52">
        <w:rPr>
          <w:rFonts w:ascii="Times New Roman" w:hAnsi="Times New Roman" w:cs="Times New Roman"/>
          <w:b/>
          <w:sz w:val="24"/>
          <w:szCs w:val="24"/>
          <w:lang w:val="fr-FR"/>
        </w:rPr>
        <w:t>Par e</w:t>
      </w:r>
      <w:r w:rsidR="006F3FF0" w:rsidRPr="00BE5A52">
        <w:rPr>
          <w:rFonts w:ascii="Times New Roman" w:hAnsi="Times New Roman" w:cs="Times New Roman"/>
          <w:b/>
          <w:sz w:val="24"/>
          <w:szCs w:val="24"/>
          <w:lang w:val="fr-FR"/>
        </w:rPr>
        <w:t xml:space="preserve">nviron de moitié, les avis énoncés affirment que le quart </w:t>
      </w:r>
      <w:r w:rsidR="00D40CCB" w:rsidRPr="00BE5A52">
        <w:rPr>
          <w:rFonts w:ascii="Times New Roman" w:hAnsi="Times New Roman" w:cs="Times New Roman"/>
          <w:b/>
          <w:sz w:val="24"/>
          <w:szCs w:val="24"/>
          <w:lang w:val="fr-FR"/>
        </w:rPr>
        <w:t>du budget alloué</w:t>
      </w:r>
      <w:r w:rsidR="006F3FF0" w:rsidRPr="00BE5A52">
        <w:rPr>
          <w:rFonts w:ascii="Times New Roman" w:hAnsi="Times New Roman" w:cs="Times New Roman"/>
          <w:b/>
          <w:sz w:val="24"/>
          <w:szCs w:val="24"/>
          <w:lang w:val="fr-FR"/>
        </w:rPr>
        <w:t xml:space="preserve"> à la santé serait volontiers alloué à des programmes de financement de la santé.</w:t>
      </w:r>
      <w:r w:rsidR="006F3FF0" w:rsidRPr="00BE5A52">
        <w:rPr>
          <w:rFonts w:ascii="Times New Roman" w:hAnsi="Times New Roman" w:cs="Times New Roman"/>
          <w:sz w:val="24"/>
          <w:szCs w:val="24"/>
          <w:lang w:val="fr-FR"/>
        </w:rPr>
        <w:t xml:space="preserve"> </w:t>
      </w:r>
      <w:r w:rsidR="00C26DAC" w:rsidRPr="00BE5A52">
        <w:rPr>
          <w:rFonts w:ascii="Times New Roman" w:hAnsi="Times New Roman" w:cs="Times New Roman"/>
          <w:sz w:val="24"/>
          <w:szCs w:val="24"/>
          <w:lang w:val="fr-FR"/>
        </w:rPr>
        <w:t>En effet, p</w:t>
      </w:r>
      <w:r w:rsidR="005D578E" w:rsidRPr="00BE5A52">
        <w:rPr>
          <w:rFonts w:ascii="Times New Roman" w:hAnsi="Times New Roman" w:cs="Times New Roman"/>
          <w:sz w:val="24"/>
          <w:szCs w:val="24"/>
          <w:lang w:val="fr-FR"/>
        </w:rPr>
        <w:t>our m</w:t>
      </w:r>
      <w:r w:rsidR="00B2467F" w:rsidRPr="00BE5A52">
        <w:rPr>
          <w:rFonts w:ascii="Times New Roman" w:hAnsi="Times New Roman" w:cs="Times New Roman"/>
          <w:sz w:val="24"/>
          <w:szCs w:val="24"/>
          <w:lang w:val="fr-FR"/>
        </w:rPr>
        <w:t>esurer</w:t>
      </w:r>
      <w:r w:rsidR="005D578E" w:rsidRPr="00BE5A52">
        <w:rPr>
          <w:rFonts w:ascii="Times New Roman" w:hAnsi="Times New Roman" w:cs="Times New Roman"/>
          <w:sz w:val="24"/>
          <w:szCs w:val="24"/>
          <w:lang w:val="fr-FR"/>
        </w:rPr>
        <w:t xml:space="preserve"> la volonté politique à allouer des ressources </w:t>
      </w:r>
      <w:r w:rsidR="003A353C" w:rsidRPr="00BE5A52">
        <w:rPr>
          <w:rFonts w:ascii="Times New Roman" w:eastAsia="Times New Roman" w:hAnsi="Times New Roman" w:cs="Times New Roman"/>
          <w:sz w:val="24"/>
          <w:szCs w:val="24"/>
          <w:lang w:val="fr-FR"/>
        </w:rPr>
        <w:t>à</w:t>
      </w:r>
      <w:r w:rsidR="005D578E" w:rsidRPr="00BE5A52">
        <w:rPr>
          <w:rFonts w:ascii="Times New Roman" w:hAnsi="Times New Roman" w:cs="Times New Roman"/>
          <w:sz w:val="24"/>
          <w:szCs w:val="24"/>
          <w:lang w:val="fr-FR"/>
        </w:rPr>
        <w:t xml:space="preserve"> des programmes alternatifs, il </w:t>
      </w:r>
      <w:r w:rsidR="00961C82" w:rsidRPr="00BE5A52">
        <w:rPr>
          <w:rFonts w:ascii="Times New Roman" w:hAnsi="Times New Roman" w:cs="Times New Roman"/>
          <w:sz w:val="24"/>
          <w:szCs w:val="24"/>
          <w:lang w:val="fr-FR"/>
        </w:rPr>
        <w:t xml:space="preserve">a </w:t>
      </w:r>
      <w:r w:rsidR="005D578E" w:rsidRPr="00BE5A52">
        <w:rPr>
          <w:rFonts w:ascii="Times New Roman" w:hAnsi="Times New Roman" w:cs="Times New Roman"/>
          <w:sz w:val="24"/>
          <w:szCs w:val="24"/>
          <w:lang w:val="fr-FR"/>
        </w:rPr>
        <w:t xml:space="preserve">été </w:t>
      </w:r>
      <w:r w:rsidR="00D3179B" w:rsidRPr="00BE5A52">
        <w:rPr>
          <w:rFonts w:ascii="Times New Roman" w:hAnsi="Times New Roman" w:cs="Times New Roman"/>
          <w:sz w:val="24"/>
          <w:szCs w:val="24"/>
          <w:lang w:val="fr-FR"/>
        </w:rPr>
        <w:t>demandé aux interviewés de donner leur avis sur l’inclinaison</w:t>
      </w:r>
      <w:r w:rsidR="00961C82" w:rsidRPr="00BE5A52">
        <w:rPr>
          <w:rFonts w:ascii="Times New Roman" w:hAnsi="Times New Roman" w:cs="Times New Roman"/>
          <w:sz w:val="24"/>
          <w:szCs w:val="24"/>
          <w:lang w:val="fr-FR"/>
        </w:rPr>
        <w:t xml:space="preserve"> du secteur de la santé en lui-même</w:t>
      </w:r>
      <w:r w:rsidR="00D3179B" w:rsidRPr="00BE5A52">
        <w:rPr>
          <w:rFonts w:ascii="Times New Roman" w:hAnsi="Times New Roman" w:cs="Times New Roman"/>
          <w:sz w:val="24"/>
          <w:szCs w:val="24"/>
          <w:lang w:val="fr-FR"/>
        </w:rPr>
        <w:t xml:space="preserve"> à allouer le quart de</w:t>
      </w:r>
      <w:r w:rsidR="00961C82" w:rsidRPr="00BE5A52">
        <w:rPr>
          <w:rFonts w:ascii="Times New Roman" w:hAnsi="Times New Roman" w:cs="Times New Roman"/>
          <w:sz w:val="24"/>
          <w:szCs w:val="24"/>
          <w:lang w:val="fr-FR"/>
        </w:rPr>
        <w:t xml:space="preserve"> ses</w:t>
      </w:r>
      <w:r w:rsidR="00D3179B" w:rsidRPr="00BE5A52">
        <w:rPr>
          <w:rFonts w:ascii="Times New Roman" w:hAnsi="Times New Roman" w:cs="Times New Roman"/>
          <w:sz w:val="24"/>
          <w:szCs w:val="24"/>
          <w:lang w:val="fr-FR"/>
        </w:rPr>
        <w:t xml:space="preserve"> subventions aux programmes de financement. A 48 pourcent</w:t>
      </w:r>
      <w:r w:rsidR="00166A19" w:rsidRPr="00BE5A52">
        <w:rPr>
          <w:rFonts w:ascii="Times New Roman" w:hAnsi="Times New Roman" w:cs="Times New Roman"/>
          <w:sz w:val="24"/>
          <w:szCs w:val="24"/>
          <w:lang w:val="fr-FR"/>
        </w:rPr>
        <w:t xml:space="preserve"> </w:t>
      </w:r>
      <w:r w:rsidR="00D3179B" w:rsidRPr="00BE5A52">
        <w:rPr>
          <w:rFonts w:ascii="Times New Roman" w:hAnsi="Times New Roman" w:cs="Times New Roman"/>
          <w:sz w:val="24"/>
          <w:szCs w:val="24"/>
          <w:lang w:val="fr-FR"/>
        </w:rPr>
        <w:t>seulement</w:t>
      </w:r>
      <w:r w:rsidR="00166A19" w:rsidRPr="00BE5A52">
        <w:rPr>
          <w:rFonts w:ascii="Times New Roman" w:hAnsi="Times New Roman" w:cs="Times New Roman"/>
          <w:sz w:val="24"/>
          <w:szCs w:val="24"/>
          <w:lang w:val="fr-FR"/>
        </w:rPr>
        <w:t>,</w:t>
      </w:r>
      <w:r w:rsidR="00AF4DC3" w:rsidRPr="00BE5A52">
        <w:rPr>
          <w:rFonts w:ascii="Times New Roman" w:hAnsi="Times New Roman" w:cs="Times New Roman"/>
          <w:sz w:val="24"/>
          <w:szCs w:val="24"/>
          <w:lang w:val="fr-FR"/>
        </w:rPr>
        <w:t xml:space="preserve"> les personnes interviewées </w:t>
      </w:r>
      <w:r w:rsidR="00CC745B" w:rsidRPr="00BE5A52">
        <w:rPr>
          <w:rFonts w:ascii="Times New Roman" w:hAnsi="Times New Roman" w:cs="Times New Roman"/>
          <w:sz w:val="24"/>
          <w:szCs w:val="24"/>
          <w:lang w:val="fr-FR"/>
        </w:rPr>
        <w:t xml:space="preserve">répondent par l’affirmative. </w:t>
      </w:r>
    </w:p>
    <w:p w:rsidR="00B03F45" w:rsidRPr="00BE5A52" w:rsidRDefault="00BF4F24" w:rsidP="00BE5A52">
      <w:pPr>
        <w:pStyle w:val="Heading2"/>
        <w:spacing w:line="360" w:lineRule="auto"/>
        <w:jc w:val="both"/>
        <w:rPr>
          <w:rFonts w:ascii="Times New Roman" w:hAnsi="Times New Roman" w:cs="Times New Roman"/>
          <w:b/>
          <w:color w:val="auto"/>
          <w:lang w:val="fr-FR"/>
        </w:rPr>
      </w:pPr>
      <w:r w:rsidRPr="00BE5A52">
        <w:rPr>
          <w:rFonts w:ascii="Times New Roman" w:hAnsi="Times New Roman" w:cs="Times New Roman"/>
          <w:b/>
          <w:color w:val="auto"/>
          <w:lang w:val="fr-FR"/>
        </w:rPr>
        <w:t>Perceptions sur certain</w:t>
      </w:r>
      <w:r w:rsidR="00F65AD7" w:rsidRPr="00BE5A52">
        <w:rPr>
          <w:rFonts w:ascii="Times New Roman" w:hAnsi="Times New Roman" w:cs="Times New Roman"/>
          <w:b/>
          <w:color w:val="auto"/>
          <w:lang w:val="fr-FR"/>
        </w:rPr>
        <w:t>s aspects institutionnels lié</w:t>
      </w:r>
      <w:r w:rsidRPr="00BE5A52">
        <w:rPr>
          <w:rFonts w:ascii="Times New Roman" w:hAnsi="Times New Roman" w:cs="Times New Roman"/>
          <w:b/>
          <w:color w:val="auto"/>
          <w:lang w:val="fr-FR"/>
        </w:rPr>
        <w:t>s au financement de la santé</w:t>
      </w:r>
    </w:p>
    <w:p w:rsidR="00AC30B6" w:rsidRPr="00BE5A52" w:rsidRDefault="00561ADB" w:rsidP="00FB6B62">
      <w:pPr>
        <w:spacing w:line="360" w:lineRule="auto"/>
        <w:jc w:val="both"/>
        <w:rPr>
          <w:rFonts w:ascii="Times New Roman" w:hAnsi="Times New Roman" w:cs="Times New Roman"/>
          <w:sz w:val="24"/>
          <w:szCs w:val="24"/>
          <w:lang w:val="fr-FR"/>
        </w:rPr>
      </w:pPr>
      <w:r w:rsidRPr="00BE5A52">
        <w:rPr>
          <w:rFonts w:ascii="Times New Roman" w:hAnsi="Times New Roman" w:cs="Times New Roman"/>
          <w:sz w:val="24"/>
          <w:szCs w:val="24"/>
          <w:lang w:val="fr-FR"/>
        </w:rPr>
        <w:t xml:space="preserve">Cette section est consacrée </w:t>
      </w:r>
      <w:r w:rsidR="00DF6B11" w:rsidRPr="00BE5A52">
        <w:rPr>
          <w:rFonts w:ascii="Times New Roman" w:hAnsi="Times New Roman" w:cs="Times New Roman"/>
          <w:sz w:val="24"/>
          <w:szCs w:val="24"/>
          <w:lang w:val="fr-FR"/>
        </w:rPr>
        <w:t>à</w:t>
      </w:r>
      <w:r w:rsidRPr="00BE5A52">
        <w:rPr>
          <w:rFonts w:ascii="Times New Roman" w:hAnsi="Times New Roman" w:cs="Times New Roman"/>
          <w:sz w:val="24"/>
          <w:szCs w:val="24"/>
          <w:lang w:val="fr-FR"/>
        </w:rPr>
        <w:t xml:space="preserve"> l’</w:t>
      </w:r>
      <w:r w:rsidR="00DF6B11" w:rsidRPr="00BE5A52">
        <w:rPr>
          <w:rFonts w:ascii="Times New Roman" w:hAnsi="Times New Roman" w:cs="Times New Roman"/>
          <w:sz w:val="24"/>
          <w:szCs w:val="24"/>
          <w:lang w:val="fr-FR"/>
        </w:rPr>
        <w:t>évaluation</w:t>
      </w:r>
      <w:r w:rsidRPr="00BE5A52">
        <w:rPr>
          <w:rFonts w:ascii="Times New Roman" w:hAnsi="Times New Roman" w:cs="Times New Roman"/>
          <w:sz w:val="24"/>
          <w:szCs w:val="24"/>
          <w:lang w:val="fr-FR"/>
        </w:rPr>
        <w:t xml:space="preserve"> des niveaux de pouvoir et d’influence</w:t>
      </w:r>
      <w:r w:rsidR="00FC030F" w:rsidRPr="00BE5A52">
        <w:rPr>
          <w:rFonts w:ascii="Times New Roman" w:hAnsi="Times New Roman" w:cs="Times New Roman"/>
          <w:sz w:val="24"/>
          <w:szCs w:val="24"/>
          <w:lang w:val="fr-FR"/>
        </w:rPr>
        <w:t xml:space="preserve"> de certaines personnalités publiques</w:t>
      </w:r>
      <w:r w:rsidR="0029326D" w:rsidRPr="00BE5A52">
        <w:rPr>
          <w:rFonts w:ascii="Times New Roman" w:hAnsi="Times New Roman" w:cs="Times New Roman"/>
          <w:sz w:val="24"/>
          <w:szCs w:val="24"/>
          <w:lang w:val="fr-FR"/>
        </w:rPr>
        <w:t xml:space="preserve"> et types d’organisations. En marge de cela, elle a recueillie des avis sur le positionnement </w:t>
      </w:r>
      <w:r w:rsidR="00760E45" w:rsidRPr="00BE5A52">
        <w:rPr>
          <w:rFonts w:ascii="Times New Roman" w:hAnsi="Times New Roman" w:cs="Times New Roman"/>
          <w:sz w:val="24"/>
          <w:szCs w:val="24"/>
          <w:lang w:val="fr-FR"/>
        </w:rPr>
        <w:t xml:space="preserve">idéologique </w:t>
      </w:r>
      <w:r w:rsidR="0029326D" w:rsidRPr="00BE5A52">
        <w:rPr>
          <w:rFonts w:ascii="Times New Roman" w:hAnsi="Times New Roman" w:cs="Times New Roman"/>
          <w:sz w:val="24"/>
          <w:szCs w:val="24"/>
          <w:lang w:val="fr-FR"/>
        </w:rPr>
        <w:t>du parti majoritaire</w:t>
      </w:r>
      <w:r w:rsidR="00757D79" w:rsidRPr="00BE5A52">
        <w:rPr>
          <w:rFonts w:ascii="Times New Roman" w:hAnsi="Times New Roman" w:cs="Times New Roman"/>
          <w:sz w:val="24"/>
          <w:szCs w:val="24"/>
          <w:lang w:val="fr-FR"/>
        </w:rPr>
        <w:t xml:space="preserve"> (Annexe 3)</w:t>
      </w:r>
      <w:r w:rsidR="0029326D" w:rsidRPr="00BE5A52">
        <w:rPr>
          <w:rFonts w:ascii="Times New Roman" w:hAnsi="Times New Roman" w:cs="Times New Roman"/>
          <w:sz w:val="24"/>
          <w:szCs w:val="24"/>
          <w:lang w:val="fr-FR"/>
        </w:rPr>
        <w:t>.</w:t>
      </w:r>
      <w:r w:rsidR="00976870" w:rsidRPr="00BE5A52">
        <w:rPr>
          <w:rFonts w:ascii="Times New Roman" w:hAnsi="Times New Roman" w:cs="Times New Roman"/>
          <w:sz w:val="24"/>
          <w:szCs w:val="24"/>
          <w:lang w:val="fr-FR"/>
        </w:rPr>
        <w:t xml:space="preserve"> </w:t>
      </w:r>
    </w:p>
    <w:p w:rsidR="00BF29BA" w:rsidRPr="00BE5A52" w:rsidRDefault="00976870" w:rsidP="00BE5A52">
      <w:pPr>
        <w:spacing w:line="360" w:lineRule="auto"/>
        <w:jc w:val="both"/>
        <w:rPr>
          <w:rFonts w:ascii="Times New Roman" w:hAnsi="Times New Roman" w:cs="Times New Roman"/>
          <w:sz w:val="24"/>
          <w:szCs w:val="24"/>
          <w:lang w:val="fr-FR"/>
        </w:rPr>
      </w:pPr>
      <w:r w:rsidRPr="00BE5A52">
        <w:rPr>
          <w:rFonts w:ascii="Times New Roman" w:hAnsi="Times New Roman" w:cs="Times New Roman"/>
          <w:b/>
          <w:sz w:val="24"/>
          <w:szCs w:val="24"/>
          <w:lang w:val="fr-FR"/>
        </w:rPr>
        <w:t>D’après les avis recueillis</w:t>
      </w:r>
      <w:r w:rsidR="0026571C" w:rsidRPr="00BE5A52">
        <w:rPr>
          <w:rFonts w:ascii="Times New Roman" w:hAnsi="Times New Roman" w:cs="Times New Roman"/>
          <w:b/>
          <w:sz w:val="24"/>
          <w:szCs w:val="24"/>
          <w:lang w:val="fr-FR"/>
        </w:rPr>
        <w:t xml:space="preserve">, </w:t>
      </w:r>
      <w:r w:rsidR="00242C45" w:rsidRPr="00BE5A52">
        <w:rPr>
          <w:rFonts w:ascii="Times New Roman" w:hAnsi="Times New Roman" w:cs="Times New Roman"/>
          <w:b/>
          <w:sz w:val="24"/>
          <w:szCs w:val="24"/>
          <w:lang w:val="fr-FR"/>
        </w:rPr>
        <w:t xml:space="preserve">le classement des </w:t>
      </w:r>
      <w:r w:rsidR="0026571C" w:rsidRPr="00BE5A52">
        <w:rPr>
          <w:rFonts w:ascii="Times New Roman" w:hAnsi="Times New Roman" w:cs="Times New Roman"/>
          <w:b/>
          <w:sz w:val="24"/>
          <w:szCs w:val="24"/>
          <w:lang w:val="fr-FR"/>
        </w:rPr>
        <w:t xml:space="preserve">niveaux d’influence et détenteurs d’enjeux quant à l’adoption </w:t>
      </w:r>
      <w:r w:rsidR="00DE7963" w:rsidRPr="00BE5A52">
        <w:rPr>
          <w:rFonts w:ascii="Times New Roman" w:hAnsi="Times New Roman" w:cs="Times New Roman"/>
          <w:b/>
          <w:sz w:val="24"/>
          <w:szCs w:val="24"/>
          <w:lang w:val="fr-FR"/>
        </w:rPr>
        <w:t>de programmes et initiatives de financement de la</w:t>
      </w:r>
      <w:r w:rsidR="00893B42" w:rsidRPr="00BE5A52">
        <w:rPr>
          <w:rFonts w:ascii="Times New Roman" w:hAnsi="Times New Roman" w:cs="Times New Roman"/>
          <w:b/>
          <w:sz w:val="24"/>
          <w:szCs w:val="24"/>
          <w:lang w:val="fr-FR"/>
        </w:rPr>
        <w:t xml:space="preserve"> santé placent</w:t>
      </w:r>
      <w:r w:rsidR="00466EE8">
        <w:rPr>
          <w:rFonts w:ascii="Times New Roman" w:hAnsi="Times New Roman" w:cs="Times New Roman"/>
          <w:b/>
          <w:sz w:val="24"/>
          <w:szCs w:val="24"/>
          <w:lang w:val="fr-FR"/>
        </w:rPr>
        <w:t xml:space="preserve"> en tête, au sein du gouvernement,</w:t>
      </w:r>
      <w:r w:rsidR="00893B42" w:rsidRPr="00BE5A52">
        <w:rPr>
          <w:rFonts w:ascii="Times New Roman" w:hAnsi="Times New Roman" w:cs="Times New Roman"/>
          <w:b/>
          <w:sz w:val="24"/>
          <w:szCs w:val="24"/>
          <w:lang w:val="fr-FR"/>
        </w:rPr>
        <w:t xml:space="preserve"> le ministre </w:t>
      </w:r>
      <w:r w:rsidR="006162FE" w:rsidRPr="00BE5A52">
        <w:rPr>
          <w:rFonts w:ascii="Times New Roman" w:hAnsi="Times New Roman" w:cs="Times New Roman"/>
          <w:b/>
          <w:sz w:val="24"/>
          <w:szCs w:val="24"/>
          <w:lang w:val="fr-FR"/>
        </w:rPr>
        <w:t>des finances</w:t>
      </w:r>
      <w:r w:rsidR="00893B42" w:rsidRPr="00BE5A52">
        <w:rPr>
          <w:rFonts w:ascii="Times New Roman" w:hAnsi="Times New Roman" w:cs="Times New Roman"/>
          <w:b/>
          <w:sz w:val="24"/>
          <w:szCs w:val="24"/>
          <w:lang w:val="fr-FR"/>
        </w:rPr>
        <w:t xml:space="preserve"> et le premier ministre</w:t>
      </w:r>
      <w:r w:rsidR="006938F8">
        <w:rPr>
          <w:rFonts w:ascii="Times New Roman" w:hAnsi="Times New Roman" w:cs="Times New Roman"/>
          <w:b/>
          <w:sz w:val="24"/>
          <w:szCs w:val="24"/>
          <w:lang w:val="fr-FR"/>
        </w:rPr>
        <w:t xml:space="preserve"> et</w:t>
      </w:r>
      <w:r w:rsidR="00893B42" w:rsidRPr="00BE5A52">
        <w:rPr>
          <w:rFonts w:ascii="Times New Roman" w:hAnsi="Times New Roman" w:cs="Times New Roman"/>
          <w:b/>
          <w:sz w:val="24"/>
          <w:szCs w:val="24"/>
          <w:lang w:val="fr-FR"/>
        </w:rPr>
        <w:t xml:space="preserve"> </w:t>
      </w:r>
      <w:r w:rsidR="006938F8">
        <w:rPr>
          <w:rFonts w:ascii="Times New Roman" w:hAnsi="Times New Roman" w:cs="Times New Roman"/>
          <w:b/>
          <w:sz w:val="24"/>
          <w:szCs w:val="24"/>
          <w:lang w:val="fr-FR"/>
        </w:rPr>
        <w:t xml:space="preserve">au sein d’autres types d’organisations, </w:t>
      </w:r>
      <w:r w:rsidR="00893B42" w:rsidRPr="00BE5A52">
        <w:rPr>
          <w:rFonts w:ascii="Times New Roman" w:hAnsi="Times New Roman" w:cs="Times New Roman"/>
          <w:b/>
          <w:sz w:val="24"/>
          <w:szCs w:val="24"/>
          <w:lang w:val="fr-FR"/>
        </w:rPr>
        <w:t>les partenaires techniques et financiers et les medias.</w:t>
      </w:r>
      <w:r w:rsidR="00DE7963" w:rsidRPr="00BE5A52">
        <w:rPr>
          <w:rFonts w:ascii="Times New Roman" w:hAnsi="Times New Roman" w:cs="Times New Roman"/>
          <w:sz w:val="24"/>
          <w:szCs w:val="24"/>
          <w:lang w:val="fr-FR"/>
        </w:rPr>
        <w:t xml:space="preserve"> </w:t>
      </w:r>
      <w:r w:rsidR="001345C6" w:rsidRPr="00BE5A52">
        <w:rPr>
          <w:rFonts w:ascii="Times New Roman" w:hAnsi="Times New Roman" w:cs="Times New Roman"/>
          <w:sz w:val="24"/>
          <w:szCs w:val="24"/>
          <w:lang w:val="fr-FR"/>
        </w:rPr>
        <w:t>S</w:t>
      </w:r>
      <w:r w:rsidR="00DE7963" w:rsidRPr="00BE5A52">
        <w:rPr>
          <w:rFonts w:ascii="Times New Roman" w:hAnsi="Times New Roman" w:cs="Times New Roman"/>
          <w:sz w:val="24"/>
          <w:szCs w:val="24"/>
          <w:lang w:val="fr-FR"/>
        </w:rPr>
        <w:t xml:space="preserve">elon </w:t>
      </w:r>
      <w:r w:rsidR="00C5767A" w:rsidRPr="00BE5A52">
        <w:rPr>
          <w:rFonts w:ascii="Times New Roman" w:hAnsi="Times New Roman" w:cs="Times New Roman"/>
          <w:sz w:val="24"/>
          <w:szCs w:val="24"/>
          <w:lang w:val="fr-FR"/>
        </w:rPr>
        <w:t xml:space="preserve">que </w:t>
      </w:r>
      <w:r w:rsidR="00FE1B35" w:rsidRPr="00BE5A52">
        <w:rPr>
          <w:rFonts w:ascii="Times New Roman" w:hAnsi="Times New Roman" w:cs="Times New Roman"/>
          <w:sz w:val="24"/>
          <w:szCs w:val="24"/>
          <w:lang w:val="fr-FR"/>
        </w:rPr>
        <w:t>leur niveau d’influence</w:t>
      </w:r>
      <w:r w:rsidR="00DE7963" w:rsidRPr="00BE5A52">
        <w:rPr>
          <w:rFonts w:ascii="Times New Roman" w:hAnsi="Times New Roman" w:cs="Times New Roman"/>
          <w:sz w:val="24"/>
          <w:szCs w:val="24"/>
          <w:lang w:val="fr-FR"/>
        </w:rPr>
        <w:t xml:space="preserve"> a été jugé </w:t>
      </w:r>
      <w:r w:rsidR="00C72A4B" w:rsidRPr="00BE5A52">
        <w:rPr>
          <w:rFonts w:ascii="Times New Roman" w:hAnsi="Times New Roman" w:cs="Times New Roman"/>
          <w:sz w:val="24"/>
          <w:szCs w:val="24"/>
          <w:lang w:val="fr-FR"/>
        </w:rPr>
        <w:t>très</w:t>
      </w:r>
      <w:r w:rsidR="00DE7963" w:rsidRPr="00BE5A52">
        <w:rPr>
          <w:rFonts w:ascii="Times New Roman" w:hAnsi="Times New Roman" w:cs="Times New Roman"/>
          <w:sz w:val="24"/>
          <w:szCs w:val="24"/>
          <w:lang w:val="fr-FR"/>
        </w:rPr>
        <w:t xml:space="preserve"> </w:t>
      </w:r>
      <w:r w:rsidR="00C72A4B" w:rsidRPr="00BE5A52">
        <w:rPr>
          <w:rFonts w:ascii="Times New Roman" w:hAnsi="Times New Roman" w:cs="Times New Roman"/>
          <w:sz w:val="24"/>
          <w:szCs w:val="24"/>
          <w:lang w:val="fr-FR"/>
        </w:rPr>
        <w:t>élevé</w:t>
      </w:r>
      <w:r w:rsidR="00DE7963" w:rsidRPr="00BE5A52">
        <w:rPr>
          <w:rFonts w:ascii="Times New Roman" w:hAnsi="Times New Roman" w:cs="Times New Roman"/>
          <w:sz w:val="24"/>
          <w:szCs w:val="24"/>
          <w:lang w:val="fr-FR"/>
        </w:rPr>
        <w:t xml:space="preserve"> ou </w:t>
      </w:r>
      <w:r w:rsidR="00C72A4B" w:rsidRPr="00BE5A52">
        <w:rPr>
          <w:rFonts w:ascii="Times New Roman" w:hAnsi="Times New Roman" w:cs="Times New Roman"/>
          <w:sz w:val="24"/>
          <w:szCs w:val="24"/>
          <w:lang w:val="fr-FR"/>
        </w:rPr>
        <w:t>élevé</w:t>
      </w:r>
      <w:r w:rsidR="00DE7963" w:rsidRPr="00BE5A52">
        <w:rPr>
          <w:rFonts w:ascii="Times New Roman" w:hAnsi="Times New Roman" w:cs="Times New Roman"/>
          <w:sz w:val="24"/>
          <w:szCs w:val="24"/>
          <w:lang w:val="fr-FR"/>
        </w:rPr>
        <w:t xml:space="preserve">, les </w:t>
      </w:r>
      <w:r w:rsidR="00C72A4B" w:rsidRPr="00BE5A52">
        <w:rPr>
          <w:rFonts w:ascii="Times New Roman" w:hAnsi="Times New Roman" w:cs="Times New Roman"/>
          <w:sz w:val="24"/>
          <w:szCs w:val="24"/>
          <w:lang w:val="fr-FR"/>
        </w:rPr>
        <w:t>personnalités</w:t>
      </w:r>
      <w:r w:rsidR="00DE7963" w:rsidRPr="00BE5A52">
        <w:rPr>
          <w:rFonts w:ascii="Times New Roman" w:hAnsi="Times New Roman" w:cs="Times New Roman"/>
          <w:sz w:val="24"/>
          <w:szCs w:val="24"/>
          <w:lang w:val="fr-FR"/>
        </w:rPr>
        <w:t xml:space="preserve"> </w:t>
      </w:r>
      <w:r w:rsidR="00C72A4B" w:rsidRPr="00BE5A52">
        <w:rPr>
          <w:rFonts w:ascii="Times New Roman" w:hAnsi="Times New Roman" w:cs="Times New Roman"/>
          <w:sz w:val="24"/>
          <w:szCs w:val="24"/>
          <w:lang w:val="fr-FR"/>
        </w:rPr>
        <w:t>gouvernementales</w:t>
      </w:r>
      <w:r w:rsidR="00DE7963" w:rsidRPr="00BE5A52">
        <w:rPr>
          <w:rFonts w:ascii="Times New Roman" w:hAnsi="Times New Roman" w:cs="Times New Roman"/>
          <w:sz w:val="24"/>
          <w:szCs w:val="24"/>
          <w:lang w:val="fr-FR"/>
        </w:rPr>
        <w:t xml:space="preserve"> suivantes</w:t>
      </w:r>
      <w:r w:rsidR="001345C6" w:rsidRPr="00BE5A52">
        <w:rPr>
          <w:rFonts w:ascii="Times New Roman" w:hAnsi="Times New Roman" w:cs="Times New Roman"/>
          <w:sz w:val="24"/>
          <w:szCs w:val="24"/>
          <w:lang w:val="fr-FR"/>
        </w:rPr>
        <w:t xml:space="preserve"> ont été cité</w:t>
      </w:r>
      <w:r w:rsidR="00356568" w:rsidRPr="00BE5A52">
        <w:rPr>
          <w:rFonts w:ascii="Times New Roman" w:hAnsi="Times New Roman" w:cs="Times New Roman"/>
          <w:sz w:val="24"/>
          <w:szCs w:val="24"/>
          <w:lang w:val="fr-FR"/>
        </w:rPr>
        <w:t>e</w:t>
      </w:r>
      <w:r w:rsidR="001345C6" w:rsidRPr="00BE5A52">
        <w:rPr>
          <w:rFonts w:ascii="Times New Roman" w:hAnsi="Times New Roman" w:cs="Times New Roman"/>
          <w:sz w:val="24"/>
          <w:szCs w:val="24"/>
          <w:lang w:val="fr-FR"/>
        </w:rPr>
        <w:t>s par les interviewés</w:t>
      </w:r>
      <w:r w:rsidR="005C192B" w:rsidRPr="00BE5A52">
        <w:rPr>
          <w:rFonts w:ascii="Times New Roman" w:hAnsi="Times New Roman" w:cs="Times New Roman"/>
          <w:sz w:val="24"/>
          <w:szCs w:val="24"/>
          <w:lang w:val="fr-FR"/>
        </w:rPr>
        <w:t> </w:t>
      </w:r>
      <w:r w:rsidR="00F64755">
        <w:rPr>
          <w:rFonts w:ascii="Times New Roman" w:hAnsi="Times New Roman" w:cs="Times New Roman"/>
          <w:sz w:val="24"/>
          <w:szCs w:val="24"/>
          <w:lang w:val="fr-FR"/>
        </w:rPr>
        <w:t>dans cet ordre</w:t>
      </w:r>
      <w:r w:rsidR="008765E0" w:rsidRPr="00BE5A52">
        <w:rPr>
          <w:rFonts w:ascii="Times New Roman" w:hAnsi="Times New Roman" w:cs="Times New Roman"/>
          <w:sz w:val="24"/>
          <w:szCs w:val="24"/>
          <w:lang w:val="fr-FR"/>
        </w:rPr>
        <w:t>: ministre des finance (67,7 pourcent), chef du gouvernement (48,4 pourcent), ministre de la santé publique (40,6 pourcent), m</w:t>
      </w:r>
      <w:r w:rsidR="00DE7963" w:rsidRPr="00BE5A52">
        <w:rPr>
          <w:rFonts w:ascii="Times New Roman" w:hAnsi="Times New Roman" w:cs="Times New Roman"/>
          <w:sz w:val="24"/>
          <w:szCs w:val="24"/>
          <w:lang w:val="fr-FR"/>
        </w:rPr>
        <w:t xml:space="preserve">inistre du travail et de la </w:t>
      </w:r>
      <w:r w:rsidR="00C72A4B" w:rsidRPr="00BE5A52">
        <w:rPr>
          <w:rFonts w:ascii="Times New Roman" w:hAnsi="Times New Roman" w:cs="Times New Roman"/>
          <w:sz w:val="24"/>
          <w:szCs w:val="24"/>
          <w:lang w:val="fr-FR"/>
        </w:rPr>
        <w:t>sécurité</w:t>
      </w:r>
      <w:r w:rsidR="008765E0" w:rsidRPr="00BE5A52">
        <w:rPr>
          <w:rFonts w:ascii="Times New Roman" w:hAnsi="Times New Roman" w:cs="Times New Roman"/>
          <w:sz w:val="24"/>
          <w:szCs w:val="24"/>
          <w:lang w:val="fr-FR"/>
        </w:rPr>
        <w:t xml:space="preserve"> sociale (21,9 pourcent), et</w:t>
      </w:r>
      <w:r w:rsidR="00DE7963" w:rsidRPr="00BE5A52">
        <w:rPr>
          <w:rFonts w:ascii="Times New Roman" w:hAnsi="Times New Roman" w:cs="Times New Roman"/>
          <w:sz w:val="24"/>
          <w:szCs w:val="24"/>
          <w:lang w:val="fr-FR"/>
        </w:rPr>
        <w:t xml:space="preserve"> ministre des affaires sociales (18,8 pourcent).</w:t>
      </w:r>
      <w:r w:rsidR="005C6B10" w:rsidRPr="00BE5A52">
        <w:rPr>
          <w:rFonts w:ascii="Times New Roman" w:hAnsi="Times New Roman" w:cs="Times New Roman"/>
          <w:sz w:val="24"/>
          <w:szCs w:val="24"/>
          <w:lang w:val="fr-FR"/>
        </w:rPr>
        <w:t xml:space="preserve"> </w:t>
      </w:r>
      <w:r w:rsidR="00340C1D" w:rsidRPr="00BE5A52">
        <w:rPr>
          <w:rFonts w:ascii="Times New Roman" w:hAnsi="Times New Roman" w:cs="Times New Roman"/>
          <w:sz w:val="24"/>
          <w:szCs w:val="24"/>
          <w:lang w:val="fr-FR"/>
        </w:rPr>
        <w:t xml:space="preserve">Pour ce qui est des </w:t>
      </w:r>
      <w:r w:rsidR="009B06F8" w:rsidRPr="00BE5A52">
        <w:rPr>
          <w:rFonts w:ascii="Times New Roman" w:hAnsi="Times New Roman" w:cs="Times New Roman"/>
          <w:sz w:val="24"/>
          <w:szCs w:val="24"/>
          <w:lang w:val="fr-FR"/>
        </w:rPr>
        <w:t xml:space="preserve">autres </w:t>
      </w:r>
      <w:r w:rsidR="00340C1D" w:rsidRPr="00BE5A52">
        <w:rPr>
          <w:rFonts w:ascii="Times New Roman" w:hAnsi="Times New Roman" w:cs="Times New Roman"/>
          <w:sz w:val="24"/>
          <w:szCs w:val="24"/>
          <w:lang w:val="fr-FR"/>
        </w:rPr>
        <w:t>types d’organisations, il ressort des avis recueillis</w:t>
      </w:r>
      <w:r w:rsidR="00F82B7F" w:rsidRPr="00BE5A52">
        <w:rPr>
          <w:rFonts w:ascii="Times New Roman" w:hAnsi="Times New Roman" w:cs="Times New Roman"/>
          <w:sz w:val="24"/>
          <w:szCs w:val="24"/>
          <w:lang w:val="fr-FR"/>
        </w:rPr>
        <w:t xml:space="preserve"> l’ordre qui suit</w:t>
      </w:r>
      <w:r w:rsidR="005C192B" w:rsidRPr="00BE5A52">
        <w:rPr>
          <w:rFonts w:ascii="Times New Roman" w:hAnsi="Times New Roman" w:cs="Times New Roman"/>
          <w:sz w:val="24"/>
          <w:szCs w:val="24"/>
          <w:lang w:val="fr-FR"/>
        </w:rPr>
        <w:t> </w:t>
      </w:r>
      <w:r w:rsidR="00F82B7F" w:rsidRPr="00BE5A52">
        <w:rPr>
          <w:rFonts w:ascii="Times New Roman" w:hAnsi="Times New Roman" w:cs="Times New Roman"/>
          <w:sz w:val="24"/>
          <w:szCs w:val="24"/>
          <w:lang w:val="fr-FR"/>
        </w:rPr>
        <w:t>: les partenaires techniques et financiers (83,9 pourcent), les medias (61,3 pourcent), le patronat (56,3 pourcent)</w:t>
      </w:r>
      <w:r w:rsidR="00C95734" w:rsidRPr="00BE5A52">
        <w:rPr>
          <w:rFonts w:ascii="Times New Roman" w:hAnsi="Times New Roman" w:cs="Times New Roman"/>
          <w:sz w:val="24"/>
          <w:szCs w:val="24"/>
          <w:lang w:val="fr-FR"/>
        </w:rPr>
        <w:t>, les syndicats (25,8 pourcent), les organisations non gouvernementales (21,4 pourcent</w:t>
      </w:r>
      <w:r w:rsidR="00D06AC1">
        <w:rPr>
          <w:rFonts w:ascii="Times New Roman" w:hAnsi="Times New Roman" w:cs="Times New Roman"/>
          <w:sz w:val="24"/>
          <w:szCs w:val="24"/>
          <w:lang w:val="fr-FR"/>
        </w:rPr>
        <w:t>), les organisation</w:t>
      </w:r>
      <w:r w:rsidR="00F809B7">
        <w:rPr>
          <w:rFonts w:ascii="Times New Roman" w:hAnsi="Times New Roman" w:cs="Times New Roman"/>
          <w:sz w:val="24"/>
          <w:szCs w:val="24"/>
          <w:lang w:val="fr-FR"/>
        </w:rPr>
        <w:t>s professionnel</w:t>
      </w:r>
      <w:r w:rsidR="00D06AC1">
        <w:rPr>
          <w:rFonts w:ascii="Times New Roman" w:hAnsi="Times New Roman" w:cs="Times New Roman"/>
          <w:sz w:val="24"/>
          <w:szCs w:val="24"/>
          <w:lang w:val="fr-FR"/>
        </w:rPr>
        <w:t>le</w:t>
      </w:r>
      <w:r w:rsidR="00C95734" w:rsidRPr="00BE5A52">
        <w:rPr>
          <w:rFonts w:ascii="Times New Roman" w:hAnsi="Times New Roman" w:cs="Times New Roman"/>
          <w:sz w:val="24"/>
          <w:szCs w:val="24"/>
          <w:lang w:val="fr-FR"/>
        </w:rPr>
        <w:t xml:space="preserve">s (19,4 pourcent) et enfin et de loin plus bas, les </w:t>
      </w:r>
      <w:r w:rsidR="00CB163E" w:rsidRPr="00BE5A52">
        <w:rPr>
          <w:rFonts w:ascii="Times New Roman" w:hAnsi="Times New Roman" w:cs="Times New Roman"/>
          <w:sz w:val="24"/>
          <w:szCs w:val="24"/>
          <w:lang w:val="fr-FR"/>
        </w:rPr>
        <w:t>partis politiques (3,2 pourcent).</w:t>
      </w:r>
    </w:p>
    <w:p w:rsidR="00403814" w:rsidRPr="00BE5A52" w:rsidRDefault="00C01629" w:rsidP="00BE5A52">
      <w:pPr>
        <w:spacing w:line="360" w:lineRule="auto"/>
        <w:jc w:val="both"/>
        <w:rPr>
          <w:rFonts w:ascii="Times New Roman" w:hAnsi="Times New Roman" w:cs="Times New Roman"/>
          <w:sz w:val="24"/>
          <w:szCs w:val="24"/>
          <w:lang w:val="fr-FR"/>
        </w:rPr>
      </w:pPr>
      <w:r w:rsidRPr="00BE5A52">
        <w:rPr>
          <w:rFonts w:ascii="Times New Roman" w:hAnsi="Times New Roman" w:cs="Times New Roman"/>
          <w:b/>
          <w:sz w:val="24"/>
          <w:szCs w:val="24"/>
          <w:lang w:val="fr-FR"/>
        </w:rPr>
        <w:t>Cependant, c’est au président de la république que les opinions recueilli</w:t>
      </w:r>
      <w:r w:rsidR="00C04E18" w:rsidRPr="00BE5A52">
        <w:rPr>
          <w:rFonts w:ascii="Times New Roman" w:hAnsi="Times New Roman" w:cs="Times New Roman"/>
          <w:b/>
          <w:sz w:val="24"/>
          <w:szCs w:val="24"/>
          <w:lang w:val="fr-FR"/>
        </w:rPr>
        <w:t>e</w:t>
      </w:r>
      <w:r w:rsidRPr="00BE5A52">
        <w:rPr>
          <w:rFonts w:ascii="Times New Roman" w:hAnsi="Times New Roman" w:cs="Times New Roman"/>
          <w:b/>
          <w:sz w:val="24"/>
          <w:szCs w:val="24"/>
          <w:lang w:val="fr-FR"/>
        </w:rPr>
        <w:t xml:space="preserve">s attribuent </w:t>
      </w:r>
      <w:r w:rsidR="00310D14">
        <w:rPr>
          <w:rFonts w:ascii="Times New Roman" w:hAnsi="Times New Roman" w:cs="Times New Roman"/>
          <w:b/>
          <w:sz w:val="24"/>
          <w:szCs w:val="24"/>
          <w:lang w:val="fr-FR"/>
        </w:rPr>
        <w:t>très</w:t>
      </w:r>
      <w:r w:rsidRPr="00BE5A52">
        <w:rPr>
          <w:rFonts w:ascii="Times New Roman" w:hAnsi="Times New Roman" w:cs="Times New Roman"/>
          <w:b/>
          <w:sz w:val="24"/>
          <w:szCs w:val="24"/>
          <w:lang w:val="fr-FR"/>
        </w:rPr>
        <w:t xml:space="preserve"> majoritairement le pouvoir de bloquer les textes de lois.</w:t>
      </w:r>
      <w:r w:rsidRPr="00BE5A52">
        <w:rPr>
          <w:rFonts w:ascii="Times New Roman" w:hAnsi="Times New Roman" w:cs="Times New Roman"/>
          <w:sz w:val="24"/>
          <w:szCs w:val="24"/>
          <w:lang w:val="fr-FR"/>
        </w:rPr>
        <w:t xml:space="preserve"> En effet,</w:t>
      </w:r>
      <w:r w:rsidR="00F105AF" w:rsidRPr="00BE5A52">
        <w:rPr>
          <w:rFonts w:ascii="Times New Roman" w:hAnsi="Times New Roman" w:cs="Times New Roman"/>
          <w:sz w:val="24"/>
          <w:szCs w:val="24"/>
          <w:lang w:val="fr-FR"/>
        </w:rPr>
        <w:t xml:space="preserve"> il ressort</w:t>
      </w:r>
      <w:r w:rsidR="00D90375" w:rsidRPr="00BE5A52">
        <w:rPr>
          <w:rFonts w:ascii="Times New Roman" w:hAnsi="Times New Roman" w:cs="Times New Roman"/>
          <w:sz w:val="24"/>
          <w:szCs w:val="24"/>
          <w:lang w:val="fr-FR"/>
        </w:rPr>
        <w:t xml:space="preserve"> qu’à hauteur </w:t>
      </w:r>
      <w:r w:rsidR="00831266" w:rsidRPr="00BE5A52">
        <w:rPr>
          <w:rFonts w:ascii="Times New Roman" w:hAnsi="Times New Roman" w:cs="Times New Roman"/>
          <w:sz w:val="24"/>
          <w:szCs w:val="24"/>
          <w:lang w:val="fr-FR"/>
        </w:rPr>
        <w:t>d’environ</w:t>
      </w:r>
      <w:r w:rsidR="00D90375" w:rsidRPr="00BE5A52">
        <w:rPr>
          <w:rFonts w:ascii="Times New Roman" w:hAnsi="Times New Roman" w:cs="Times New Roman"/>
          <w:sz w:val="24"/>
          <w:szCs w:val="24"/>
          <w:lang w:val="fr-FR"/>
        </w:rPr>
        <w:t xml:space="preserve"> 76 pourcent</w:t>
      </w:r>
      <w:r w:rsidR="00C04E18" w:rsidRPr="00BE5A52">
        <w:rPr>
          <w:rFonts w:ascii="Times New Roman" w:hAnsi="Times New Roman" w:cs="Times New Roman"/>
          <w:sz w:val="24"/>
          <w:szCs w:val="24"/>
          <w:lang w:val="fr-FR"/>
        </w:rPr>
        <w:t>,</w:t>
      </w:r>
      <w:r w:rsidR="00D90375" w:rsidRPr="00BE5A52">
        <w:rPr>
          <w:rFonts w:ascii="Times New Roman" w:hAnsi="Times New Roman" w:cs="Times New Roman"/>
          <w:sz w:val="24"/>
          <w:szCs w:val="24"/>
          <w:lang w:val="fr-FR"/>
        </w:rPr>
        <w:t xml:space="preserve"> le président de la république est la personnalité </w:t>
      </w:r>
      <w:r w:rsidR="001A4BBC" w:rsidRPr="00BE5A52">
        <w:rPr>
          <w:rFonts w:ascii="Times New Roman" w:hAnsi="Times New Roman" w:cs="Times New Roman"/>
          <w:sz w:val="24"/>
          <w:szCs w:val="24"/>
          <w:lang w:val="fr-FR"/>
        </w:rPr>
        <w:t>à</w:t>
      </w:r>
      <w:r w:rsidR="00D90375" w:rsidRPr="00BE5A52">
        <w:rPr>
          <w:rFonts w:ascii="Times New Roman" w:hAnsi="Times New Roman" w:cs="Times New Roman"/>
          <w:sz w:val="24"/>
          <w:szCs w:val="24"/>
          <w:lang w:val="fr-FR"/>
        </w:rPr>
        <w:t xml:space="preserve"> même de bloquer l’adoption des textes de lois au Cameroun. Tous le</w:t>
      </w:r>
      <w:r w:rsidR="00853807" w:rsidRPr="00BE5A52">
        <w:rPr>
          <w:rFonts w:ascii="Times New Roman" w:hAnsi="Times New Roman" w:cs="Times New Roman"/>
          <w:sz w:val="24"/>
          <w:szCs w:val="24"/>
          <w:lang w:val="fr-FR"/>
        </w:rPr>
        <w:t>s autres organes</w:t>
      </w:r>
      <w:r w:rsidR="00730A27">
        <w:rPr>
          <w:rFonts w:ascii="Times New Roman" w:hAnsi="Times New Roman" w:cs="Times New Roman"/>
          <w:sz w:val="24"/>
          <w:szCs w:val="24"/>
          <w:lang w:val="fr-FR"/>
        </w:rPr>
        <w:t>/autorités</w:t>
      </w:r>
      <w:r w:rsidR="00853807" w:rsidRPr="00BE5A52">
        <w:rPr>
          <w:rFonts w:ascii="Times New Roman" w:hAnsi="Times New Roman" w:cs="Times New Roman"/>
          <w:sz w:val="24"/>
          <w:szCs w:val="24"/>
          <w:lang w:val="fr-FR"/>
        </w:rPr>
        <w:t xml:space="preserve"> cités sont, en</w:t>
      </w:r>
      <w:r w:rsidR="00D90375" w:rsidRPr="00BE5A52">
        <w:rPr>
          <w:rFonts w:ascii="Times New Roman" w:hAnsi="Times New Roman" w:cs="Times New Roman"/>
          <w:sz w:val="24"/>
          <w:szCs w:val="24"/>
          <w:lang w:val="fr-FR"/>
        </w:rPr>
        <w:t xml:space="preserve"> ce sens</w:t>
      </w:r>
      <w:r w:rsidR="00853807" w:rsidRPr="00BE5A52">
        <w:rPr>
          <w:rFonts w:ascii="Times New Roman" w:hAnsi="Times New Roman" w:cs="Times New Roman"/>
          <w:sz w:val="24"/>
          <w:szCs w:val="24"/>
          <w:lang w:val="fr-FR"/>
        </w:rPr>
        <w:t>,</w:t>
      </w:r>
      <w:r w:rsidR="00D90375" w:rsidRPr="00BE5A52">
        <w:rPr>
          <w:rFonts w:ascii="Times New Roman" w:hAnsi="Times New Roman" w:cs="Times New Roman"/>
          <w:sz w:val="24"/>
          <w:szCs w:val="24"/>
          <w:lang w:val="fr-FR"/>
        </w:rPr>
        <w:t xml:space="preserve"> fortement minoritaires.</w:t>
      </w:r>
      <w:r w:rsidRPr="00BE5A52">
        <w:rPr>
          <w:rFonts w:ascii="Times New Roman" w:hAnsi="Times New Roman" w:cs="Times New Roman"/>
          <w:sz w:val="24"/>
          <w:szCs w:val="24"/>
          <w:lang w:val="fr-FR"/>
        </w:rPr>
        <w:t xml:space="preserve"> </w:t>
      </w:r>
    </w:p>
    <w:p w:rsidR="00F105AF" w:rsidRPr="00BE5A52" w:rsidRDefault="00BA68B4" w:rsidP="00BE5A52">
      <w:pPr>
        <w:spacing w:line="360" w:lineRule="auto"/>
        <w:jc w:val="both"/>
        <w:rPr>
          <w:rFonts w:ascii="Times New Roman" w:hAnsi="Times New Roman" w:cs="Times New Roman"/>
          <w:sz w:val="24"/>
          <w:szCs w:val="24"/>
          <w:lang w:val="fr-FR"/>
        </w:rPr>
      </w:pPr>
      <w:r w:rsidRPr="00BE5A52">
        <w:rPr>
          <w:rFonts w:ascii="Times New Roman" w:hAnsi="Times New Roman" w:cs="Times New Roman"/>
          <w:b/>
          <w:sz w:val="24"/>
          <w:szCs w:val="24"/>
          <w:lang w:val="fr-FR"/>
        </w:rPr>
        <w:t xml:space="preserve">Pour les personnes </w:t>
      </w:r>
      <w:r w:rsidR="00A61C38" w:rsidRPr="00BE5A52">
        <w:rPr>
          <w:rFonts w:ascii="Times New Roman" w:hAnsi="Times New Roman" w:cs="Times New Roman"/>
          <w:b/>
          <w:sz w:val="24"/>
          <w:szCs w:val="24"/>
          <w:lang w:val="fr-FR"/>
        </w:rPr>
        <w:t>interrogées</w:t>
      </w:r>
      <w:r w:rsidR="004B4DCC">
        <w:rPr>
          <w:rFonts w:ascii="Times New Roman" w:hAnsi="Times New Roman" w:cs="Times New Roman"/>
          <w:b/>
          <w:sz w:val="24"/>
          <w:szCs w:val="24"/>
          <w:lang w:val="fr-FR"/>
        </w:rPr>
        <w:t>, le parti qui</w:t>
      </w:r>
      <w:r w:rsidRPr="00BE5A52">
        <w:rPr>
          <w:rFonts w:ascii="Times New Roman" w:hAnsi="Times New Roman" w:cs="Times New Roman"/>
          <w:b/>
          <w:sz w:val="24"/>
          <w:szCs w:val="24"/>
          <w:lang w:val="fr-FR"/>
        </w:rPr>
        <w:t xml:space="preserve"> gouverne et </w:t>
      </w:r>
      <w:r w:rsidR="00B337D8">
        <w:rPr>
          <w:rFonts w:ascii="Times New Roman" w:hAnsi="Times New Roman" w:cs="Times New Roman"/>
          <w:b/>
          <w:sz w:val="24"/>
          <w:szCs w:val="24"/>
          <w:lang w:val="fr-FR"/>
        </w:rPr>
        <w:t xml:space="preserve">qui est </w:t>
      </w:r>
      <w:r w:rsidRPr="00BE5A52">
        <w:rPr>
          <w:rFonts w:ascii="Times New Roman" w:hAnsi="Times New Roman" w:cs="Times New Roman"/>
          <w:b/>
          <w:sz w:val="24"/>
          <w:szCs w:val="24"/>
          <w:lang w:val="fr-FR"/>
        </w:rPr>
        <w:t xml:space="preserve">majoritaire </w:t>
      </w:r>
      <w:r w:rsidR="00BE41C0">
        <w:rPr>
          <w:rFonts w:ascii="Times New Roman" w:hAnsi="Times New Roman" w:cs="Times New Roman"/>
          <w:b/>
          <w:sz w:val="24"/>
          <w:szCs w:val="24"/>
          <w:lang w:val="fr-FR"/>
        </w:rPr>
        <w:t>au sein</w:t>
      </w:r>
      <w:r w:rsidRPr="00BE5A52">
        <w:rPr>
          <w:rFonts w:ascii="Times New Roman" w:hAnsi="Times New Roman" w:cs="Times New Roman"/>
          <w:b/>
          <w:sz w:val="24"/>
          <w:szCs w:val="24"/>
          <w:lang w:val="fr-FR"/>
        </w:rPr>
        <w:t xml:space="preserve"> </w:t>
      </w:r>
      <w:r w:rsidR="00BE41C0">
        <w:rPr>
          <w:rFonts w:ascii="Times New Roman" w:hAnsi="Times New Roman" w:cs="Times New Roman"/>
          <w:b/>
          <w:sz w:val="24"/>
          <w:szCs w:val="24"/>
          <w:lang w:val="fr-FR"/>
        </w:rPr>
        <w:t>d</w:t>
      </w:r>
      <w:r w:rsidRPr="00BE5A52">
        <w:rPr>
          <w:rFonts w:ascii="Times New Roman" w:hAnsi="Times New Roman" w:cs="Times New Roman"/>
          <w:b/>
          <w:sz w:val="24"/>
          <w:szCs w:val="24"/>
          <w:lang w:val="fr-FR"/>
        </w:rPr>
        <w:t xml:space="preserve">es instances du parlement s’incline </w:t>
      </w:r>
      <w:r w:rsidR="00A61C38" w:rsidRPr="00BE5A52">
        <w:rPr>
          <w:rFonts w:ascii="Times New Roman" w:hAnsi="Times New Roman" w:cs="Times New Roman"/>
          <w:b/>
          <w:sz w:val="24"/>
          <w:szCs w:val="24"/>
          <w:lang w:val="fr-FR"/>
        </w:rPr>
        <w:t>idéologiquement</w:t>
      </w:r>
      <w:r w:rsidRPr="00BE5A52">
        <w:rPr>
          <w:rFonts w:ascii="Times New Roman" w:hAnsi="Times New Roman" w:cs="Times New Roman"/>
          <w:b/>
          <w:sz w:val="24"/>
          <w:szCs w:val="24"/>
          <w:lang w:val="fr-FR"/>
        </w:rPr>
        <w:t xml:space="preserve"> vers la droite plus que vers la gauche.</w:t>
      </w:r>
      <w:r w:rsidRPr="00BE5A52">
        <w:rPr>
          <w:rFonts w:ascii="Times New Roman" w:hAnsi="Times New Roman" w:cs="Times New Roman"/>
          <w:sz w:val="24"/>
          <w:szCs w:val="24"/>
          <w:lang w:val="fr-FR"/>
        </w:rPr>
        <w:t xml:space="preserve"> En effet, l</w:t>
      </w:r>
      <w:r w:rsidR="00CB36D0" w:rsidRPr="00BE5A52">
        <w:rPr>
          <w:rFonts w:ascii="Times New Roman" w:hAnsi="Times New Roman" w:cs="Times New Roman"/>
          <w:sz w:val="24"/>
          <w:szCs w:val="24"/>
          <w:lang w:val="fr-FR"/>
        </w:rPr>
        <w:t xml:space="preserve">a question sur le positionnement idéologique du parti majoritaire du Cameroun n’a pas </w:t>
      </w:r>
      <w:r w:rsidR="00604FC0" w:rsidRPr="00BE5A52">
        <w:rPr>
          <w:rFonts w:ascii="Times New Roman" w:hAnsi="Times New Roman" w:cs="Times New Roman"/>
          <w:sz w:val="24"/>
          <w:szCs w:val="24"/>
          <w:lang w:val="fr-FR"/>
        </w:rPr>
        <w:t>très</w:t>
      </w:r>
      <w:r w:rsidR="00CB36D0" w:rsidRPr="00BE5A52">
        <w:rPr>
          <w:rFonts w:ascii="Times New Roman" w:hAnsi="Times New Roman" w:cs="Times New Roman"/>
          <w:sz w:val="24"/>
          <w:szCs w:val="24"/>
          <w:lang w:val="fr-FR"/>
        </w:rPr>
        <w:t xml:space="preserve"> clairement distingué les opinions qui l’inscrivent </w:t>
      </w:r>
      <w:r w:rsidRPr="00BE5A52">
        <w:rPr>
          <w:rFonts w:ascii="Times New Roman" w:hAnsi="Times New Roman" w:cs="Times New Roman"/>
          <w:sz w:val="24"/>
          <w:szCs w:val="24"/>
          <w:lang w:val="fr-FR"/>
        </w:rPr>
        <w:t xml:space="preserve">cependant </w:t>
      </w:r>
      <w:r w:rsidR="00CB36D0" w:rsidRPr="00BE5A52">
        <w:rPr>
          <w:rFonts w:ascii="Times New Roman" w:hAnsi="Times New Roman" w:cs="Times New Roman"/>
          <w:sz w:val="24"/>
          <w:szCs w:val="24"/>
          <w:lang w:val="fr-FR"/>
        </w:rPr>
        <w:t>entre le centre – gauche (23,5 pourcent) et</w:t>
      </w:r>
      <w:r w:rsidRPr="00BE5A52">
        <w:rPr>
          <w:rFonts w:ascii="Times New Roman" w:hAnsi="Times New Roman" w:cs="Times New Roman"/>
          <w:sz w:val="24"/>
          <w:szCs w:val="24"/>
          <w:lang w:val="fr-FR"/>
        </w:rPr>
        <w:t>, de manière un peu plus renforcée,</w:t>
      </w:r>
      <w:r w:rsidR="00CB36D0" w:rsidRPr="00BE5A52">
        <w:rPr>
          <w:rFonts w:ascii="Times New Roman" w:hAnsi="Times New Roman" w:cs="Times New Roman"/>
          <w:sz w:val="24"/>
          <w:szCs w:val="24"/>
          <w:lang w:val="fr-FR"/>
        </w:rPr>
        <w:t xml:space="preserve"> la droite (47,1 pourcent).</w:t>
      </w:r>
      <w:r w:rsidR="00F105AF" w:rsidRPr="00BE5A52">
        <w:rPr>
          <w:rFonts w:ascii="Times New Roman" w:hAnsi="Times New Roman" w:cs="Times New Roman"/>
          <w:sz w:val="24"/>
          <w:szCs w:val="24"/>
          <w:lang w:val="fr-FR"/>
        </w:rPr>
        <w:t xml:space="preserve"> </w:t>
      </w:r>
      <w:r w:rsidR="00726DA3" w:rsidRPr="00BE5A52">
        <w:rPr>
          <w:rFonts w:ascii="Times New Roman" w:hAnsi="Times New Roman" w:cs="Times New Roman"/>
          <w:sz w:val="24"/>
          <w:szCs w:val="24"/>
          <w:lang w:val="fr-FR"/>
        </w:rPr>
        <w:t xml:space="preserve">Plus généralement, les courants politiques majeurs d’un pays permettent </w:t>
      </w:r>
      <w:r w:rsidR="00E05551" w:rsidRPr="00BE5A52">
        <w:rPr>
          <w:rFonts w:ascii="Times New Roman" w:hAnsi="Times New Roman" w:cs="Times New Roman"/>
          <w:sz w:val="24"/>
          <w:szCs w:val="24"/>
          <w:lang w:val="fr-FR"/>
        </w:rPr>
        <w:t>à</w:t>
      </w:r>
      <w:r w:rsidR="00726DA3" w:rsidRPr="00BE5A52">
        <w:rPr>
          <w:rFonts w:ascii="Times New Roman" w:hAnsi="Times New Roman" w:cs="Times New Roman"/>
          <w:sz w:val="24"/>
          <w:szCs w:val="24"/>
          <w:lang w:val="fr-FR"/>
        </w:rPr>
        <w:t xml:space="preserve"> priori de présager de l’ampleur des considérations sociales dans leur agenda politique respectif. Dans le contexte de l’Afrique au Sud du Sahara, les partis politiques sont davantage présentés comme dépourvus d’idéologie ou de créneau particulier de mobilisation</w:t>
      </w:r>
      <w:r w:rsidR="00F40904">
        <w:rPr>
          <w:rFonts w:ascii="Times New Roman" w:hAnsi="Times New Roman" w:cs="Times New Roman"/>
          <w:sz w:val="24"/>
          <w:szCs w:val="24"/>
          <w:lang w:val="fr-FR"/>
        </w:rPr>
        <w:t>.</w:t>
      </w:r>
      <w:r w:rsidR="00F40904" w:rsidRPr="00F40904">
        <w:rPr>
          <w:rFonts w:ascii="Times New Roman" w:hAnsi="Times New Roman" w:cs="Times New Roman"/>
          <w:bCs/>
          <w:iCs/>
          <w:sz w:val="24"/>
          <w:szCs w:val="24"/>
          <w:vertAlign w:val="superscript"/>
          <w:lang w:val="fr-FR"/>
        </w:rPr>
        <w:t>[3]</w:t>
      </w:r>
      <w:r w:rsidR="00726DA3" w:rsidRPr="00BE5A52">
        <w:rPr>
          <w:rFonts w:ascii="Times New Roman" w:hAnsi="Times New Roman" w:cs="Times New Roman"/>
          <w:sz w:val="24"/>
          <w:szCs w:val="24"/>
          <w:lang w:val="fr-FR"/>
        </w:rPr>
        <w:t xml:space="preserve"> Bien que le Cameroun n’ait jamais connu pour régime que le courant mixte d’un seul parti politique (le libéralisme communautaire), certains autres partis politiques représentés à l’assemblée nationale se réclament de courants alternatifs tels que le socialisme, le social-libéral, et le social-démocrate.</w:t>
      </w:r>
    </w:p>
    <w:p w:rsidR="007F5B9C" w:rsidRPr="00BE5A52" w:rsidRDefault="007F5B9C" w:rsidP="00BE5A52">
      <w:pPr>
        <w:pStyle w:val="Heading2"/>
        <w:spacing w:line="360" w:lineRule="auto"/>
        <w:jc w:val="both"/>
        <w:rPr>
          <w:rFonts w:ascii="Times New Roman" w:hAnsi="Times New Roman" w:cs="Times New Roman"/>
          <w:b/>
          <w:color w:val="auto"/>
          <w:lang w:val="fr-FR"/>
        </w:rPr>
      </w:pPr>
      <w:r w:rsidRPr="00BE5A52">
        <w:rPr>
          <w:rFonts w:ascii="Times New Roman" w:hAnsi="Times New Roman" w:cs="Times New Roman"/>
          <w:b/>
          <w:color w:val="auto"/>
          <w:lang w:val="fr-FR"/>
        </w:rPr>
        <w:t xml:space="preserve">Analyse des </w:t>
      </w:r>
      <w:r w:rsidR="00E412EC" w:rsidRPr="00BE5A52">
        <w:rPr>
          <w:rFonts w:ascii="Times New Roman" w:hAnsi="Times New Roman" w:cs="Times New Roman"/>
          <w:b/>
          <w:color w:val="auto"/>
          <w:lang w:val="fr-FR"/>
        </w:rPr>
        <w:t>données</w:t>
      </w:r>
      <w:r w:rsidRPr="00BE5A52">
        <w:rPr>
          <w:rFonts w:ascii="Times New Roman" w:hAnsi="Times New Roman" w:cs="Times New Roman"/>
          <w:b/>
          <w:color w:val="auto"/>
          <w:lang w:val="fr-FR"/>
        </w:rPr>
        <w:t xml:space="preserve"> qualitatives</w:t>
      </w:r>
    </w:p>
    <w:p w:rsidR="007F5B9C" w:rsidRPr="00BE5A52" w:rsidRDefault="007F5B9C" w:rsidP="003F1C48">
      <w:pPr>
        <w:pStyle w:val="Heading3"/>
        <w:spacing w:before="0" w:line="360" w:lineRule="auto"/>
        <w:rPr>
          <w:rFonts w:ascii="Times New Roman" w:hAnsi="Times New Roman" w:cs="Times New Roman"/>
          <w:b/>
          <w:color w:val="auto"/>
          <w:lang w:val="fr-FR"/>
        </w:rPr>
      </w:pPr>
      <w:r w:rsidRPr="00BE5A52">
        <w:rPr>
          <w:rFonts w:ascii="Times New Roman" w:hAnsi="Times New Roman" w:cs="Times New Roman"/>
          <w:b/>
          <w:color w:val="auto"/>
          <w:lang w:val="fr-FR"/>
        </w:rPr>
        <w:t>Engagement de l’Etat</w:t>
      </w:r>
    </w:p>
    <w:p w:rsidR="007F5B9C" w:rsidRPr="00BE5A52" w:rsidRDefault="007F5B9C" w:rsidP="00BE5A52">
      <w:pPr>
        <w:spacing w:line="360" w:lineRule="auto"/>
        <w:jc w:val="both"/>
        <w:rPr>
          <w:rFonts w:ascii="Times New Roman" w:hAnsi="Times New Roman" w:cs="Times New Roman"/>
          <w:sz w:val="24"/>
          <w:szCs w:val="24"/>
          <w:lang w:val="fr-FR"/>
        </w:rPr>
      </w:pPr>
      <w:r w:rsidRPr="00BE5A52">
        <w:rPr>
          <w:rFonts w:ascii="Times New Roman" w:hAnsi="Times New Roman" w:cs="Times New Roman"/>
          <w:sz w:val="24"/>
          <w:szCs w:val="24"/>
          <w:lang w:val="fr-FR"/>
        </w:rPr>
        <w:t>Sur la communication gouvernementale sur le financement</w:t>
      </w:r>
      <w:r w:rsidR="004841B4" w:rsidRPr="00BE5A52">
        <w:rPr>
          <w:rFonts w:ascii="Times New Roman" w:hAnsi="Times New Roman" w:cs="Times New Roman"/>
          <w:sz w:val="24"/>
          <w:szCs w:val="24"/>
          <w:lang w:val="fr-FR"/>
        </w:rPr>
        <w:t xml:space="preserve"> de la santé</w:t>
      </w:r>
      <w:r w:rsidRPr="00BE5A52">
        <w:rPr>
          <w:rFonts w:ascii="Times New Roman" w:hAnsi="Times New Roman" w:cs="Times New Roman"/>
          <w:sz w:val="24"/>
          <w:szCs w:val="24"/>
          <w:lang w:val="fr-FR"/>
        </w:rPr>
        <w:t>, les commentaires exprimés estiment que la communication du ministère</w:t>
      </w:r>
      <w:r w:rsidR="004841B4" w:rsidRPr="00BE5A52">
        <w:rPr>
          <w:rFonts w:ascii="Times New Roman" w:hAnsi="Times New Roman" w:cs="Times New Roman"/>
          <w:sz w:val="24"/>
          <w:szCs w:val="24"/>
          <w:lang w:val="fr-FR"/>
        </w:rPr>
        <w:t xml:space="preserve"> de la santé</w:t>
      </w:r>
      <w:r w:rsidRPr="00BE5A52">
        <w:rPr>
          <w:rFonts w:ascii="Times New Roman" w:hAnsi="Times New Roman" w:cs="Times New Roman"/>
          <w:sz w:val="24"/>
          <w:szCs w:val="24"/>
          <w:lang w:val="fr-FR"/>
        </w:rPr>
        <w:t xml:space="preserve"> se focalise sur le financement des projets, négligeant au passage la communication sur le financement plus général du secteur et attestant d’une grande dépendance des appuis extérieurs. Dans ce sens, </w:t>
      </w:r>
      <w:r w:rsidR="004841B4" w:rsidRPr="00BE5A52">
        <w:rPr>
          <w:rFonts w:ascii="Times New Roman" w:hAnsi="Times New Roman" w:cs="Times New Roman"/>
          <w:sz w:val="24"/>
          <w:szCs w:val="24"/>
          <w:lang w:val="fr-FR"/>
        </w:rPr>
        <w:t xml:space="preserve">les avis recueillis relèvent que </w:t>
      </w:r>
      <w:r w:rsidRPr="00BE5A52">
        <w:rPr>
          <w:rFonts w:ascii="Times New Roman" w:hAnsi="Times New Roman" w:cs="Times New Roman"/>
          <w:sz w:val="24"/>
          <w:szCs w:val="24"/>
          <w:lang w:val="fr-FR"/>
        </w:rPr>
        <w:t>les programmes de gratuités sur les antirétroviraux, le traitement de la tuberculose et le paludisme de la mère et de l’enfant ravissent</w:t>
      </w:r>
      <w:r w:rsidR="004841B4" w:rsidRPr="00BE5A52">
        <w:rPr>
          <w:rFonts w:ascii="Times New Roman" w:hAnsi="Times New Roman" w:cs="Times New Roman"/>
          <w:sz w:val="24"/>
          <w:szCs w:val="24"/>
          <w:lang w:val="fr-FR"/>
        </w:rPr>
        <w:t xml:space="preserve"> l’attention bien que diversement</w:t>
      </w:r>
      <w:r w:rsidRPr="00BE5A52">
        <w:rPr>
          <w:rFonts w:ascii="Times New Roman" w:hAnsi="Times New Roman" w:cs="Times New Roman"/>
          <w:sz w:val="24"/>
          <w:szCs w:val="24"/>
          <w:lang w:val="fr-FR"/>
        </w:rPr>
        <w:t xml:space="preserve"> appliqués dans les formations sanitaires, et non exhaustifs dans la prise en charge. </w:t>
      </w:r>
      <w:r w:rsidR="004841B4" w:rsidRPr="00BE5A52">
        <w:rPr>
          <w:rFonts w:ascii="Times New Roman" w:hAnsi="Times New Roman" w:cs="Times New Roman"/>
          <w:sz w:val="24"/>
          <w:szCs w:val="24"/>
          <w:lang w:val="fr-FR"/>
        </w:rPr>
        <w:t>Ils estiment que c</w:t>
      </w:r>
      <w:r w:rsidRPr="00BE5A52">
        <w:rPr>
          <w:rFonts w:ascii="Times New Roman" w:hAnsi="Times New Roman" w:cs="Times New Roman"/>
          <w:sz w:val="24"/>
          <w:szCs w:val="24"/>
          <w:lang w:val="fr-FR"/>
        </w:rPr>
        <w:t>ette attention s’explique par la matérialité de ces pro</w:t>
      </w:r>
      <w:r w:rsidR="004841B4" w:rsidRPr="00BE5A52">
        <w:rPr>
          <w:rFonts w:ascii="Times New Roman" w:hAnsi="Times New Roman" w:cs="Times New Roman"/>
          <w:sz w:val="24"/>
          <w:szCs w:val="24"/>
          <w:lang w:val="fr-FR"/>
        </w:rPr>
        <w:t>grammes qui sont plus « citoyens</w:t>
      </w:r>
      <w:r w:rsidRPr="00BE5A52">
        <w:rPr>
          <w:rFonts w:ascii="Times New Roman" w:hAnsi="Times New Roman" w:cs="Times New Roman"/>
          <w:sz w:val="24"/>
          <w:szCs w:val="24"/>
          <w:lang w:val="fr-FR"/>
        </w:rPr>
        <w:t xml:space="preserve">». </w:t>
      </w:r>
      <w:r w:rsidR="00824F25" w:rsidRPr="00BE5A52">
        <w:rPr>
          <w:rFonts w:ascii="Times New Roman" w:hAnsi="Times New Roman" w:cs="Times New Roman"/>
          <w:sz w:val="24"/>
          <w:szCs w:val="24"/>
          <w:lang w:val="fr-FR"/>
        </w:rPr>
        <w:t>D’après eux, l</w:t>
      </w:r>
      <w:r w:rsidRPr="00BE5A52">
        <w:rPr>
          <w:rFonts w:ascii="Times New Roman" w:hAnsi="Times New Roman" w:cs="Times New Roman"/>
          <w:sz w:val="24"/>
          <w:szCs w:val="24"/>
          <w:lang w:val="fr-FR"/>
        </w:rPr>
        <w:t xml:space="preserve">e financement intérieur des investissements </w:t>
      </w:r>
      <w:r w:rsidR="004841B4" w:rsidRPr="00BE5A52">
        <w:rPr>
          <w:rFonts w:ascii="Times New Roman" w:hAnsi="Times New Roman" w:cs="Times New Roman"/>
          <w:sz w:val="24"/>
          <w:szCs w:val="24"/>
          <w:lang w:val="fr-FR"/>
        </w:rPr>
        <w:t xml:space="preserve">en matière de santé </w:t>
      </w:r>
      <w:r w:rsidRPr="00BE5A52">
        <w:rPr>
          <w:rFonts w:ascii="Times New Roman" w:hAnsi="Times New Roman" w:cs="Times New Roman"/>
          <w:sz w:val="24"/>
          <w:szCs w:val="24"/>
          <w:lang w:val="fr-FR"/>
        </w:rPr>
        <w:t>semble, lui</w:t>
      </w:r>
      <w:r w:rsidR="004841B4" w:rsidRPr="00BE5A52">
        <w:rPr>
          <w:rFonts w:ascii="Times New Roman" w:hAnsi="Times New Roman" w:cs="Times New Roman"/>
          <w:sz w:val="24"/>
          <w:szCs w:val="24"/>
          <w:lang w:val="fr-FR"/>
        </w:rPr>
        <w:t>,</w:t>
      </w:r>
      <w:r w:rsidRPr="00BE5A52">
        <w:rPr>
          <w:rFonts w:ascii="Times New Roman" w:hAnsi="Times New Roman" w:cs="Times New Roman"/>
          <w:sz w:val="24"/>
          <w:szCs w:val="24"/>
          <w:lang w:val="fr-FR"/>
        </w:rPr>
        <w:t xml:space="preserve"> s’appesantir sur les infrastructures sans suffisamment envisager le </w:t>
      </w:r>
      <w:r w:rsidR="00135857" w:rsidRPr="00BE5A52">
        <w:rPr>
          <w:rFonts w:ascii="Times New Roman" w:hAnsi="Times New Roman" w:cs="Times New Roman"/>
          <w:sz w:val="24"/>
          <w:szCs w:val="24"/>
          <w:lang w:val="fr-FR"/>
        </w:rPr>
        <w:t>fonctionnement</w:t>
      </w:r>
      <w:r w:rsidRPr="00BE5A52">
        <w:rPr>
          <w:rFonts w:ascii="Times New Roman" w:hAnsi="Times New Roman" w:cs="Times New Roman"/>
          <w:sz w:val="24"/>
          <w:szCs w:val="24"/>
          <w:lang w:val="fr-FR"/>
        </w:rPr>
        <w:t xml:space="preserve"> optimal des structures</w:t>
      </w:r>
      <w:r w:rsidR="00135857" w:rsidRPr="00BE5A52">
        <w:rPr>
          <w:rFonts w:ascii="Times New Roman" w:hAnsi="Times New Roman" w:cs="Times New Roman"/>
          <w:sz w:val="24"/>
          <w:szCs w:val="24"/>
          <w:lang w:val="fr-FR"/>
        </w:rPr>
        <w:t xml:space="preserve"> et services</w:t>
      </w:r>
      <w:r w:rsidRPr="00BE5A52">
        <w:rPr>
          <w:rFonts w:ascii="Times New Roman" w:hAnsi="Times New Roman" w:cs="Times New Roman"/>
          <w:sz w:val="24"/>
          <w:szCs w:val="24"/>
          <w:lang w:val="fr-FR"/>
        </w:rPr>
        <w:t xml:space="preserve"> créés. </w:t>
      </w:r>
    </w:p>
    <w:p w:rsidR="007F5B9C" w:rsidRPr="00BE5A52" w:rsidRDefault="007F5B9C" w:rsidP="00BE5A52">
      <w:pPr>
        <w:spacing w:line="360" w:lineRule="auto"/>
        <w:jc w:val="both"/>
        <w:rPr>
          <w:rFonts w:ascii="Times New Roman" w:hAnsi="Times New Roman" w:cs="Times New Roman"/>
          <w:sz w:val="24"/>
          <w:szCs w:val="24"/>
          <w:lang w:val="fr-FR"/>
        </w:rPr>
      </w:pPr>
      <w:r w:rsidRPr="00BE5A52">
        <w:rPr>
          <w:rFonts w:ascii="Times New Roman" w:hAnsi="Times New Roman" w:cs="Times New Roman"/>
          <w:sz w:val="24"/>
          <w:szCs w:val="24"/>
          <w:lang w:val="fr-FR"/>
        </w:rPr>
        <w:t xml:space="preserve">Les questions sur la coordination multisectorielle du secteur </w:t>
      </w:r>
      <w:r w:rsidR="00FB662C" w:rsidRPr="00BE5A52">
        <w:rPr>
          <w:rFonts w:ascii="Times New Roman" w:hAnsi="Times New Roman" w:cs="Times New Roman"/>
          <w:sz w:val="24"/>
          <w:szCs w:val="24"/>
          <w:lang w:val="fr-FR"/>
        </w:rPr>
        <w:t>ont</w:t>
      </w:r>
      <w:r w:rsidRPr="00BE5A52">
        <w:rPr>
          <w:rFonts w:ascii="Times New Roman" w:hAnsi="Times New Roman" w:cs="Times New Roman"/>
          <w:sz w:val="24"/>
          <w:szCs w:val="24"/>
          <w:lang w:val="fr-FR"/>
        </w:rPr>
        <w:t xml:space="preserve"> permis aux répondants de s’exprimer sur la coordination du secteur </w:t>
      </w:r>
      <w:r w:rsidR="00FB662C" w:rsidRPr="00BE5A52">
        <w:rPr>
          <w:rFonts w:ascii="Times New Roman" w:hAnsi="Times New Roman" w:cs="Times New Roman"/>
          <w:sz w:val="24"/>
          <w:szCs w:val="24"/>
          <w:lang w:val="fr-FR"/>
        </w:rPr>
        <w:t xml:space="preserve">santé </w:t>
      </w:r>
      <w:r w:rsidRPr="00BE5A52">
        <w:rPr>
          <w:rFonts w:ascii="Times New Roman" w:hAnsi="Times New Roman" w:cs="Times New Roman"/>
          <w:sz w:val="24"/>
          <w:szCs w:val="24"/>
          <w:lang w:val="fr-FR"/>
        </w:rPr>
        <w:t xml:space="preserve">en général. </w:t>
      </w:r>
      <w:r w:rsidR="008760B2" w:rsidRPr="00BE5A52">
        <w:rPr>
          <w:rFonts w:ascii="Times New Roman" w:hAnsi="Times New Roman" w:cs="Times New Roman"/>
          <w:sz w:val="24"/>
          <w:szCs w:val="24"/>
          <w:lang w:val="fr-FR"/>
        </w:rPr>
        <w:t>D’après eux</w:t>
      </w:r>
      <w:r w:rsidRPr="00BE5A52">
        <w:rPr>
          <w:rFonts w:ascii="Times New Roman" w:hAnsi="Times New Roman" w:cs="Times New Roman"/>
          <w:sz w:val="24"/>
          <w:szCs w:val="24"/>
          <w:lang w:val="fr-FR"/>
        </w:rPr>
        <w:t xml:space="preserve">, la fragmentation des organes de coordination </w:t>
      </w:r>
      <w:r w:rsidR="0031113B">
        <w:rPr>
          <w:rFonts w:ascii="Times New Roman" w:hAnsi="Times New Roman" w:cs="Times New Roman"/>
          <w:sz w:val="24"/>
          <w:szCs w:val="24"/>
          <w:lang w:val="fr-FR"/>
        </w:rPr>
        <w:t xml:space="preserve">se </w:t>
      </w:r>
      <w:r w:rsidRPr="00BE5A52">
        <w:rPr>
          <w:rFonts w:ascii="Times New Roman" w:hAnsi="Times New Roman" w:cs="Times New Roman"/>
          <w:sz w:val="24"/>
          <w:szCs w:val="24"/>
          <w:lang w:val="fr-FR"/>
        </w:rPr>
        <w:t>dupliqu</w:t>
      </w:r>
      <w:r w:rsidR="008760B2" w:rsidRPr="00BE5A52">
        <w:rPr>
          <w:rFonts w:ascii="Times New Roman" w:hAnsi="Times New Roman" w:cs="Times New Roman"/>
          <w:sz w:val="24"/>
          <w:szCs w:val="24"/>
          <w:lang w:val="fr-FR"/>
        </w:rPr>
        <w:t>e</w:t>
      </w:r>
      <w:r w:rsidRPr="00BE5A52">
        <w:rPr>
          <w:rFonts w:ascii="Times New Roman" w:hAnsi="Times New Roman" w:cs="Times New Roman"/>
          <w:sz w:val="24"/>
          <w:szCs w:val="24"/>
          <w:lang w:val="fr-FR"/>
        </w:rPr>
        <w:t>nt aux structures gouvernementales (Unité de Coordination du Programmes Conjoints, Instance de Coordination du Fonds Mondial, Uni</w:t>
      </w:r>
      <w:r w:rsidR="004A6DF3" w:rsidRPr="00BE5A52">
        <w:rPr>
          <w:rFonts w:ascii="Times New Roman" w:hAnsi="Times New Roman" w:cs="Times New Roman"/>
          <w:sz w:val="24"/>
          <w:szCs w:val="24"/>
          <w:lang w:val="fr-FR"/>
        </w:rPr>
        <w:t>té technique du Financement Basé</w:t>
      </w:r>
      <w:r w:rsidRPr="00BE5A52">
        <w:rPr>
          <w:rFonts w:ascii="Times New Roman" w:hAnsi="Times New Roman" w:cs="Times New Roman"/>
          <w:sz w:val="24"/>
          <w:szCs w:val="24"/>
          <w:lang w:val="fr-FR"/>
        </w:rPr>
        <w:t xml:space="preserve"> sur les Performance</w:t>
      </w:r>
      <w:r w:rsidR="0031113B">
        <w:rPr>
          <w:rFonts w:ascii="Times New Roman" w:hAnsi="Times New Roman" w:cs="Times New Roman"/>
          <w:sz w:val="24"/>
          <w:szCs w:val="24"/>
          <w:lang w:val="fr-FR"/>
        </w:rPr>
        <w:t>s). De plus, des avis recueilli</w:t>
      </w:r>
      <w:r w:rsidRPr="00BE5A52">
        <w:rPr>
          <w:rFonts w:ascii="Times New Roman" w:hAnsi="Times New Roman" w:cs="Times New Roman"/>
          <w:sz w:val="24"/>
          <w:szCs w:val="24"/>
          <w:lang w:val="fr-FR"/>
        </w:rPr>
        <w:t xml:space="preserve">s, ces instances courent le risque permanent d’être politisées au détriment de la rigueur technique qui devrait y prévaloir. </w:t>
      </w:r>
    </w:p>
    <w:p w:rsidR="007F5B9C" w:rsidRPr="00BE5A52" w:rsidRDefault="007F5B9C" w:rsidP="00BE5A52">
      <w:pPr>
        <w:spacing w:line="360" w:lineRule="auto"/>
        <w:jc w:val="both"/>
        <w:rPr>
          <w:rFonts w:ascii="Times New Roman" w:hAnsi="Times New Roman" w:cs="Times New Roman"/>
          <w:sz w:val="24"/>
          <w:szCs w:val="24"/>
          <w:lang w:val="fr-FR"/>
        </w:rPr>
      </w:pPr>
      <w:r w:rsidRPr="00BE5A52">
        <w:rPr>
          <w:rFonts w:ascii="Times New Roman" w:hAnsi="Times New Roman" w:cs="Times New Roman"/>
          <w:sz w:val="24"/>
          <w:szCs w:val="24"/>
          <w:lang w:val="fr-FR"/>
        </w:rPr>
        <w:t>Quant au volume du fi</w:t>
      </w:r>
      <w:r w:rsidR="00FE49D9" w:rsidRPr="00BE5A52">
        <w:rPr>
          <w:rFonts w:ascii="Times New Roman" w:hAnsi="Times New Roman" w:cs="Times New Roman"/>
          <w:sz w:val="24"/>
          <w:szCs w:val="24"/>
          <w:lang w:val="fr-FR"/>
        </w:rPr>
        <w:t>nancement du secteur de la santé</w:t>
      </w:r>
      <w:r w:rsidRPr="00BE5A52">
        <w:rPr>
          <w:rFonts w:ascii="Times New Roman" w:hAnsi="Times New Roman" w:cs="Times New Roman"/>
          <w:sz w:val="24"/>
          <w:szCs w:val="24"/>
          <w:lang w:val="fr-FR"/>
        </w:rPr>
        <w:t>, certains avis explicités font état de ce que les ressources seraient plus efficaces si elles n’étaient pas en proie à des problèmes de gestion et anormalement concentrées sur des dépenses administratives de priorité secondaire. Ils ont également relevé que la recherche de l’équité</w:t>
      </w:r>
      <w:r w:rsidR="00FE49D9" w:rsidRPr="00BE5A52">
        <w:rPr>
          <w:rFonts w:ascii="Times New Roman" w:hAnsi="Times New Roman" w:cs="Times New Roman"/>
          <w:sz w:val="24"/>
          <w:szCs w:val="24"/>
          <w:lang w:val="fr-FR"/>
        </w:rPr>
        <w:t xml:space="preserve"> dans les allocations du secteur n’est en rien socialement enracinée</w:t>
      </w:r>
      <w:r w:rsidRPr="00BE5A52">
        <w:rPr>
          <w:rFonts w:ascii="Times New Roman" w:hAnsi="Times New Roman" w:cs="Times New Roman"/>
          <w:sz w:val="24"/>
          <w:szCs w:val="24"/>
          <w:lang w:val="fr-FR"/>
        </w:rPr>
        <w:t>, mais rest</w:t>
      </w:r>
      <w:r w:rsidR="00397F7F" w:rsidRPr="00BE5A52">
        <w:rPr>
          <w:rFonts w:ascii="Times New Roman" w:hAnsi="Times New Roman" w:cs="Times New Roman"/>
          <w:sz w:val="24"/>
          <w:szCs w:val="24"/>
          <w:lang w:val="fr-FR"/>
        </w:rPr>
        <w:t>e</w:t>
      </w:r>
      <w:r w:rsidRPr="00BE5A52">
        <w:rPr>
          <w:rFonts w:ascii="Times New Roman" w:hAnsi="Times New Roman" w:cs="Times New Roman"/>
          <w:sz w:val="24"/>
          <w:szCs w:val="24"/>
          <w:lang w:val="fr-FR"/>
        </w:rPr>
        <w:t xml:space="preserve"> très élitiste. </w:t>
      </w:r>
      <w:r w:rsidR="00AC0D86" w:rsidRPr="00BE5A52">
        <w:rPr>
          <w:rFonts w:ascii="Times New Roman" w:hAnsi="Times New Roman" w:cs="Times New Roman"/>
          <w:sz w:val="24"/>
          <w:szCs w:val="24"/>
          <w:lang w:val="fr-FR"/>
        </w:rPr>
        <w:t>A l’opposé</w:t>
      </w:r>
      <w:r w:rsidRPr="00BE5A52">
        <w:rPr>
          <w:rFonts w:ascii="Times New Roman" w:hAnsi="Times New Roman" w:cs="Times New Roman"/>
          <w:sz w:val="24"/>
          <w:szCs w:val="24"/>
          <w:lang w:val="fr-FR"/>
        </w:rPr>
        <w:t>, certains espoirs se fondent sur l’adoption du budget programme pour lequel actuellement, la maitrise des mécanismes permet de recevoir une meilleure enveloppe</w:t>
      </w:r>
      <w:r w:rsidR="00D36627" w:rsidRPr="00BE5A52">
        <w:rPr>
          <w:rFonts w:ascii="Times New Roman" w:hAnsi="Times New Roman" w:cs="Times New Roman"/>
          <w:sz w:val="24"/>
          <w:szCs w:val="24"/>
          <w:lang w:val="fr-FR"/>
        </w:rPr>
        <w:t xml:space="preserve"> budgétaire</w:t>
      </w:r>
      <w:r w:rsidRPr="00BE5A52">
        <w:rPr>
          <w:rFonts w:ascii="Times New Roman" w:hAnsi="Times New Roman" w:cs="Times New Roman"/>
          <w:sz w:val="24"/>
          <w:szCs w:val="24"/>
          <w:lang w:val="fr-FR"/>
        </w:rPr>
        <w:t xml:space="preserve">. De plus, au-delà de la simple allocation des ressources, certains autres ont interrogé les défis de la mise en œuvre des initiatives </w:t>
      </w:r>
      <w:r w:rsidR="000024DA" w:rsidRPr="00BE5A52">
        <w:rPr>
          <w:rFonts w:ascii="Times New Roman" w:hAnsi="Times New Roman" w:cs="Times New Roman"/>
          <w:sz w:val="24"/>
          <w:szCs w:val="24"/>
          <w:lang w:val="fr-FR"/>
        </w:rPr>
        <w:t xml:space="preserve">de financement de la santé </w:t>
      </w:r>
      <w:r w:rsidRPr="00BE5A52">
        <w:rPr>
          <w:rFonts w:ascii="Times New Roman" w:hAnsi="Times New Roman" w:cs="Times New Roman"/>
          <w:sz w:val="24"/>
          <w:szCs w:val="24"/>
          <w:lang w:val="fr-FR"/>
        </w:rPr>
        <w:t>pour préciser qu’ils restent élevés. Selon d’autres avis, les financements des bailleu</w:t>
      </w:r>
      <w:r w:rsidR="00B76BA9" w:rsidRPr="00BE5A52">
        <w:rPr>
          <w:rFonts w:ascii="Times New Roman" w:hAnsi="Times New Roman" w:cs="Times New Roman"/>
          <w:sz w:val="24"/>
          <w:szCs w:val="24"/>
          <w:lang w:val="fr-FR"/>
        </w:rPr>
        <w:t>rs sont quelque peu mieux alloué</w:t>
      </w:r>
      <w:r w:rsidRPr="00BE5A52">
        <w:rPr>
          <w:rFonts w:ascii="Times New Roman" w:hAnsi="Times New Roman" w:cs="Times New Roman"/>
          <w:sz w:val="24"/>
          <w:szCs w:val="24"/>
          <w:lang w:val="fr-FR"/>
        </w:rPr>
        <w:t>s, mais manquent des fois de spécificités contextuelles, restent trop co</w:t>
      </w:r>
      <w:r w:rsidR="00B76BA9" w:rsidRPr="00BE5A52">
        <w:rPr>
          <w:rFonts w:ascii="Times New Roman" w:hAnsi="Times New Roman" w:cs="Times New Roman"/>
          <w:sz w:val="24"/>
          <w:szCs w:val="24"/>
          <w:lang w:val="fr-FR"/>
        </w:rPr>
        <w:t>llés</w:t>
      </w:r>
      <w:r w:rsidRPr="00BE5A52">
        <w:rPr>
          <w:rFonts w:ascii="Times New Roman" w:hAnsi="Times New Roman" w:cs="Times New Roman"/>
          <w:sz w:val="24"/>
          <w:szCs w:val="24"/>
          <w:lang w:val="fr-FR"/>
        </w:rPr>
        <w:t xml:space="preserve"> aux </w:t>
      </w:r>
      <w:r w:rsidR="00B76BA9" w:rsidRPr="00BE5A52">
        <w:rPr>
          <w:rFonts w:ascii="Times New Roman" w:hAnsi="Times New Roman" w:cs="Times New Roman"/>
          <w:sz w:val="24"/>
          <w:szCs w:val="24"/>
          <w:lang w:val="fr-FR"/>
        </w:rPr>
        <w:t xml:space="preserve">mandats respectifs des </w:t>
      </w:r>
      <w:r w:rsidRPr="00BE5A52">
        <w:rPr>
          <w:rFonts w:ascii="Times New Roman" w:hAnsi="Times New Roman" w:cs="Times New Roman"/>
          <w:sz w:val="24"/>
          <w:szCs w:val="24"/>
          <w:lang w:val="fr-FR"/>
        </w:rPr>
        <w:t xml:space="preserve">agences, et confinent les </w:t>
      </w:r>
      <w:r w:rsidR="00E05551" w:rsidRPr="00BE5A52">
        <w:rPr>
          <w:rFonts w:ascii="Times New Roman" w:hAnsi="Times New Roman" w:cs="Times New Roman"/>
          <w:sz w:val="24"/>
          <w:szCs w:val="24"/>
          <w:lang w:val="fr-FR"/>
        </w:rPr>
        <w:t>relations avec le gouvernement à</w:t>
      </w:r>
      <w:r w:rsidRPr="00BE5A52">
        <w:rPr>
          <w:rFonts w:ascii="Times New Roman" w:hAnsi="Times New Roman" w:cs="Times New Roman"/>
          <w:sz w:val="24"/>
          <w:szCs w:val="24"/>
          <w:lang w:val="fr-FR"/>
        </w:rPr>
        <w:t xml:space="preserve"> de simples « rapports de guichets ». </w:t>
      </w:r>
    </w:p>
    <w:p w:rsidR="007F5B9C" w:rsidRPr="00BE5A52" w:rsidRDefault="007F5B9C" w:rsidP="00BE5A52">
      <w:pPr>
        <w:pStyle w:val="Heading3"/>
        <w:spacing w:line="360" w:lineRule="auto"/>
        <w:rPr>
          <w:rFonts w:ascii="Times New Roman" w:hAnsi="Times New Roman" w:cs="Times New Roman"/>
          <w:b/>
          <w:color w:val="auto"/>
          <w:lang w:val="fr-FR"/>
        </w:rPr>
      </w:pPr>
      <w:r w:rsidRPr="00BE5A52">
        <w:rPr>
          <w:rFonts w:ascii="Times New Roman" w:hAnsi="Times New Roman" w:cs="Times New Roman"/>
          <w:b/>
          <w:color w:val="auto"/>
          <w:lang w:val="fr-FR"/>
        </w:rPr>
        <w:t>Opportunités politiques</w:t>
      </w:r>
    </w:p>
    <w:p w:rsidR="007F5B9C" w:rsidRPr="00BE5A52" w:rsidRDefault="007F5B9C" w:rsidP="00B23531">
      <w:pPr>
        <w:spacing w:line="360" w:lineRule="auto"/>
        <w:jc w:val="both"/>
        <w:rPr>
          <w:rFonts w:ascii="Times New Roman" w:hAnsi="Times New Roman" w:cs="Times New Roman"/>
          <w:sz w:val="24"/>
          <w:szCs w:val="24"/>
          <w:lang w:val="fr-FR"/>
        </w:rPr>
      </w:pPr>
      <w:r w:rsidRPr="00BE5A52">
        <w:rPr>
          <w:rFonts w:ascii="Times New Roman" w:hAnsi="Times New Roman" w:cs="Times New Roman"/>
          <w:sz w:val="24"/>
          <w:szCs w:val="24"/>
          <w:lang w:val="fr-FR"/>
        </w:rPr>
        <w:t>Les commentaires exprim</w:t>
      </w:r>
      <w:r w:rsidR="008E6FE5" w:rsidRPr="00BE5A52">
        <w:rPr>
          <w:rFonts w:ascii="Times New Roman" w:hAnsi="Times New Roman" w:cs="Times New Roman"/>
          <w:sz w:val="24"/>
          <w:szCs w:val="24"/>
          <w:lang w:val="fr-FR"/>
        </w:rPr>
        <w:t>é</w:t>
      </w:r>
      <w:r w:rsidRPr="00BE5A52">
        <w:rPr>
          <w:rFonts w:ascii="Times New Roman" w:hAnsi="Times New Roman" w:cs="Times New Roman"/>
          <w:sz w:val="24"/>
          <w:szCs w:val="24"/>
          <w:lang w:val="fr-FR"/>
        </w:rPr>
        <w:t xml:space="preserve">s mentionnent que la coordination du secteur devrait avoir comme résultat évident le « captage plus aisé de la dépense intérieure et extérieure », relevant au passage que très peu d’informations sont disponibles sur l’apport des bailleurs qui </w:t>
      </w:r>
      <w:r w:rsidR="00BE776F" w:rsidRPr="00BE5A52">
        <w:rPr>
          <w:rFonts w:ascii="Times New Roman" w:hAnsi="Times New Roman" w:cs="Times New Roman"/>
          <w:sz w:val="24"/>
          <w:szCs w:val="24"/>
          <w:lang w:val="fr-FR"/>
        </w:rPr>
        <w:t>sont,</w:t>
      </w:r>
      <w:r w:rsidR="008E6FE5" w:rsidRPr="00BE5A52">
        <w:rPr>
          <w:rFonts w:ascii="Times New Roman" w:hAnsi="Times New Roman" w:cs="Times New Roman"/>
          <w:sz w:val="24"/>
          <w:szCs w:val="24"/>
          <w:lang w:val="fr-FR"/>
        </w:rPr>
        <w:t xml:space="preserve"> soit </w:t>
      </w:r>
      <w:r w:rsidRPr="00BE5A52">
        <w:rPr>
          <w:rFonts w:ascii="Times New Roman" w:hAnsi="Times New Roman" w:cs="Times New Roman"/>
          <w:sz w:val="24"/>
          <w:szCs w:val="24"/>
          <w:lang w:val="fr-FR"/>
        </w:rPr>
        <w:t>confond</w:t>
      </w:r>
      <w:r w:rsidR="008E6FE5" w:rsidRPr="00BE5A52">
        <w:rPr>
          <w:rFonts w:ascii="Times New Roman" w:hAnsi="Times New Roman" w:cs="Times New Roman"/>
          <w:sz w:val="24"/>
          <w:szCs w:val="24"/>
          <w:lang w:val="fr-FR"/>
        </w:rPr>
        <w:t>u</w:t>
      </w:r>
      <w:r w:rsidR="00BE776F" w:rsidRPr="00BE5A52">
        <w:rPr>
          <w:rFonts w:ascii="Times New Roman" w:hAnsi="Times New Roman" w:cs="Times New Roman"/>
          <w:sz w:val="24"/>
          <w:szCs w:val="24"/>
          <w:lang w:val="fr-FR"/>
        </w:rPr>
        <w:t>s</w:t>
      </w:r>
      <w:r w:rsidRPr="00BE5A52">
        <w:rPr>
          <w:rFonts w:ascii="Times New Roman" w:hAnsi="Times New Roman" w:cs="Times New Roman"/>
          <w:sz w:val="24"/>
          <w:szCs w:val="24"/>
          <w:lang w:val="fr-FR"/>
        </w:rPr>
        <w:t xml:space="preserve"> </w:t>
      </w:r>
      <w:r w:rsidR="008E6FE5" w:rsidRPr="00BE5A52">
        <w:rPr>
          <w:rFonts w:ascii="Times New Roman" w:hAnsi="Times New Roman" w:cs="Times New Roman"/>
          <w:sz w:val="24"/>
          <w:szCs w:val="24"/>
          <w:lang w:val="fr-FR"/>
        </w:rPr>
        <w:t xml:space="preserve">au budget de l’Etat, soit </w:t>
      </w:r>
      <w:r w:rsidRPr="00BE5A52">
        <w:rPr>
          <w:rFonts w:ascii="Times New Roman" w:hAnsi="Times New Roman" w:cs="Times New Roman"/>
          <w:sz w:val="24"/>
          <w:szCs w:val="24"/>
          <w:lang w:val="fr-FR"/>
        </w:rPr>
        <w:t>manquant</w:t>
      </w:r>
      <w:r w:rsidR="00BE776F" w:rsidRPr="00BE5A52">
        <w:rPr>
          <w:rFonts w:ascii="Times New Roman" w:hAnsi="Times New Roman" w:cs="Times New Roman"/>
          <w:sz w:val="24"/>
          <w:szCs w:val="24"/>
          <w:lang w:val="fr-FR"/>
        </w:rPr>
        <w:t>s</w:t>
      </w:r>
      <w:r w:rsidRPr="00BE5A52">
        <w:rPr>
          <w:rFonts w:ascii="Times New Roman" w:hAnsi="Times New Roman" w:cs="Times New Roman"/>
          <w:sz w:val="24"/>
          <w:szCs w:val="24"/>
          <w:lang w:val="fr-FR"/>
        </w:rPr>
        <w:t xml:space="preserve">. La dépendance </w:t>
      </w:r>
      <w:r w:rsidR="005B2653">
        <w:rPr>
          <w:rFonts w:ascii="Times New Roman" w:hAnsi="Times New Roman" w:cs="Times New Roman"/>
          <w:sz w:val="24"/>
          <w:szCs w:val="24"/>
          <w:lang w:val="fr-FR"/>
        </w:rPr>
        <w:t>sur les</w:t>
      </w:r>
      <w:r w:rsidRPr="00BE5A52">
        <w:rPr>
          <w:rFonts w:ascii="Times New Roman" w:hAnsi="Times New Roman" w:cs="Times New Roman"/>
          <w:sz w:val="24"/>
          <w:szCs w:val="24"/>
          <w:lang w:val="fr-FR"/>
        </w:rPr>
        <w:t xml:space="preserve"> programmes verticaux pour la disponibilité des données et des informations dans le secteur a également été relevée, avant de questionner l’exhaustivité et la qualité des chiffres </w:t>
      </w:r>
      <w:r w:rsidR="0021019A">
        <w:rPr>
          <w:rFonts w:ascii="Times New Roman" w:hAnsi="Times New Roman" w:cs="Times New Roman"/>
          <w:sz w:val="24"/>
          <w:szCs w:val="24"/>
          <w:lang w:val="fr-FR"/>
        </w:rPr>
        <w:t>produit par un tel</w:t>
      </w:r>
      <w:r w:rsidR="007B5B28" w:rsidRPr="00BE5A52">
        <w:rPr>
          <w:rFonts w:ascii="Times New Roman" w:hAnsi="Times New Roman" w:cs="Times New Roman"/>
          <w:sz w:val="24"/>
          <w:szCs w:val="24"/>
          <w:lang w:val="fr-FR"/>
        </w:rPr>
        <w:t xml:space="preserve"> </w:t>
      </w:r>
      <w:r w:rsidRPr="00BE5A52">
        <w:rPr>
          <w:rFonts w:ascii="Times New Roman" w:hAnsi="Times New Roman" w:cs="Times New Roman"/>
          <w:sz w:val="24"/>
          <w:szCs w:val="24"/>
          <w:lang w:val="fr-FR"/>
        </w:rPr>
        <w:t>système d’information sanitaire.</w:t>
      </w:r>
    </w:p>
    <w:p w:rsidR="007F5B9C" w:rsidRPr="00BE5A52" w:rsidRDefault="007F5B9C" w:rsidP="00B23531">
      <w:pPr>
        <w:spacing w:line="360" w:lineRule="auto"/>
        <w:jc w:val="both"/>
        <w:rPr>
          <w:rFonts w:ascii="Times New Roman" w:hAnsi="Times New Roman" w:cs="Times New Roman"/>
          <w:sz w:val="24"/>
          <w:szCs w:val="24"/>
          <w:lang w:val="fr-FR"/>
        </w:rPr>
      </w:pPr>
      <w:r w:rsidRPr="00BE5A52">
        <w:rPr>
          <w:rFonts w:ascii="Times New Roman" w:hAnsi="Times New Roman" w:cs="Times New Roman"/>
          <w:sz w:val="24"/>
          <w:szCs w:val="24"/>
          <w:lang w:val="fr-FR"/>
        </w:rPr>
        <w:t>Selon les commentaires recueillis</w:t>
      </w:r>
      <w:r w:rsidR="00106FDA" w:rsidRPr="00BE5A52">
        <w:rPr>
          <w:rFonts w:ascii="Times New Roman" w:hAnsi="Times New Roman" w:cs="Times New Roman"/>
          <w:sz w:val="24"/>
          <w:szCs w:val="24"/>
          <w:lang w:val="fr-FR"/>
        </w:rPr>
        <w:t>,</w:t>
      </w:r>
      <w:r w:rsidRPr="00BE5A52">
        <w:rPr>
          <w:rFonts w:ascii="Times New Roman" w:hAnsi="Times New Roman" w:cs="Times New Roman"/>
          <w:sz w:val="24"/>
          <w:szCs w:val="24"/>
          <w:lang w:val="fr-FR"/>
        </w:rPr>
        <w:t xml:space="preserve"> les attentes sont grandes sur la couverture sanitaire universelle. Pour les uns, une initiative CSU bien ficelée devrait permettre de mieux viabiliser</w:t>
      </w:r>
      <w:r w:rsidR="00106FDA" w:rsidRPr="00BE5A52">
        <w:rPr>
          <w:rFonts w:ascii="Times New Roman" w:hAnsi="Times New Roman" w:cs="Times New Roman"/>
          <w:sz w:val="24"/>
          <w:szCs w:val="24"/>
          <w:lang w:val="fr-FR"/>
        </w:rPr>
        <w:t xml:space="preserve"> le système de district de santé</w:t>
      </w:r>
      <w:r w:rsidRPr="00BE5A52">
        <w:rPr>
          <w:rFonts w:ascii="Times New Roman" w:hAnsi="Times New Roman" w:cs="Times New Roman"/>
          <w:sz w:val="24"/>
          <w:szCs w:val="24"/>
          <w:lang w:val="fr-FR"/>
        </w:rPr>
        <w:t xml:space="preserve"> en évitant la fragmentation dans les paiements sur le circuit des soins qui favorisent tant la mauvaise gestion et corrompt les mentalités dans les formations sanitaires. De plus, une telle initiative permettrait de lutter efficacement contre le médicament illicite qui gangrène l’off</w:t>
      </w:r>
      <w:r w:rsidR="00E56BB5" w:rsidRPr="00BE5A52">
        <w:rPr>
          <w:rFonts w:ascii="Times New Roman" w:hAnsi="Times New Roman" w:cs="Times New Roman"/>
          <w:sz w:val="24"/>
          <w:szCs w:val="24"/>
          <w:lang w:val="fr-FR"/>
        </w:rPr>
        <w:t>re des soins de qualité dans le</w:t>
      </w:r>
      <w:r w:rsidRPr="00BE5A52">
        <w:rPr>
          <w:rFonts w:ascii="Times New Roman" w:hAnsi="Times New Roman" w:cs="Times New Roman"/>
          <w:sz w:val="24"/>
          <w:szCs w:val="24"/>
          <w:lang w:val="fr-FR"/>
        </w:rPr>
        <w:t xml:space="preserve"> pays.</w:t>
      </w:r>
    </w:p>
    <w:p w:rsidR="007F5B9C" w:rsidRPr="00BE5A52" w:rsidRDefault="007F5B9C" w:rsidP="00BE5A52">
      <w:pPr>
        <w:pStyle w:val="Heading3"/>
        <w:spacing w:line="360" w:lineRule="auto"/>
        <w:rPr>
          <w:rFonts w:ascii="Times New Roman" w:hAnsi="Times New Roman" w:cs="Times New Roman"/>
          <w:b/>
          <w:color w:val="auto"/>
          <w:lang w:val="fr-FR"/>
        </w:rPr>
      </w:pPr>
      <w:r w:rsidRPr="00BE5A52">
        <w:rPr>
          <w:rFonts w:ascii="Times New Roman" w:hAnsi="Times New Roman" w:cs="Times New Roman"/>
          <w:b/>
          <w:color w:val="auto"/>
          <w:lang w:val="fr-FR"/>
        </w:rPr>
        <w:t>Volet institutionnel</w:t>
      </w:r>
    </w:p>
    <w:p w:rsidR="007F5B9C" w:rsidRPr="00BE5A52" w:rsidRDefault="007F5B9C" w:rsidP="007F0D0F">
      <w:pPr>
        <w:pStyle w:val="NormalWeb"/>
        <w:spacing w:before="0" w:beforeAutospacing="0" w:line="360" w:lineRule="auto"/>
        <w:jc w:val="both"/>
        <w:rPr>
          <w:lang w:val="fr-FR"/>
        </w:rPr>
      </w:pPr>
      <w:r w:rsidRPr="00BE5A52">
        <w:rPr>
          <w:lang w:val="fr-FR"/>
        </w:rPr>
        <w:t>Les commentaires émis sur les aspects institutionn</w:t>
      </w:r>
      <w:r w:rsidR="00A62754" w:rsidRPr="00BE5A52">
        <w:rPr>
          <w:lang w:val="fr-FR"/>
        </w:rPr>
        <w:t>els ont très pertinemment portés</w:t>
      </w:r>
      <w:r w:rsidRPr="00BE5A52">
        <w:rPr>
          <w:lang w:val="fr-FR"/>
        </w:rPr>
        <w:t xml:space="preserve"> sur l’organisation d’un système de couverture sanitaire universelle. </w:t>
      </w:r>
      <w:r w:rsidR="00EC2239" w:rsidRPr="00BE5A52">
        <w:rPr>
          <w:lang w:val="fr-FR"/>
        </w:rPr>
        <w:t>Les</w:t>
      </w:r>
      <w:r w:rsidRPr="00BE5A52">
        <w:rPr>
          <w:lang w:val="fr-FR"/>
        </w:rPr>
        <w:t xml:space="preserve"> informateurs clés sollicités </w:t>
      </w:r>
      <w:r w:rsidR="00EC2239" w:rsidRPr="00BE5A52">
        <w:rPr>
          <w:lang w:val="fr-FR"/>
        </w:rPr>
        <w:t>se sont</w:t>
      </w:r>
      <w:r w:rsidRPr="00BE5A52">
        <w:rPr>
          <w:lang w:val="fr-FR"/>
        </w:rPr>
        <w:t xml:space="preserve"> </w:t>
      </w:r>
      <w:r w:rsidR="00EC2239" w:rsidRPr="00BE5A52">
        <w:rPr>
          <w:lang w:val="fr-FR"/>
        </w:rPr>
        <w:t>remémorés</w:t>
      </w:r>
      <w:r w:rsidRPr="00BE5A52">
        <w:rPr>
          <w:lang w:val="fr-FR"/>
        </w:rPr>
        <w:t xml:space="preserve"> de l’« échec du programme de mutuelle de santé</w:t>
      </w:r>
      <w:r w:rsidR="002C0CF4" w:rsidRPr="00BE5A52">
        <w:rPr>
          <w:lang w:val="fr-FR"/>
        </w:rPr>
        <w:t> » qui d’</w:t>
      </w:r>
      <w:r w:rsidRPr="00BE5A52">
        <w:rPr>
          <w:lang w:val="fr-FR"/>
        </w:rPr>
        <w:t xml:space="preserve">après eux était dû en partie à l’absence de clarté </w:t>
      </w:r>
      <w:r w:rsidR="00B23772">
        <w:rPr>
          <w:lang w:val="fr-FR"/>
        </w:rPr>
        <w:t>sur</w:t>
      </w:r>
      <w:r w:rsidRPr="00BE5A52">
        <w:rPr>
          <w:lang w:val="fr-FR"/>
        </w:rPr>
        <w:t xml:space="preserve"> l’organe institutionnel qui devrait « porter le dossier ». Ils ont relevé que ce programme avait </w:t>
      </w:r>
      <w:r w:rsidR="00316447" w:rsidRPr="00BE5A52">
        <w:rPr>
          <w:lang w:val="fr-FR"/>
        </w:rPr>
        <w:t xml:space="preserve">pourtant </w:t>
      </w:r>
      <w:r w:rsidR="008145B0" w:rsidRPr="00BE5A52">
        <w:rPr>
          <w:lang w:val="fr-FR"/>
        </w:rPr>
        <w:t>suffisamment attiré</w:t>
      </w:r>
      <w:r w:rsidRPr="00BE5A52">
        <w:rPr>
          <w:lang w:val="fr-FR"/>
        </w:rPr>
        <w:t xml:space="preserve"> l’attention et l’adhésion du public, avant de citer</w:t>
      </w:r>
      <w:r w:rsidR="008145B0" w:rsidRPr="00BE5A52">
        <w:rPr>
          <w:lang w:val="fr-FR"/>
        </w:rPr>
        <w:t>, à titre d’exemple,</w:t>
      </w:r>
      <w:r w:rsidRPr="00BE5A52">
        <w:rPr>
          <w:lang w:val="fr-FR"/>
        </w:rPr>
        <w:t xml:space="preserve"> le succès du modèle </w:t>
      </w:r>
      <w:r w:rsidRPr="00BE5A52">
        <w:rPr>
          <w:i/>
          <w:lang w:val="fr-FR"/>
        </w:rPr>
        <w:t>Bamenda Ecclesiastical Province Health Assistance</w:t>
      </w:r>
      <w:r w:rsidRPr="00BE5A52">
        <w:rPr>
          <w:lang w:val="fr-FR"/>
        </w:rPr>
        <w:t xml:space="preserve"> (BEPHA) dans le Nord-Ouest du Cameroun. Selon eux</w:t>
      </w:r>
      <w:r w:rsidR="005935AC" w:rsidRPr="00BE5A52">
        <w:rPr>
          <w:lang w:val="fr-FR"/>
        </w:rPr>
        <w:t>,</w:t>
      </w:r>
      <w:r w:rsidRPr="00BE5A52">
        <w:rPr>
          <w:lang w:val="fr-FR"/>
        </w:rPr>
        <w:t xml:space="preserve"> reconstruire une telle adhésion représentera un défi considérable si l’on tient en compte les dysfonctionnements de l’assurance automobile </w:t>
      </w:r>
      <w:r w:rsidR="005935AC" w:rsidRPr="00BE5A52">
        <w:rPr>
          <w:lang w:val="fr-FR"/>
        </w:rPr>
        <w:t>« </w:t>
      </w:r>
      <w:r w:rsidRPr="00BE5A52">
        <w:rPr>
          <w:lang w:val="fr-FR"/>
        </w:rPr>
        <w:t>responsabilité civile obligatoire</w:t>
      </w:r>
      <w:r w:rsidR="005935AC" w:rsidRPr="00BE5A52">
        <w:rPr>
          <w:lang w:val="fr-FR"/>
        </w:rPr>
        <w:t> »</w:t>
      </w:r>
      <w:r w:rsidRPr="00BE5A52">
        <w:rPr>
          <w:lang w:val="fr-FR"/>
        </w:rPr>
        <w:t xml:space="preserve">, et les perceptions sur l’opération de lutte contre les détournements publiques baptisée « Epervier ». Dans ce sens, certaines recommandations ont été </w:t>
      </w:r>
      <w:r w:rsidR="00264304" w:rsidRPr="00BE5A52">
        <w:rPr>
          <w:lang w:val="fr-FR"/>
        </w:rPr>
        <w:t>radicales</w:t>
      </w:r>
      <w:r w:rsidRPr="00BE5A52">
        <w:rPr>
          <w:lang w:val="fr-FR"/>
        </w:rPr>
        <w:t xml:space="preserve"> en suggérant : la nécessité d’une réorganisation administrative qui confierait la </w:t>
      </w:r>
      <w:r w:rsidR="00264304" w:rsidRPr="00BE5A52">
        <w:rPr>
          <w:lang w:val="fr-FR"/>
        </w:rPr>
        <w:t xml:space="preserve">sécurité sociale </w:t>
      </w:r>
      <w:r w:rsidR="00902FED" w:rsidRPr="00BE5A52">
        <w:rPr>
          <w:lang w:val="fr-FR"/>
        </w:rPr>
        <w:t>à</w:t>
      </w:r>
      <w:r w:rsidR="00264304" w:rsidRPr="00BE5A52">
        <w:rPr>
          <w:lang w:val="fr-FR"/>
        </w:rPr>
        <w:t xml:space="preserve"> la santé</w:t>
      </w:r>
      <w:r w:rsidRPr="00BE5A52">
        <w:rPr>
          <w:lang w:val="fr-FR"/>
        </w:rPr>
        <w:t xml:space="preserve">, </w:t>
      </w:r>
      <w:r w:rsidR="00264304" w:rsidRPr="00BE5A52">
        <w:rPr>
          <w:lang w:val="fr-FR"/>
        </w:rPr>
        <w:t xml:space="preserve">et </w:t>
      </w:r>
      <w:r w:rsidRPr="00BE5A52">
        <w:rPr>
          <w:lang w:val="fr-FR"/>
        </w:rPr>
        <w:t>l’opportunité de penser la CSU du Cameroun sous le prisme de la décentralisation en confiant des responsabilités très limitée</w:t>
      </w:r>
      <w:r w:rsidR="00264304" w:rsidRPr="00BE5A52">
        <w:rPr>
          <w:lang w:val="fr-FR"/>
        </w:rPr>
        <w:t>s</w:t>
      </w:r>
      <w:r w:rsidRPr="00BE5A52">
        <w:rPr>
          <w:lang w:val="fr-FR"/>
        </w:rPr>
        <w:t xml:space="preserve"> au niveau central. Certains autres commentaires ont estimé nécessaire que la CSU ait un ancrage sur l’organisation informelle de la société camerounaise. A cet effet, ils recommande</w:t>
      </w:r>
      <w:r w:rsidR="008D2226">
        <w:rPr>
          <w:lang w:val="fr-FR"/>
        </w:rPr>
        <w:t>nt</w:t>
      </w:r>
      <w:r w:rsidRPr="00BE5A52">
        <w:rPr>
          <w:lang w:val="fr-FR"/>
        </w:rPr>
        <w:t xml:space="preserve"> une étude systématique sur le système des tontines pour évaluer la véritable capacité et volonté à payer pour la CSU, la souplesse de </w:t>
      </w:r>
      <w:r w:rsidR="00F60473" w:rsidRPr="00BE5A52">
        <w:rPr>
          <w:lang w:val="fr-FR"/>
        </w:rPr>
        <w:t>leurs pratiques</w:t>
      </w:r>
      <w:r w:rsidRPr="00BE5A52">
        <w:rPr>
          <w:lang w:val="fr-FR"/>
        </w:rPr>
        <w:t xml:space="preserve"> de gestion en les rattachant aux structures </w:t>
      </w:r>
      <w:r w:rsidR="00F60473">
        <w:rPr>
          <w:lang w:val="fr-FR"/>
        </w:rPr>
        <w:t>traditionnelles ou municipales. Ils recommandent aussi</w:t>
      </w:r>
      <w:r w:rsidRPr="00BE5A52">
        <w:rPr>
          <w:lang w:val="fr-FR"/>
        </w:rPr>
        <w:t xml:space="preserve"> </w:t>
      </w:r>
      <w:r w:rsidR="00F60473">
        <w:rPr>
          <w:lang w:val="fr-FR"/>
        </w:rPr>
        <w:t>une</w:t>
      </w:r>
      <w:r w:rsidRPr="00BE5A52">
        <w:rPr>
          <w:lang w:val="fr-FR"/>
        </w:rPr>
        <w:t xml:space="preserve"> étude anthropologique et sociologique pour mieux adapter l’approche retenue afin </w:t>
      </w:r>
      <w:r w:rsidR="008A0829">
        <w:rPr>
          <w:lang w:val="fr-FR"/>
        </w:rPr>
        <w:t>qu’elle tienne</w:t>
      </w:r>
      <w:r w:rsidRPr="00BE5A52">
        <w:rPr>
          <w:lang w:val="fr-FR"/>
        </w:rPr>
        <w:t xml:space="preserve"> compte des différences entre les formes associatives communautaires entre le Nord et Sud</w:t>
      </w:r>
      <w:r w:rsidR="007C4D14">
        <w:rPr>
          <w:lang w:val="fr-FR"/>
        </w:rPr>
        <w:t xml:space="preserve"> du Cameroun. Ils révèlent que les o</w:t>
      </w:r>
      <w:r w:rsidRPr="00BE5A52">
        <w:rPr>
          <w:lang w:val="fr-FR"/>
        </w:rPr>
        <w:t>rganisations</w:t>
      </w:r>
      <w:r w:rsidR="007C4D14">
        <w:rPr>
          <w:lang w:val="fr-FR"/>
        </w:rPr>
        <w:t xml:space="preserve"> </w:t>
      </w:r>
      <w:r w:rsidR="007C4D14" w:rsidRPr="00BE5A52">
        <w:rPr>
          <w:lang w:val="fr-FR"/>
        </w:rPr>
        <w:t>à</w:t>
      </w:r>
      <w:r w:rsidR="007C4D14">
        <w:rPr>
          <w:lang w:val="fr-FR"/>
        </w:rPr>
        <w:t xml:space="preserve"> fort ancrage communautaire</w:t>
      </w:r>
      <w:r w:rsidRPr="00BE5A52">
        <w:rPr>
          <w:lang w:val="fr-FR"/>
        </w:rPr>
        <w:t xml:space="preserve"> </w:t>
      </w:r>
      <w:r w:rsidR="007C4D14">
        <w:rPr>
          <w:lang w:val="fr-FR"/>
        </w:rPr>
        <w:t>ont</w:t>
      </w:r>
      <w:r w:rsidRPr="00BE5A52">
        <w:rPr>
          <w:lang w:val="fr-FR"/>
        </w:rPr>
        <w:t xml:space="preserve"> déjà porté des fruits notamment avec la distribution des MILDA, </w:t>
      </w:r>
      <w:r w:rsidR="0055701D">
        <w:rPr>
          <w:lang w:val="fr-FR"/>
        </w:rPr>
        <w:t xml:space="preserve"> et </w:t>
      </w:r>
      <w:r w:rsidRPr="00BE5A52">
        <w:rPr>
          <w:lang w:val="fr-FR"/>
        </w:rPr>
        <w:t>l’indice de développement local du Fonds Spécial d’Equipement et d’Intervention Intercommunale. Qu’à cela ne tienne, leurs avis étai</w:t>
      </w:r>
      <w:r w:rsidR="008952EC">
        <w:rPr>
          <w:lang w:val="fr-FR"/>
        </w:rPr>
        <w:t>en</w:t>
      </w:r>
      <w:r w:rsidRPr="00BE5A52">
        <w:rPr>
          <w:lang w:val="fr-FR"/>
        </w:rPr>
        <w:t>t d’un optimisme</w:t>
      </w:r>
      <w:r w:rsidR="00A036D8">
        <w:rPr>
          <w:lang w:val="fr-FR"/>
        </w:rPr>
        <w:t xml:space="preserve"> qua</w:t>
      </w:r>
      <w:r w:rsidR="009E4CB8">
        <w:rPr>
          <w:lang w:val="fr-FR"/>
        </w:rPr>
        <w:t>s</w:t>
      </w:r>
      <w:r w:rsidR="00A036D8">
        <w:rPr>
          <w:lang w:val="fr-FR"/>
        </w:rPr>
        <w:t>i-certain</w:t>
      </w:r>
      <w:r w:rsidRPr="00BE5A52">
        <w:rPr>
          <w:lang w:val="fr-FR"/>
        </w:rPr>
        <w:t xml:space="preserve"> sur la faisabilité financière d’une assurance maladie universelle qui ne ciblerait que les soins de santé primaires si sa gestion est optimale. Sur la question spécifique du financement complémentaire de la CSU, les commentaires recueillis ont re</w:t>
      </w:r>
      <w:r w:rsidR="000D0AAB">
        <w:rPr>
          <w:lang w:val="fr-FR"/>
        </w:rPr>
        <w:t>lativement fréquemment mentionné</w:t>
      </w:r>
      <w:r w:rsidRPr="00BE5A52">
        <w:rPr>
          <w:lang w:val="fr-FR"/>
        </w:rPr>
        <w:t xml:space="preserve"> la taxation affectée au secteur de la santé. </w:t>
      </w:r>
    </w:p>
    <w:p w:rsidR="007F5B9C" w:rsidRPr="00BE5A52" w:rsidRDefault="007F5B9C" w:rsidP="00BE5A52">
      <w:pPr>
        <w:spacing w:line="360" w:lineRule="auto"/>
        <w:jc w:val="both"/>
        <w:rPr>
          <w:rFonts w:ascii="Times New Roman" w:hAnsi="Times New Roman" w:cs="Times New Roman"/>
          <w:sz w:val="24"/>
          <w:szCs w:val="24"/>
          <w:lang w:val="fr-FR"/>
        </w:rPr>
      </w:pPr>
      <w:r w:rsidRPr="00BE5A52">
        <w:rPr>
          <w:rFonts w:ascii="Times New Roman" w:hAnsi="Times New Roman" w:cs="Times New Roman"/>
          <w:lang w:val="fr-FR"/>
        </w:rPr>
        <w:t xml:space="preserve">En termes de pourvoir d’influence, les commentaires spontanément émis convergent sur le fait qu’il proviendra du parti majoritaire et qu’une voie d’action </w:t>
      </w:r>
      <w:r w:rsidR="00FA0315">
        <w:rPr>
          <w:rFonts w:ascii="Times New Roman" w:hAnsi="Times New Roman" w:cs="Times New Roman"/>
          <w:lang w:val="fr-FR"/>
        </w:rPr>
        <w:t xml:space="preserve">porteuse </w:t>
      </w:r>
      <w:r w:rsidRPr="00BE5A52">
        <w:rPr>
          <w:rFonts w:ascii="Times New Roman" w:hAnsi="Times New Roman" w:cs="Times New Roman"/>
          <w:lang w:val="fr-FR"/>
        </w:rPr>
        <w:t xml:space="preserve">dans ce sens serait </w:t>
      </w:r>
      <w:r w:rsidR="00D5577C">
        <w:rPr>
          <w:rFonts w:ascii="Times New Roman" w:hAnsi="Times New Roman" w:cs="Times New Roman"/>
          <w:lang w:val="fr-FR"/>
        </w:rPr>
        <w:t xml:space="preserve">davantage </w:t>
      </w:r>
      <w:r w:rsidR="00D735E7">
        <w:rPr>
          <w:rFonts w:ascii="Times New Roman" w:hAnsi="Times New Roman" w:cs="Times New Roman"/>
          <w:lang w:val="fr-FR"/>
        </w:rPr>
        <w:t xml:space="preserve">de convaincre </w:t>
      </w:r>
      <w:r w:rsidRPr="00BE5A52">
        <w:rPr>
          <w:rFonts w:ascii="Times New Roman" w:hAnsi="Times New Roman" w:cs="Times New Roman"/>
          <w:lang w:val="fr-FR"/>
        </w:rPr>
        <w:t>ses comité ce</w:t>
      </w:r>
      <w:r w:rsidR="00D5577C">
        <w:rPr>
          <w:rFonts w:ascii="Times New Roman" w:hAnsi="Times New Roman" w:cs="Times New Roman"/>
          <w:lang w:val="fr-FR"/>
        </w:rPr>
        <w:t xml:space="preserve">ntral et bureau politique, </w:t>
      </w:r>
      <w:r w:rsidRPr="00BE5A52">
        <w:rPr>
          <w:rFonts w:ascii="Times New Roman" w:hAnsi="Times New Roman" w:cs="Times New Roman"/>
          <w:lang w:val="fr-FR"/>
        </w:rPr>
        <w:t xml:space="preserve">qu’une action directe sur les élus </w:t>
      </w:r>
      <w:r w:rsidR="008143D6">
        <w:rPr>
          <w:rFonts w:ascii="Times New Roman" w:hAnsi="Times New Roman" w:cs="Times New Roman"/>
          <w:lang w:val="fr-FR"/>
        </w:rPr>
        <w:t>du parlement</w:t>
      </w:r>
      <w:r w:rsidRPr="00BE5A52">
        <w:rPr>
          <w:rFonts w:ascii="Times New Roman" w:hAnsi="Times New Roman" w:cs="Times New Roman"/>
          <w:lang w:val="fr-FR"/>
        </w:rPr>
        <w:t>.</w:t>
      </w:r>
    </w:p>
    <w:p w:rsidR="00BA4CD7" w:rsidRPr="00BE5A52" w:rsidRDefault="009F54F8" w:rsidP="00BE5A52">
      <w:pPr>
        <w:pStyle w:val="Heading1"/>
        <w:spacing w:line="360" w:lineRule="auto"/>
        <w:jc w:val="both"/>
        <w:rPr>
          <w:rFonts w:ascii="Times New Roman" w:hAnsi="Times New Roman" w:cs="Times New Roman"/>
          <w:b/>
          <w:color w:val="auto"/>
          <w:sz w:val="28"/>
          <w:szCs w:val="28"/>
          <w:lang w:val="fr-FR"/>
        </w:rPr>
      </w:pPr>
      <w:r w:rsidRPr="00BE5A52">
        <w:rPr>
          <w:rFonts w:ascii="Times New Roman" w:hAnsi="Times New Roman" w:cs="Times New Roman"/>
          <w:b/>
          <w:color w:val="auto"/>
          <w:sz w:val="28"/>
          <w:szCs w:val="28"/>
          <w:lang w:val="fr-FR"/>
        </w:rPr>
        <w:t>Conclusions</w:t>
      </w:r>
      <w:r w:rsidR="0077341C" w:rsidRPr="00BE5A52">
        <w:rPr>
          <w:rFonts w:ascii="Times New Roman" w:hAnsi="Times New Roman" w:cs="Times New Roman"/>
          <w:b/>
          <w:color w:val="auto"/>
          <w:sz w:val="28"/>
          <w:szCs w:val="28"/>
          <w:lang w:val="fr-FR"/>
        </w:rPr>
        <w:t xml:space="preserve"> et </w:t>
      </w:r>
      <w:r w:rsidR="00B00904" w:rsidRPr="00BE5A52">
        <w:rPr>
          <w:rFonts w:ascii="Times New Roman" w:hAnsi="Times New Roman" w:cs="Times New Roman"/>
          <w:b/>
          <w:color w:val="auto"/>
          <w:sz w:val="28"/>
          <w:szCs w:val="28"/>
          <w:lang w:val="fr-FR"/>
        </w:rPr>
        <w:t>recommandations</w:t>
      </w:r>
    </w:p>
    <w:p w:rsidR="006B4064" w:rsidRPr="00BE5A52" w:rsidRDefault="00DF7B7B" w:rsidP="00BE5A52">
      <w:pPr>
        <w:spacing w:line="360" w:lineRule="auto"/>
        <w:jc w:val="both"/>
        <w:rPr>
          <w:rFonts w:ascii="Times New Roman" w:hAnsi="Times New Roman" w:cs="Times New Roman"/>
          <w:sz w:val="24"/>
          <w:szCs w:val="24"/>
          <w:lang w:val="fr-FR"/>
        </w:rPr>
      </w:pPr>
      <w:r w:rsidRPr="00BE5A52">
        <w:rPr>
          <w:rFonts w:ascii="Times New Roman" w:hAnsi="Times New Roman" w:cs="Times New Roman"/>
          <w:sz w:val="24"/>
          <w:szCs w:val="24"/>
          <w:lang w:val="fr-FR"/>
        </w:rPr>
        <w:t>Le présent rapport explore spécifiquement comment les forces politiques et sociales influencent ou influenceraient les choix politiques relatifs au financement de la santé au Cameroun. Les perceptions d’acteurs et institutions clés sont sondés à cet effet. L’analyse concerne l’engagement politique de l’Etat su</w:t>
      </w:r>
      <w:r w:rsidR="004C6157" w:rsidRPr="00BE5A52">
        <w:rPr>
          <w:rFonts w:ascii="Times New Roman" w:hAnsi="Times New Roman" w:cs="Times New Roman"/>
          <w:sz w:val="24"/>
          <w:szCs w:val="24"/>
          <w:lang w:val="fr-FR"/>
        </w:rPr>
        <w:t>r le financement de la santé, ainsi</w:t>
      </w:r>
      <w:r w:rsidRPr="00BE5A52">
        <w:rPr>
          <w:rFonts w:ascii="Times New Roman" w:hAnsi="Times New Roman" w:cs="Times New Roman"/>
          <w:sz w:val="24"/>
          <w:szCs w:val="24"/>
          <w:lang w:val="fr-FR"/>
        </w:rPr>
        <w:t xml:space="preserve"> ce qu</w:t>
      </w:r>
      <w:r w:rsidR="000470C0">
        <w:rPr>
          <w:rFonts w:ascii="Times New Roman" w:hAnsi="Times New Roman" w:cs="Times New Roman"/>
          <w:sz w:val="24"/>
          <w:szCs w:val="24"/>
          <w:lang w:val="fr-FR"/>
        </w:rPr>
        <w:t xml:space="preserve">e ce financement </w:t>
      </w:r>
      <w:r w:rsidRPr="00BE5A52">
        <w:rPr>
          <w:rFonts w:ascii="Times New Roman" w:hAnsi="Times New Roman" w:cs="Times New Roman"/>
          <w:sz w:val="24"/>
          <w:szCs w:val="24"/>
          <w:lang w:val="fr-FR"/>
        </w:rPr>
        <w:t xml:space="preserve">représente d’opportunités politiques et dans quel contexte institutionnel. </w:t>
      </w:r>
    </w:p>
    <w:p w:rsidR="001E5A2A" w:rsidRPr="00BE5A52" w:rsidRDefault="002F0DD5" w:rsidP="00BE5A52">
      <w:pPr>
        <w:spacing w:line="360" w:lineRule="auto"/>
        <w:jc w:val="both"/>
        <w:rPr>
          <w:rFonts w:ascii="Times New Roman" w:hAnsi="Times New Roman" w:cs="Times New Roman"/>
          <w:sz w:val="24"/>
          <w:szCs w:val="24"/>
          <w:lang w:val="fr-FR"/>
        </w:rPr>
      </w:pPr>
      <w:r w:rsidRPr="00BE5A52">
        <w:rPr>
          <w:rFonts w:ascii="Times New Roman" w:hAnsi="Times New Roman" w:cs="Times New Roman"/>
          <w:sz w:val="24"/>
          <w:szCs w:val="24"/>
          <w:lang w:val="fr-FR"/>
        </w:rPr>
        <w:t xml:space="preserve">Il </w:t>
      </w:r>
      <w:r w:rsidR="004C1087" w:rsidRPr="00BE5A52">
        <w:rPr>
          <w:rFonts w:ascii="Times New Roman" w:hAnsi="Times New Roman" w:cs="Times New Roman"/>
          <w:sz w:val="24"/>
          <w:szCs w:val="24"/>
          <w:lang w:val="fr-FR"/>
        </w:rPr>
        <w:t>resso</w:t>
      </w:r>
      <w:r w:rsidR="00974FF0" w:rsidRPr="00BE5A52">
        <w:rPr>
          <w:rFonts w:ascii="Times New Roman" w:hAnsi="Times New Roman" w:cs="Times New Roman"/>
          <w:sz w:val="24"/>
          <w:szCs w:val="24"/>
          <w:lang w:val="fr-FR"/>
        </w:rPr>
        <w:t xml:space="preserve">rt </w:t>
      </w:r>
      <w:r w:rsidR="004C1087" w:rsidRPr="00BE5A52">
        <w:rPr>
          <w:rFonts w:ascii="Times New Roman" w:hAnsi="Times New Roman" w:cs="Times New Roman"/>
          <w:sz w:val="24"/>
          <w:szCs w:val="24"/>
          <w:lang w:val="fr-FR"/>
        </w:rPr>
        <w:t>des p</w:t>
      </w:r>
      <w:r w:rsidR="00E8045D" w:rsidRPr="00BE5A52">
        <w:rPr>
          <w:rFonts w:ascii="Times New Roman" w:hAnsi="Times New Roman" w:cs="Times New Roman"/>
          <w:sz w:val="24"/>
          <w:szCs w:val="24"/>
          <w:lang w:val="fr-FR"/>
        </w:rPr>
        <w:t xml:space="preserve">erceptions </w:t>
      </w:r>
      <w:r w:rsidRPr="00BE5A52">
        <w:rPr>
          <w:rFonts w:ascii="Times New Roman" w:hAnsi="Times New Roman" w:cs="Times New Roman"/>
          <w:sz w:val="24"/>
          <w:szCs w:val="24"/>
          <w:lang w:val="fr-FR"/>
        </w:rPr>
        <w:t xml:space="preserve">recueillies </w:t>
      </w:r>
      <w:r w:rsidR="004C1087" w:rsidRPr="00BE5A52">
        <w:rPr>
          <w:rFonts w:ascii="Times New Roman" w:hAnsi="Times New Roman" w:cs="Times New Roman"/>
          <w:sz w:val="24"/>
          <w:szCs w:val="24"/>
          <w:lang w:val="fr-FR"/>
        </w:rPr>
        <w:t>que</w:t>
      </w:r>
      <w:r w:rsidR="00E8045D" w:rsidRPr="00BE5A52">
        <w:rPr>
          <w:rFonts w:ascii="Times New Roman" w:hAnsi="Times New Roman" w:cs="Times New Roman"/>
          <w:sz w:val="24"/>
          <w:szCs w:val="24"/>
          <w:lang w:val="fr-FR"/>
        </w:rPr>
        <w:t xml:space="preserve"> le niveau d’engagement politique de l’Etat sur le financement de la santé</w:t>
      </w:r>
      <w:r w:rsidR="00974FF0" w:rsidRPr="00BE5A52">
        <w:rPr>
          <w:rFonts w:ascii="Times New Roman" w:hAnsi="Times New Roman" w:cs="Times New Roman"/>
          <w:sz w:val="24"/>
          <w:szCs w:val="24"/>
          <w:lang w:val="fr-FR"/>
        </w:rPr>
        <w:t xml:space="preserve"> reste relativement faible et cantonné sur l’organe exécutif de tutelle du secteur</w:t>
      </w:r>
      <w:r w:rsidR="00B54F95" w:rsidRPr="00BE5A52">
        <w:rPr>
          <w:rFonts w:ascii="Times New Roman" w:hAnsi="Times New Roman" w:cs="Times New Roman"/>
          <w:sz w:val="24"/>
          <w:szCs w:val="24"/>
          <w:lang w:val="fr-FR"/>
        </w:rPr>
        <w:t xml:space="preserve"> et sur certains aspects</w:t>
      </w:r>
      <w:r w:rsidR="00974FF0" w:rsidRPr="00BE5A52">
        <w:rPr>
          <w:rFonts w:ascii="Times New Roman" w:hAnsi="Times New Roman" w:cs="Times New Roman"/>
          <w:sz w:val="24"/>
          <w:szCs w:val="24"/>
          <w:lang w:val="fr-FR"/>
        </w:rPr>
        <w:t xml:space="preserve">. </w:t>
      </w:r>
      <w:r w:rsidR="00CF1044" w:rsidRPr="00BE5A52">
        <w:rPr>
          <w:rFonts w:ascii="Times New Roman" w:hAnsi="Times New Roman" w:cs="Times New Roman"/>
          <w:sz w:val="24"/>
          <w:szCs w:val="24"/>
          <w:lang w:val="fr-FR"/>
        </w:rPr>
        <w:t>En</w:t>
      </w:r>
      <w:r w:rsidR="00910FC6" w:rsidRPr="00BE5A52">
        <w:rPr>
          <w:rFonts w:ascii="Times New Roman" w:hAnsi="Times New Roman" w:cs="Times New Roman"/>
          <w:sz w:val="24"/>
          <w:szCs w:val="24"/>
          <w:lang w:val="fr-FR"/>
        </w:rPr>
        <w:t xml:space="preserve"> cohérence avec cette opinion, ces </w:t>
      </w:r>
      <w:r w:rsidR="00CF1044" w:rsidRPr="00BE5A52">
        <w:rPr>
          <w:rFonts w:ascii="Times New Roman" w:hAnsi="Times New Roman" w:cs="Times New Roman"/>
          <w:sz w:val="24"/>
          <w:szCs w:val="24"/>
          <w:lang w:val="fr-FR"/>
        </w:rPr>
        <w:t xml:space="preserve">avis font </w:t>
      </w:r>
      <w:r w:rsidR="00910FC6" w:rsidRPr="00BE5A52">
        <w:rPr>
          <w:rFonts w:ascii="Times New Roman" w:hAnsi="Times New Roman" w:cs="Times New Roman"/>
          <w:sz w:val="24"/>
          <w:szCs w:val="24"/>
          <w:lang w:val="fr-FR"/>
        </w:rPr>
        <w:t>en grande majorité état de ce que le</w:t>
      </w:r>
      <w:r w:rsidR="004E7617">
        <w:rPr>
          <w:rFonts w:ascii="Times New Roman" w:hAnsi="Times New Roman" w:cs="Times New Roman"/>
          <w:sz w:val="24"/>
          <w:szCs w:val="24"/>
          <w:lang w:val="fr-FR"/>
        </w:rPr>
        <w:t xml:space="preserve"> volume des ressources alloué</w:t>
      </w:r>
      <w:r w:rsidR="00CF1044" w:rsidRPr="00BE5A52">
        <w:rPr>
          <w:rFonts w:ascii="Times New Roman" w:hAnsi="Times New Roman" w:cs="Times New Roman"/>
          <w:sz w:val="24"/>
          <w:szCs w:val="24"/>
          <w:lang w:val="fr-FR"/>
        </w:rPr>
        <w:t xml:space="preserve"> au secteur </w:t>
      </w:r>
      <w:r w:rsidR="00910FC6" w:rsidRPr="00BE5A52">
        <w:rPr>
          <w:rFonts w:ascii="Times New Roman" w:hAnsi="Times New Roman" w:cs="Times New Roman"/>
          <w:sz w:val="24"/>
          <w:szCs w:val="24"/>
          <w:lang w:val="fr-FR"/>
        </w:rPr>
        <w:t>reste</w:t>
      </w:r>
      <w:r w:rsidR="00CF1044" w:rsidRPr="00BE5A52">
        <w:rPr>
          <w:rFonts w:ascii="Times New Roman" w:hAnsi="Times New Roman" w:cs="Times New Roman"/>
          <w:sz w:val="24"/>
          <w:szCs w:val="24"/>
          <w:lang w:val="fr-FR"/>
        </w:rPr>
        <w:t xml:space="preserve"> plutôt limité</w:t>
      </w:r>
      <w:r w:rsidR="00B302FF" w:rsidRPr="00BE5A52">
        <w:rPr>
          <w:rFonts w:ascii="Times New Roman" w:hAnsi="Times New Roman" w:cs="Times New Roman"/>
          <w:sz w:val="24"/>
          <w:szCs w:val="24"/>
          <w:lang w:val="fr-FR"/>
        </w:rPr>
        <w:t xml:space="preserve">, mais </w:t>
      </w:r>
      <w:r w:rsidR="0016157F" w:rsidRPr="00BE5A52">
        <w:rPr>
          <w:rFonts w:ascii="Times New Roman" w:hAnsi="Times New Roman" w:cs="Times New Roman"/>
          <w:sz w:val="24"/>
          <w:szCs w:val="24"/>
          <w:lang w:val="fr-FR"/>
        </w:rPr>
        <w:t>relativement peu d’</w:t>
      </w:r>
      <w:r w:rsidR="00B302FF" w:rsidRPr="00BE5A52">
        <w:rPr>
          <w:rFonts w:ascii="Times New Roman" w:hAnsi="Times New Roman" w:cs="Times New Roman"/>
          <w:sz w:val="24"/>
          <w:szCs w:val="24"/>
          <w:lang w:val="fr-FR"/>
        </w:rPr>
        <w:t xml:space="preserve">entre eux estiment que leur </w:t>
      </w:r>
      <w:r w:rsidR="001B2F78" w:rsidRPr="00BE5A52">
        <w:rPr>
          <w:rFonts w:ascii="Times New Roman" w:hAnsi="Times New Roman" w:cs="Times New Roman"/>
          <w:sz w:val="24"/>
          <w:szCs w:val="24"/>
          <w:lang w:val="fr-FR"/>
        </w:rPr>
        <w:t>réallocation au sein du secteur</w:t>
      </w:r>
      <w:r w:rsidR="00B302FF" w:rsidRPr="00BE5A52">
        <w:rPr>
          <w:rFonts w:ascii="Times New Roman" w:hAnsi="Times New Roman" w:cs="Times New Roman"/>
          <w:sz w:val="24"/>
          <w:szCs w:val="24"/>
          <w:lang w:val="fr-FR"/>
        </w:rPr>
        <w:t xml:space="preserve"> est pertinente et objective</w:t>
      </w:r>
      <w:r w:rsidR="00CF1044" w:rsidRPr="00BE5A52">
        <w:rPr>
          <w:rFonts w:ascii="Times New Roman" w:hAnsi="Times New Roman" w:cs="Times New Roman"/>
          <w:sz w:val="24"/>
          <w:szCs w:val="24"/>
          <w:lang w:val="fr-FR"/>
        </w:rPr>
        <w:t xml:space="preserve">. </w:t>
      </w:r>
      <w:r w:rsidR="00974FF0" w:rsidRPr="00BE5A52">
        <w:rPr>
          <w:rFonts w:ascii="Times New Roman" w:hAnsi="Times New Roman" w:cs="Times New Roman"/>
          <w:sz w:val="24"/>
          <w:szCs w:val="24"/>
          <w:lang w:val="fr-FR"/>
        </w:rPr>
        <w:t>Cependant</w:t>
      </w:r>
      <w:r w:rsidR="00910FC6" w:rsidRPr="00BE5A52">
        <w:rPr>
          <w:rFonts w:ascii="Times New Roman" w:hAnsi="Times New Roman" w:cs="Times New Roman"/>
          <w:sz w:val="24"/>
          <w:szCs w:val="24"/>
          <w:lang w:val="fr-FR"/>
        </w:rPr>
        <w:t>,</w:t>
      </w:r>
      <w:r w:rsidR="00974FF0" w:rsidRPr="00BE5A52">
        <w:rPr>
          <w:rFonts w:ascii="Times New Roman" w:hAnsi="Times New Roman" w:cs="Times New Roman"/>
          <w:sz w:val="24"/>
          <w:szCs w:val="24"/>
          <w:lang w:val="fr-FR"/>
        </w:rPr>
        <w:t xml:space="preserve"> </w:t>
      </w:r>
      <w:r w:rsidR="00910FC6" w:rsidRPr="00BE5A52">
        <w:rPr>
          <w:rFonts w:ascii="Times New Roman" w:hAnsi="Times New Roman" w:cs="Times New Roman"/>
          <w:sz w:val="24"/>
          <w:szCs w:val="24"/>
          <w:lang w:val="fr-FR"/>
        </w:rPr>
        <w:t>ils</w:t>
      </w:r>
      <w:r w:rsidR="00974FF0" w:rsidRPr="00BE5A52">
        <w:rPr>
          <w:rFonts w:ascii="Times New Roman" w:hAnsi="Times New Roman" w:cs="Times New Roman"/>
          <w:sz w:val="24"/>
          <w:szCs w:val="24"/>
          <w:lang w:val="fr-FR"/>
        </w:rPr>
        <w:t xml:space="preserve"> perçoivent une atte</w:t>
      </w:r>
      <w:r w:rsidR="00910FC6" w:rsidRPr="00BE5A52">
        <w:rPr>
          <w:rFonts w:ascii="Times New Roman" w:hAnsi="Times New Roman" w:cs="Times New Roman"/>
          <w:sz w:val="24"/>
          <w:szCs w:val="24"/>
          <w:lang w:val="fr-FR"/>
        </w:rPr>
        <w:t>ntion à la hausse de la part du</w:t>
      </w:r>
      <w:r w:rsidR="00974FF0" w:rsidRPr="00BE5A52">
        <w:rPr>
          <w:rFonts w:ascii="Times New Roman" w:hAnsi="Times New Roman" w:cs="Times New Roman"/>
          <w:sz w:val="24"/>
          <w:szCs w:val="24"/>
          <w:lang w:val="fr-FR"/>
        </w:rPr>
        <w:t xml:space="preserve"> politi</w:t>
      </w:r>
      <w:r w:rsidR="00910FC6" w:rsidRPr="00BE5A52">
        <w:rPr>
          <w:rFonts w:ascii="Times New Roman" w:hAnsi="Times New Roman" w:cs="Times New Roman"/>
          <w:sz w:val="24"/>
          <w:szCs w:val="24"/>
          <w:lang w:val="fr-FR"/>
        </w:rPr>
        <w:t>que sur le sujet</w:t>
      </w:r>
      <w:r w:rsidR="0094084D" w:rsidRPr="00BE5A52">
        <w:rPr>
          <w:rFonts w:ascii="Times New Roman" w:hAnsi="Times New Roman" w:cs="Times New Roman"/>
          <w:sz w:val="24"/>
          <w:szCs w:val="24"/>
          <w:lang w:val="fr-FR"/>
        </w:rPr>
        <w:t xml:space="preserve"> du financement de la santé</w:t>
      </w:r>
      <w:r w:rsidR="00910FC6" w:rsidRPr="00BE5A52">
        <w:rPr>
          <w:rFonts w:ascii="Times New Roman" w:hAnsi="Times New Roman" w:cs="Times New Roman"/>
          <w:sz w:val="24"/>
          <w:szCs w:val="24"/>
          <w:lang w:val="fr-FR"/>
        </w:rPr>
        <w:t>,</w:t>
      </w:r>
      <w:r w:rsidR="00B7385E" w:rsidRPr="00BE5A52">
        <w:rPr>
          <w:rFonts w:ascii="Times New Roman" w:hAnsi="Times New Roman" w:cs="Times New Roman"/>
          <w:sz w:val="24"/>
          <w:szCs w:val="24"/>
          <w:lang w:val="fr-FR"/>
        </w:rPr>
        <w:t xml:space="preserve"> </w:t>
      </w:r>
      <w:r w:rsidR="00910FC6" w:rsidRPr="00BE5A52">
        <w:rPr>
          <w:rFonts w:ascii="Times New Roman" w:hAnsi="Times New Roman" w:cs="Times New Roman"/>
          <w:sz w:val="24"/>
          <w:szCs w:val="24"/>
          <w:lang w:val="fr-FR"/>
        </w:rPr>
        <w:t>mais relèvent</w:t>
      </w:r>
      <w:r w:rsidR="001E5A2A" w:rsidRPr="00BE5A52">
        <w:rPr>
          <w:rFonts w:ascii="Times New Roman" w:hAnsi="Times New Roman" w:cs="Times New Roman"/>
          <w:sz w:val="24"/>
          <w:szCs w:val="24"/>
          <w:lang w:val="fr-FR"/>
        </w:rPr>
        <w:t xml:space="preserve"> une absence de mécanisme de coordination et de politique de financement </w:t>
      </w:r>
      <w:r w:rsidR="00910FC6" w:rsidRPr="00BE5A52">
        <w:rPr>
          <w:rFonts w:ascii="Times New Roman" w:hAnsi="Times New Roman" w:cs="Times New Roman"/>
          <w:sz w:val="24"/>
          <w:szCs w:val="24"/>
          <w:lang w:val="fr-FR"/>
        </w:rPr>
        <w:t>du secteur. E</w:t>
      </w:r>
      <w:r w:rsidR="001E5A2A" w:rsidRPr="00BE5A52">
        <w:rPr>
          <w:rFonts w:ascii="Times New Roman" w:hAnsi="Times New Roman" w:cs="Times New Roman"/>
          <w:sz w:val="24"/>
          <w:szCs w:val="24"/>
          <w:lang w:val="fr-FR"/>
        </w:rPr>
        <w:t xml:space="preserve">n grande majorité, ils s’accordent </w:t>
      </w:r>
      <w:r w:rsidR="00910FC6" w:rsidRPr="00BE5A52">
        <w:rPr>
          <w:rFonts w:ascii="Times New Roman" w:hAnsi="Times New Roman" w:cs="Times New Roman"/>
          <w:sz w:val="24"/>
          <w:szCs w:val="24"/>
          <w:lang w:val="fr-FR"/>
        </w:rPr>
        <w:t xml:space="preserve">tout de même </w:t>
      </w:r>
      <w:r w:rsidR="001E5A2A" w:rsidRPr="00BE5A52">
        <w:rPr>
          <w:rFonts w:ascii="Times New Roman" w:hAnsi="Times New Roman" w:cs="Times New Roman"/>
          <w:sz w:val="24"/>
          <w:szCs w:val="24"/>
          <w:lang w:val="fr-FR"/>
        </w:rPr>
        <w:t xml:space="preserve">sur le fait que </w:t>
      </w:r>
      <w:r w:rsidR="00CF1044" w:rsidRPr="00BE5A52">
        <w:rPr>
          <w:rFonts w:ascii="Times New Roman" w:hAnsi="Times New Roman" w:cs="Times New Roman"/>
          <w:sz w:val="24"/>
          <w:szCs w:val="24"/>
          <w:lang w:val="fr-FR"/>
        </w:rPr>
        <w:t xml:space="preserve">de </w:t>
      </w:r>
      <w:r w:rsidR="001E5A2A" w:rsidRPr="00BE5A52">
        <w:rPr>
          <w:rFonts w:ascii="Times New Roman" w:hAnsi="Times New Roman" w:cs="Times New Roman"/>
          <w:sz w:val="24"/>
          <w:szCs w:val="24"/>
          <w:lang w:val="fr-FR"/>
        </w:rPr>
        <w:t xml:space="preserve">tels instruments sont en cours d’élaboration. </w:t>
      </w:r>
      <w:r w:rsidR="00A13E24" w:rsidRPr="00BE5A52">
        <w:rPr>
          <w:rFonts w:ascii="Times New Roman" w:hAnsi="Times New Roman" w:cs="Times New Roman"/>
          <w:sz w:val="24"/>
          <w:szCs w:val="24"/>
          <w:lang w:val="fr-FR"/>
        </w:rPr>
        <w:t>Cette dernière opinion dénote</w:t>
      </w:r>
      <w:r w:rsidR="004E7617">
        <w:rPr>
          <w:rFonts w:ascii="Times New Roman" w:hAnsi="Times New Roman" w:cs="Times New Roman"/>
          <w:sz w:val="24"/>
          <w:szCs w:val="24"/>
          <w:lang w:val="fr-FR"/>
        </w:rPr>
        <w:t xml:space="preserve"> de l’approche inclusive qui </w:t>
      </w:r>
      <w:r w:rsidR="00A13E24" w:rsidRPr="00BE5A52">
        <w:rPr>
          <w:rFonts w:ascii="Times New Roman" w:hAnsi="Times New Roman" w:cs="Times New Roman"/>
          <w:sz w:val="24"/>
          <w:szCs w:val="24"/>
          <w:lang w:val="fr-FR"/>
        </w:rPr>
        <w:t>prévaut actuellement à l’élaboration de la stratégie du financement de la santé.</w:t>
      </w:r>
    </w:p>
    <w:p w:rsidR="00FD2B21" w:rsidRPr="00BE5A52" w:rsidRDefault="00B80C4B" w:rsidP="00BE5A52">
      <w:pPr>
        <w:spacing w:line="360" w:lineRule="auto"/>
        <w:jc w:val="both"/>
        <w:rPr>
          <w:rFonts w:ascii="Times New Roman" w:hAnsi="Times New Roman" w:cs="Times New Roman"/>
          <w:sz w:val="24"/>
          <w:szCs w:val="24"/>
          <w:lang w:val="fr-FR"/>
        </w:rPr>
      </w:pPr>
      <w:r w:rsidRPr="00BE5A52">
        <w:rPr>
          <w:rFonts w:ascii="Times New Roman" w:hAnsi="Times New Roman" w:cs="Times New Roman"/>
          <w:sz w:val="24"/>
          <w:szCs w:val="24"/>
          <w:lang w:val="fr-FR"/>
        </w:rPr>
        <w:t>Pour ce qui est des p</w:t>
      </w:r>
      <w:r w:rsidR="00E8045D" w:rsidRPr="00BE5A52">
        <w:rPr>
          <w:rFonts w:ascii="Times New Roman" w:hAnsi="Times New Roman" w:cs="Times New Roman"/>
          <w:sz w:val="24"/>
          <w:szCs w:val="24"/>
          <w:lang w:val="fr-FR"/>
        </w:rPr>
        <w:t>erceptions sur les opportunités pour le financement de la santé dans l’agenda politique</w:t>
      </w:r>
      <w:r w:rsidR="00FD2B21" w:rsidRPr="00BE5A52">
        <w:rPr>
          <w:rFonts w:ascii="Times New Roman" w:hAnsi="Times New Roman" w:cs="Times New Roman"/>
          <w:sz w:val="24"/>
          <w:szCs w:val="24"/>
          <w:lang w:val="fr-FR"/>
        </w:rPr>
        <w:t>, l</w:t>
      </w:r>
      <w:r w:rsidR="008929B0" w:rsidRPr="00BE5A52">
        <w:rPr>
          <w:rFonts w:ascii="Times New Roman" w:hAnsi="Times New Roman" w:cs="Times New Roman"/>
          <w:sz w:val="24"/>
          <w:szCs w:val="24"/>
          <w:lang w:val="fr-FR"/>
        </w:rPr>
        <w:t xml:space="preserve">es avis exprimés </w:t>
      </w:r>
      <w:r w:rsidR="006C0AD0" w:rsidRPr="00BE5A52">
        <w:rPr>
          <w:rFonts w:ascii="Times New Roman" w:hAnsi="Times New Roman" w:cs="Times New Roman"/>
          <w:sz w:val="24"/>
          <w:szCs w:val="24"/>
          <w:lang w:val="fr-FR"/>
        </w:rPr>
        <w:t xml:space="preserve">estiment que l’approche actuelle du Cameroun est </w:t>
      </w:r>
      <w:r w:rsidR="008801E1" w:rsidRPr="00BE5A52">
        <w:rPr>
          <w:rFonts w:ascii="Times New Roman" w:hAnsi="Times New Roman" w:cs="Times New Roman"/>
          <w:sz w:val="24"/>
          <w:szCs w:val="24"/>
          <w:lang w:val="fr-FR"/>
        </w:rPr>
        <w:t xml:space="preserve">davantage </w:t>
      </w:r>
      <w:r w:rsidR="00910FC6" w:rsidRPr="00BE5A52">
        <w:rPr>
          <w:rFonts w:ascii="Times New Roman" w:hAnsi="Times New Roman" w:cs="Times New Roman"/>
          <w:sz w:val="24"/>
          <w:szCs w:val="24"/>
          <w:lang w:val="fr-FR"/>
        </w:rPr>
        <w:t>caractéris</w:t>
      </w:r>
      <w:r w:rsidR="008801E1" w:rsidRPr="00BE5A52">
        <w:rPr>
          <w:rFonts w:ascii="Times New Roman" w:hAnsi="Times New Roman" w:cs="Times New Roman"/>
          <w:sz w:val="24"/>
          <w:szCs w:val="24"/>
          <w:lang w:val="fr-FR"/>
        </w:rPr>
        <w:t>é</w:t>
      </w:r>
      <w:r w:rsidR="00806BC2" w:rsidRPr="00BE5A52">
        <w:rPr>
          <w:rFonts w:ascii="Times New Roman" w:hAnsi="Times New Roman" w:cs="Times New Roman"/>
          <w:sz w:val="24"/>
          <w:szCs w:val="24"/>
          <w:lang w:val="fr-FR"/>
        </w:rPr>
        <w:t>e</w:t>
      </w:r>
      <w:r w:rsidR="008801E1" w:rsidRPr="00BE5A52">
        <w:rPr>
          <w:rFonts w:ascii="Times New Roman" w:hAnsi="Times New Roman" w:cs="Times New Roman"/>
          <w:sz w:val="24"/>
          <w:szCs w:val="24"/>
          <w:lang w:val="fr-FR"/>
        </w:rPr>
        <w:t xml:space="preserve"> par des initiatives isolée</w:t>
      </w:r>
      <w:r w:rsidR="006C0AD0" w:rsidRPr="00BE5A52">
        <w:rPr>
          <w:rFonts w:ascii="Times New Roman" w:hAnsi="Times New Roman" w:cs="Times New Roman"/>
          <w:sz w:val="24"/>
          <w:szCs w:val="24"/>
          <w:lang w:val="fr-FR"/>
        </w:rPr>
        <w:t>s manquant</w:t>
      </w:r>
      <w:r w:rsidR="00806BC2" w:rsidRPr="00BE5A52">
        <w:rPr>
          <w:rFonts w:ascii="Times New Roman" w:hAnsi="Times New Roman" w:cs="Times New Roman"/>
          <w:sz w:val="24"/>
          <w:szCs w:val="24"/>
          <w:lang w:val="fr-FR"/>
        </w:rPr>
        <w:t>s</w:t>
      </w:r>
      <w:r w:rsidR="006C0AD0" w:rsidRPr="00BE5A52">
        <w:rPr>
          <w:rFonts w:ascii="Times New Roman" w:hAnsi="Times New Roman" w:cs="Times New Roman"/>
          <w:sz w:val="24"/>
          <w:szCs w:val="24"/>
          <w:lang w:val="fr-FR"/>
        </w:rPr>
        <w:t xml:space="preserve"> de </w:t>
      </w:r>
      <w:r w:rsidR="00910FC6" w:rsidRPr="00BE5A52">
        <w:rPr>
          <w:rFonts w:ascii="Times New Roman" w:hAnsi="Times New Roman" w:cs="Times New Roman"/>
          <w:sz w:val="24"/>
          <w:szCs w:val="24"/>
          <w:lang w:val="fr-FR"/>
        </w:rPr>
        <w:t>cohérence</w:t>
      </w:r>
      <w:r w:rsidR="006C0AD0" w:rsidRPr="00BE5A52">
        <w:rPr>
          <w:rFonts w:ascii="Times New Roman" w:hAnsi="Times New Roman" w:cs="Times New Roman"/>
          <w:sz w:val="24"/>
          <w:szCs w:val="24"/>
          <w:lang w:val="fr-FR"/>
        </w:rPr>
        <w:t xml:space="preserve"> et proposent </w:t>
      </w:r>
      <w:r w:rsidR="008801E1" w:rsidRPr="00BE5A52">
        <w:rPr>
          <w:rFonts w:ascii="Times New Roman" w:hAnsi="Times New Roman" w:cs="Times New Roman"/>
          <w:sz w:val="24"/>
          <w:szCs w:val="24"/>
          <w:lang w:val="fr-FR"/>
        </w:rPr>
        <w:t xml:space="preserve">dans la foulée </w:t>
      </w:r>
      <w:r w:rsidR="006C0AD0" w:rsidRPr="00BE5A52">
        <w:rPr>
          <w:rFonts w:ascii="Times New Roman" w:hAnsi="Times New Roman" w:cs="Times New Roman"/>
          <w:sz w:val="24"/>
          <w:szCs w:val="24"/>
          <w:lang w:val="fr-FR"/>
        </w:rPr>
        <w:t xml:space="preserve">une foultitude d’interventions, besoins et </w:t>
      </w:r>
      <w:r w:rsidR="00910FC6" w:rsidRPr="00BE5A52">
        <w:rPr>
          <w:rFonts w:ascii="Times New Roman" w:hAnsi="Times New Roman" w:cs="Times New Roman"/>
          <w:sz w:val="24"/>
          <w:szCs w:val="24"/>
          <w:lang w:val="fr-FR"/>
        </w:rPr>
        <w:t>bénéficiaires</w:t>
      </w:r>
      <w:r w:rsidR="008801E1" w:rsidRPr="00BE5A52">
        <w:rPr>
          <w:rFonts w:ascii="Times New Roman" w:hAnsi="Times New Roman" w:cs="Times New Roman"/>
          <w:sz w:val="24"/>
          <w:szCs w:val="24"/>
          <w:lang w:val="fr-FR"/>
        </w:rPr>
        <w:t xml:space="preserve"> de santé</w:t>
      </w:r>
      <w:r w:rsidR="006C0AD0" w:rsidRPr="00BE5A52">
        <w:rPr>
          <w:rFonts w:ascii="Times New Roman" w:hAnsi="Times New Roman" w:cs="Times New Roman"/>
          <w:sz w:val="24"/>
          <w:szCs w:val="24"/>
          <w:lang w:val="fr-FR"/>
        </w:rPr>
        <w:t xml:space="preserve"> qui restent c</w:t>
      </w:r>
      <w:r w:rsidR="008801E1" w:rsidRPr="00BE5A52">
        <w:rPr>
          <w:rFonts w:ascii="Times New Roman" w:hAnsi="Times New Roman" w:cs="Times New Roman"/>
          <w:sz w:val="24"/>
          <w:szCs w:val="24"/>
          <w:lang w:val="fr-FR"/>
        </w:rPr>
        <w:t>ontr</w:t>
      </w:r>
      <w:r w:rsidR="006C0AD0" w:rsidRPr="00BE5A52">
        <w:rPr>
          <w:rFonts w:ascii="Times New Roman" w:hAnsi="Times New Roman" w:cs="Times New Roman"/>
          <w:sz w:val="24"/>
          <w:szCs w:val="24"/>
          <w:lang w:val="fr-FR"/>
        </w:rPr>
        <w:t>aints pa</w:t>
      </w:r>
      <w:r w:rsidR="008801E1" w:rsidRPr="00BE5A52">
        <w:rPr>
          <w:rFonts w:ascii="Times New Roman" w:hAnsi="Times New Roman" w:cs="Times New Roman"/>
          <w:sz w:val="24"/>
          <w:szCs w:val="24"/>
          <w:lang w:val="fr-FR"/>
        </w:rPr>
        <w:t>r des moyens relativement limité</w:t>
      </w:r>
      <w:r w:rsidR="006C0AD0" w:rsidRPr="00BE5A52">
        <w:rPr>
          <w:rFonts w:ascii="Times New Roman" w:hAnsi="Times New Roman" w:cs="Times New Roman"/>
          <w:sz w:val="24"/>
          <w:szCs w:val="24"/>
          <w:lang w:val="fr-FR"/>
        </w:rPr>
        <w:t xml:space="preserve">s. </w:t>
      </w:r>
      <w:r w:rsidR="008801E1" w:rsidRPr="00BE5A52">
        <w:rPr>
          <w:rFonts w:ascii="Times New Roman" w:hAnsi="Times New Roman" w:cs="Times New Roman"/>
          <w:sz w:val="24"/>
          <w:szCs w:val="24"/>
          <w:lang w:val="fr-FR"/>
        </w:rPr>
        <w:t>Le</w:t>
      </w:r>
      <w:r w:rsidR="006C0AD0" w:rsidRPr="00BE5A52">
        <w:rPr>
          <w:rFonts w:ascii="Times New Roman" w:hAnsi="Times New Roman" w:cs="Times New Roman"/>
          <w:sz w:val="24"/>
          <w:szCs w:val="24"/>
          <w:lang w:val="fr-FR"/>
        </w:rPr>
        <w:t xml:space="preserve">s </w:t>
      </w:r>
      <w:r w:rsidR="00910FC6" w:rsidRPr="00BE5A52">
        <w:rPr>
          <w:rFonts w:ascii="Times New Roman" w:hAnsi="Times New Roman" w:cs="Times New Roman"/>
          <w:sz w:val="24"/>
          <w:szCs w:val="24"/>
          <w:lang w:val="fr-FR"/>
        </w:rPr>
        <w:t>mêmes</w:t>
      </w:r>
      <w:r w:rsidR="006C0AD0" w:rsidRPr="00BE5A52">
        <w:rPr>
          <w:rFonts w:ascii="Times New Roman" w:hAnsi="Times New Roman" w:cs="Times New Roman"/>
          <w:sz w:val="24"/>
          <w:szCs w:val="24"/>
          <w:lang w:val="fr-FR"/>
        </w:rPr>
        <w:t xml:space="preserve"> avis</w:t>
      </w:r>
      <w:r w:rsidR="008801E1" w:rsidRPr="00BE5A52">
        <w:rPr>
          <w:rFonts w:ascii="Times New Roman" w:hAnsi="Times New Roman" w:cs="Times New Roman"/>
          <w:sz w:val="24"/>
          <w:szCs w:val="24"/>
          <w:lang w:val="fr-FR"/>
        </w:rPr>
        <w:t xml:space="preserve"> sur</w:t>
      </w:r>
      <w:r w:rsidR="006C0AD0" w:rsidRPr="00BE5A52">
        <w:rPr>
          <w:rFonts w:ascii="Times New Roman" w:hAnsi="Times New Roman" w:cs="Times New Roman"/>
          <w:sz w:val="24"/>
          <w:szCs w:val="24"/>
          <w:lang w:val="fr-FR"/>
        </w:rPr>
        <w:t xml:space="preserve"> </w:t>
      </w:r>
      <w:r w:rsidR="00FD2B21" w:rsidRPr="00BE5A52">
        <w:rPr>
          <w:rFonts w:ascii="Times New Roman" w:hAnsi="Times New Roman" w:cs="Times New Roman"/>
          <w:sz w:val="24"/>
          <w:szCs w:val="24"/>
          <w:lang w:val="fr-FR"/>
        </w:rPr>
        <w:t xml:space="preserve">la disponibilité ou </w:t>
      </w:r>
      <w:r w:rsidR="00487589" w:rsidRPr="00BE5A52">
        <w:rPr>
          <w:rFonts w:ascii="Times New Roman" w:hAnsi="Times New Roman" w:cs="Times New Roman"/>
          <w:sz w:val="24"/>
          <w:szCs w:val="24"/>
          <w:lang w:val="fr-FR"/>
        </w:rPr>
        <w:t>non d’indicateurs illustratifs sur la</w:t>
      </w:r>
      <w:r w:rsidR="00FD2B21" w:rsidRPr="00BE5A52">
        <w:rPr>
          <w:rFonts w:ascii="Times New Roman" w:hAnsi="Times New Roman" w:cs="Times New Roman"/>
          <w:sz w:val="24"/>
          <w:szCs w:val="24"/>
          <w:lang w:val="fr-FR"/>
        </w:rPr>
        <w:t xml:space="preserve"> question </w:t>
      </w:r>
      <w:r w:rsidR="00806BC2" w:rsidRPr="00BE5A52">
        <w:rPr>
          <w:rFonts w:ascii="Times New Roman" w:hAnsi="Times New Roman" w:cs="Times New Roman"/>
          <w:sz w:val="24"/>
          <w:szCs w:val="24"/>
          <w:lang w:val="fr-FR"/>
        </w:rPr>
        <w:t xml:space="preserve">du financement du secteur </w:t>
      </w:r>
      <w:r w:rsidR="006C0AD0" w:rsidRPr="00BE5A52">
        <w:rPr>
          <w:rFonts w:ascii="Times New Roman" w:hAnsi="Times New Roman" w:cs="Times New Roman"/>
          <w:sz w:val="24"/>
          <w:szCs w:val="24"/>
          <w:lang w:val="fr-FR"/>
        </w:rPr>
        <w:t xml:space="preserve">restent </w:t>
      </w:r>
      <w:r w:rsidR="008801E1" w:rsidRPr="00BE5A52">
        <w:rPr>
          <w:rFonts w:ascii="Times New Roman" w:hAnsi="Times New Roman" w:cs="Times New Roman"/>
          <w:sz w:val="24"/>
          <w:szCs w:val="24"/>
          <w:lang w:val="fr-FR"/>
        </w:rPr>
        <w:t>globalement mitigé</w:t>
      </w:r>
      <w:r w:rsidR="006C0AD0" w:rsidRPr="00BE5A52">
        <w:rPr>
          <w:rFonts w:ascii="Times New Roman" w:hAnsi="Times New Roman" w:cs="Times New Roman"/>
          <w:sz w:val="24"/>
          <w:szCs w:val="24"/>
          <w:lang w:val="fr-FR"/>
        </w:rPr>
        <w:t xml:space="preserve">s et leur </w:t>
      </w:r>
      <w:r w:rsidR="00691782" w:rsidRPr="00BE5A52">
        <w:rPr>
          <w:rFonts w:ascii="Times New Roman" w:hAnsi="Times New Roman" w:cs="Times New Roman"/>
          <w:sz w:val="24"/>
          <w:szCs w:val="24"/>
          <w:lang w:val="fr-FR"/>
        </w:rPr>
        <w:t>utilisation</w:t>
      </w:r>
      <w:r w:rsidR="00F7506C">
        <w:rPr>
          <w:rFonts w:ascii="Times New Roman" w:hAnsi="Times New Roman" w:cs="Times New Roman"/>
          <w:sz w:val="24"/>
          <w:szCs w:val="24"/>
          <w:lang w:val="fr-FR"/>
        </w:rPr>
        <w:t>,</w:t>
      </w:r>
      <w:r w:rsidR="00691782" w:rsidRPr="00BE5A52">
        <w:rPr>
          <w:rFonts w:ascii="Times New Roman" w:hAnsi="Times New Roman" w:cs="Times New Roman"/>
          <w:sz w:val="24"/>
          <w:szCs w:val="24"/>
          <w:lang w:val="fr-FR"/>
        </w:rPr>
        <w:t xml:space="preserve"> extrêmement</w:t>
      </w:r>
      <w:r w:rsidR="008C3909">
        <w:rPr>
          <w:rFonts w:ascii="Times New Roman" w:hAnsi="Times New Roman" w:cs="Times New Roman"/>
          <w:sz w:val="24"/>
          <w:szCs w:val="24"/>
          <w:lang w:val="fr-FR"/>
        </w:rPr>
        <w:t xml:space="preserve"> faible au sein des medias</w:t>
      </w:r>
      <w:r w:rsidR="00691782" w:rsidRPr="00BE5A52">
        <w:rPr>
          <w:rFonts w:ascii="Times New Roman" w:hAnsi="Times New Roman" w:cs="Times New Roman"/>
          <w:sz w:val="24"/>
          <w:szCs w:val="24"/>
          <w:lang w:val="fr-FR"/>
        </w:rPr>
        <w:t>.</w:t>
      </w:r>
      <w:r w:rsidR="00B4483B" w:rsidRPr="00BE5A52">
        <w:rPr>
          <w:rFonts w:ascii="Times New Roman" w:hAnsi="Times New Roman" w:cs="Times New Roman"/>
          <w:sz w:val="24"/>
          <w:szCs w:val="24"/>
          <w:lang w:val="fr-FR"/>
        </w:rPr>
        <w:t xml:space="preserve"> </w:t>
      </w:r>
      <w:r w:rsidR="006C0AD0" w:rsidRPr="00BE5A52">
        <w:rPr>
          <w:rFonts w:ascii="Times New Roman" w:hAnsi="Times New Roman" w:cs="Times New Roman"/>
          <w:sz w:val="24"/>
          <w:szCs w:val="24"/>
          <w:lang w:val="fr-FR"/>
        </w:rPr>
        <w:t xml:space="preserve">De plus, ils </w:t>
      </w:r>
      <w:r w:rsidR="00910FC6" w:rsidRPr="00BE5A52">
        <w:rPr>
          <w:rFonts w:ascii="Times New Roman" w:hAnsi="Times New Roman" w:cs="Times New Roman"/>
          <w:sz w:val="24"/>
          <w:szCs w:val="24"/>
          <w:lang w:val="fr-FR"/>
        </w:rPr>
        <w:t>relèvent</w:t>
      </w:r>
      <w:r w:rsidR="006C0AD0" w:rsidRPr="00BE5A52">
        <w:rPr>
          <w:rFonts w:ascii="Times New Roman" w:hAnsi="Times New Roman" w:cs="Times New Roman"/>
          <w:sz w:val="24"/>
          <w:szCs w:val="24"/>
          <w:lang w:val="fr-FR"/>
        </w:rPr>
        <w:t xml:space="preserve"> que </w:t>
      </w:r>
      <w:r w:rsidR="00910FC6" w:rsidRPr="00BE5A52">
        <w:rPr>
          <w:rFonts w:ascii="Times New Roman" w:hAnsi="Times New Roman" w:cs="Times New Roman"/>
          <w:sz w:val="24"/>
          <w:szCs w:val="24"/>
          <w:lang w:val="fr-FR"/>
        </w:rPr>
        <w:t>désormais</w:t>
      </w:r>
      <w:r w:rsidR="006C0AD0" w:rsidRPr="00BE5A52">
        <w:rPr>
          <w:rFonts w:ascii="Times New Roman" w:hAnsi="Times New Roman" w:cs="Times New Roman"/>
          <w:sz w:val="24"/>
          <w:szCs w:val="24"/>
          <w:lang w:val="fr-FR"/>
        </w:rPr>
        <w:t xml:space="preserve"> des</w:t>
      </w:r>
      <w:r w:rsidR="00B4483B" w:rsidRPr="00BE5A52">
        <w:rPr>
          <w:rFonts w:ascii="Times New Roman" w:hAnsi="Times New Roman" w:cs="Times New Roman"/>
          <w:sz w:val="24"/>
          <w:szCs w:val="24"/>
          <w:lang w:val="fr-FR"/>
        </w:rPr>
        <w:t xml:space="preserve"> faits divers</w:t>
      </w:r>
      <w:r w:rsidR="00487589" w:rsidRPr="00BE5A52">
        <w:rPr>
          <w:rFonts w:ascii="Times New Roman" w:hAnsi="Times New Roman" w:cs="Times New Roman"/>
          <w:sz w:val="24"/>
          <w:szCs w:val="24"/>
          <w:lang w:val="fr-FR"/>
        </w:rPr>
        <w:t>,</w:t>
      </w:r>
      <w:r w:rsidR="00B4483B" w:rsidRPr="00BE5A52">
        <w:rPr>
          <w:rFonts w:ascii="Times New Roman" w:hAnsi="Times New Roman" w:cs="Times New Roman"/>
          <w:sz w:val="24"/>
          <w:szCs w:val="24"/>
          <w:lang w:val="fr-FR"/>
        </w:rPr>
        <w:t xml:space="preserve"> </w:t>
      </w:r>
      <w:r w:rsidR="0062523C" w:rsidRPr="00BE5A52">
        <w:rPr>
          <w:rFonts w:ascii="Times New Roman" w:hAnsi="Times New Roman" w:cs="Times New Roman"/>
          <w:sz w:val="24"/>
          <w:szCs w:val="24"/>
          <w:lang w:val="fr-FR"/>
        </w:rPr>
        <w:t>relayé</w:t>
      </w:r>
      <w:r w:rsidR="00B4483B" w:rsidRPr="00BE5A52">
        <w:rPr>
          <w:rFonts w:ascii="Times New Roman" w:hAnsi="Times New Roman" w:cs="Times New Roman"/>
          <w:sz w:val="24"/>
          <w:szCs w:val="24"/>
          <w:lang w:val="fr-FR"/>
        </w:rPr>
        <w:t xml:space="preserve">s sur les </w:t>
      </w:r>
      <w:r w:rsidR="00EA2C64" w:rsidRPr="00BE5A52">
        <w:rPr>
          <w:rFonts w:ascii="Times New Roman" w:hAnsi="Times New Roman" w:cs="Times New Roman"/>
          <w:sz w:val="24"/>
          <w:szCs w:val="24"/>
          <w:lang w:val="fr-FR"/>
        </w:rPr>
        <w:t>réseaux</w:t>
      </w:r>
      <w:r w:rsidR="00B4483B" w:rsidRPr="00BE5A52">
        <w:rPr>
          <w:rFonts w:ascii="Times New Roman" w:hAnsi="Times New Roman" w:cs="Times New Roman"/>
          <w:sz w:val="24"/>
          <w:szCs w:val="24"/>
          <w:lang w:val="fr-FR"/>
        </w:rPr>
        <w:t xml:space="preserve"> sociaux</w:t>
      </w:r>
      <w:r w:rsidR="00487589" w:rsidRPr="00BE5A52">
        <w:rPr>
          <w:rFonts w:ascii="Times New Roman" w:hAnsi="Times New Roman" w:cs="Times New Roman"/>
          <w:sz w:val="24"/>
          <w:szCs w:val="24"/>
          <w:lang w:val="fr-FR"/>
        </w:rPr>
        <w:t xml:space="preserve">, </w:t>
      </w:r>
      <w:r w:rsidR="00EA2C64" w:rsidRPr="00BE5A52">
        <w:rPr>
          <w:rFonts w:ascii="Times New Roman" w:hAnsi="Times New Roman" w:cs="Times New Roman"/>
          <w:sz w:val="24"/>
          <w:szCs w:val="24"/>
          <w:lang w:val="fr-FR"/>
        </w:rPr>
        <w:t>réussissent</w:t>
      </w:r>
      <w:r w:rsidR="00487589" w:rsidRPr="00BE5A52">
        <w:rPr>
          <w:rFonts w:ascii="Times New Roman" w:hAnsi="Times New Roman" w:cs="Times New Roman"/>
          <w:sz w:val="24"/>
          <w:szCs w:val="24"/>
          <w:lang w:val="fr-FR"/>
        </w:rPr>
        <w:t xml:space="preserve"> </w:t>
      </w:r>
      <w:r w:rsidR="00EA2C64" w:rsidRPr="00BE5A52">
        <w:rPr>
          <w:rFonts w:ascii="Times New Roman" w:hAnsi="Times New Roman" w:cs="Times New Roman"/>
          <w:sz w:val="24"/>
          <w:szCs w:val="24"/>
          <w:lang w:val="fr-FR"/>
        </w:rPr>
        <w:t>à</w:t>
      </w:r>
      <w:r w:rsidR="00487589" w:rsidRPr="00BE5A52">
        <w:rPr>
          <w:rFonts w:ascii="Times New Roman" w:hAnsi="Times New Roman" w:cs="Times New Roman"/>
          <w:sz w:val="24"/>
          <w:szCs w:val="24"/>
          <w:lang w:val="fr-FR"/>
        </w:rPr>
        <w:t xml:space="preserve"> eux seules, </w:t>
      </w:r>
      <w:r w:rsidR="00EA2C64" w:rsidRPr="00BE5A52">
        <w:rPr>
          <w:rFonts w:ascii="Times New Roman" w:hAnsi="Times New Roman" w:cs="Times New Roman"/>
          <w:sz w:val="24"/>
          <w:szCs w:val="24"/>
          <w:lang w:val="fr-FR"/>
        </w:rPr>
        <w:t>à</w:t>
      </w:r>
      <w:r w:rsidR="00487589" w:rsidRPr="00BE5A52">
        <w:rPr>
          <w:rFonts w:ascii="Times New Roman" w:hAnsi="Times New Roman" w:cs="Times New Roman"/>
          <w:sz w:val="24"/>
          <w:szCs w:val="24"/>
          <w:lang w:val="fr-FR"/>
        </w:rPr>
        <w:t xml:space="preserve"> </w:t>
      </w:r>
      <w:r w:rsidR="00B4483B" w:rsidRPr="00BE5A52">
        <w:rPr>
          <w:rFonts w:ascii="Times New Roman" w:hAnsi="Times New Roman" w:cs="Times New Roman"/>
          <w:sz w:val="24"/>
          <w:szCs w:val="24"/>
          <w:lang w:val="fr-FR"/>
        </w:rPr>
        <w:t xml:space="preserve">attirer </w:t>
      </w:r>
      <w:r w:rsidR="00487589" w:rsidRPr="00BE5A52">
        <w:rPr>
          <w:rFonts w:ascii="Times New Roman" w:hAnsi="Times New Roman" w:cs="Times New Roman"/>
          <w:sz w:val="24"/>
          <w:szCs w:val="24"/>
          <w:lang w:val="fr-FR"/>
        </w:rPr>
        <w:t xml:space="preserve">massivement </w:t>
      </w:r>
      <w:r w:rsidR="00B4483B" w:rsidRPr="00BE5A52">
        <w:rPr>
          <w:rFonts w:ascii="Times New Roman" w:hAnsi="Times New Roman" w:cs="Times New Roman"/>
          <w:sz w:val="24"/>
          <w:szCs w:val="24"/>
          <w:lang w:val="fr-FR"/>
        </w:rPr>
        <w:t>l’attention du public sur la que</w:t>
      </w:r>
      <w:r w:rsidR="00806BC2" w:rsidRPr="00BE5A52">
        <w:rPr>
          <w:rFonts w:ascii="Times New Roman" w:hAnsi="Times New Roman" w:cs="Times New Roman"/>
          <w:sz w:val="24"/>
          <w:szCs w:val="24"/>
          <w:lang w:val="fr-FR"/>
        </w:rPr>
        <w:t>stion du financement de la santé</w:t>
      </w:r>
      <w:r w:rsidR="00487589" w:rsidRPr="00BE5A52">
        <w:rPr>
          <w:rFonts w:ascii="Times New Roman" w:hAnsi="Times New Roman" w:cs="Times New Roman"/>
          <w:sz w:val="24"/>
          <w:szCs w:val="24"/>
          <w:lang w:val="fr-FR"/>
        </w:rPr>
        <w:t xml:space="preserve">. </w:t>
      </w:r>
      <w:r w:rsidR="0062523C" w:rsidRPr="00BE5A52">
        <w:rPr>
          <w:rFonts w:ascii="Times New Roman" w:hAnsi="Times New Roman" w:cs="Times New Roman"/>
          <w:sz w:val="24"/>
          <w:szCs w:val="24"/>
          <w:lang w:val="fr-FR"/>
        </w:rPr>
        <w:t>Ils</w:t>
      </w:r>
      <w:r w:rsidR="006C0AD0" w:rsidRPr="00BE5A52">
        <w:rPr>
          <w:rFonts w:ascii="Times New Roman" w:hAnsi="Times New Roman" w:cs="Times New Roman"/>
          <w:sz w:val="24"/>
          <w:szCs w:val="24"/>
          <w:lang w:val="fr-FR"/>
        </w:rPr>
        <w:t xml:space="preserve"> estiment </w:t>
      </w:r>
      <w:r w:rsidR="00910FC6" w:rsidRPr="00BE5A52">
        <w:rPr>
          <w:rFonts w:ascii="Times New Roman" w:hAnsi="Times New Roman" w:cs="Times New Roman"/>
          <w:sz w:val="24"/>
          <w:szCs w:val="24"/>
          <w:lang w:val="fr-FR"/>
        </w:rPr>
        <w:t>néanmoins</w:t>
      </w:r>
      <w:r w:rsidR="006C0AD0" w:rsidRPr="00BE5A52">
        <w:rPr>
          <w:rFonts w:ascii="Times New Roman" w:hAnsi="Times New Roman" w:cs="Times New Roman"/>
          <w:sz w:val="24"/>
          <w:szCs w:val="24"/>
          <w:lang w:val="fr-FR"/>
        </w:rPr>
        <w:t xml:space="preserve"> </w:t>
      </w:r>
      <w:r w:rsidR="00427394" w:rsidRPr="00BE5A52">
        <w:rPr>
          <w:rFonts w:ascii="Times New Roman" w:hAnsi="Times New Roman" w:cs="Times New Roman"/>
          <w:sz w:val="24"/>
          <w:szCs w:val="24"/>
          <w:lang w:val="fr-FR"/>
        </w:rPr>
        <w:t xml:space="preserve">que </w:t>
      </w:r>
      <w:r w:rsidR="00EA2C64" w:rsidRPr="00BE5A52">
        <w:rPr>
          <w:rFonts w:ascii="Times New Roman" w:hAnsi="Times New Roman" w:cs="Times New Roman"/>
          <w:sz w:val="24"/>
          <w:szCs w:val="24"/>
          <w:lang w:val="fr-FR"/>
        </w:rPr>
        <w:t>certaines organisation</w:t>
      </w:r>
      <w:r w:rsidR="00427394" w:rsidRPr="00BE5A52">
        <w:rPr>
          <w:rFonts w:ascii="Times New Roman" w:hAnsi="Times New Roman" w:cs="Times New Roman"/>
          <w:sz w:val="24"/>
          <w:szCs w:val="24"/>
          <w:lang w:val="fr-FR"/>
        </w:rPr>
        <w:t>s</w:t>
      </w:r>
      <w:r w:rsidR="00EA2C64" w:rsidRPr="00BE5A52">
        <w:rPr>
          <w:rFonts w:ascii="Times New Roman" w:hAnsi="Times New Roman" w:cs="Times New Roman"/>
          <w:sz w:val="24"/>
          <w:szCs w:val="24"/>
          <w:lang w:val="fr-FR"/>
        </w:rPr>
        <w:t xml:space="preserve"> de la </w:t>
      </w:r>
      <w:r w:rsidR="00427394" w:rsidRPr="00BE5A52">
        <w:rPr>
          <w:rFonts w:ascii="Times New Roman" w:hAnsi="Times New Roman" w:cs="Times New Roman"/>
          <w:sz w:val="24"/>
          <w:szCs w:val="24"/>
          <w:lang w:val="fr-FR"/>
        </w:rPr>
        <w:t>société</w:t>
      </w:r>
      <w:r w:rsidR="00EA2C64" w:rsidRPr="00BE5A52">
        <w:rPr>
          <w:rFonts w:ascii="Times New Roman" w:hAnsi="Times New Roman" w:cs="Times New Roman"/>
          <w:sz w:val="24"/>
          <w:szCs w:val="24"/>
          <w:lang w:val="fr-FR"/>
        </w:rPr>
        <w:t xml:space="preserve"> civile</w:t>
      </w:r>
      <w:r w:rsidR="006C0AD0" w:rsidRPr="00BE5A52">
        <w:rPr>
          <w:rFonts w:ascii="Times New Roman" w:hAnsi="Times New Roman" w:cs="Times New Roman"/>
          <w:sz w:val="24"/>
          <w:szCs w:val="24"/>
          <w:lang w:val="fr-FR"/>
        </w:rPr>
        <w:t xml:space="preserve"> se positionnent comme défenseurs de la </w:t>
      </w:r>
      <w:r w:rsidR="00806BC2" w:rsidRPr="00BE5A52">
        <w:rPr>
          <w:rFonts w:ascii="Times New Roman" w:hAnsi="Times New Roman" w:cs="Times New Roman"/>
          <w:sz w:val="24"/>
          <w:szCs w:val="24"/>
          <w:lang w:val="fr-FR"/>
        </w:rPr>
        <w:t>cause du financement de la santé</w:t>
      </w:r>
      <w:r w:rsidR="006C0AD0" w:rsidRPr="00BE5A52">
        <w:rPr>
          <w:rFonts w:ascii="Times New Roman" w:hAnsi="Times New Roman" w:cs="Times New Roman"/>
          <w:sz w:val="24"/>
          <w:szCs w:val="24"/>
          <w:lang w:val="fr-FR"/>
        </w:rPr>
        <w:t xml:space="preserve"> et note</w:t>
      </w:r>
      <w:r w:rsidR="0062523C" w:rsidRPr="00BE5A52">
        <w:rPr>
          <w:rFonts w:ascii="Times New Roman" w:hAnsi="Times New Roman" w:cs="Times New Roman"/>
          <w:sz w:val="24"/>
          <w:szCs w:val="24"/>
          <w:lang w:val="fr-FR"/>
        </w:rPr>
        <w:t>nt</w:t>
      </w:r>
      <w:r w:rsidR="006C0AD0" w:rsidRPr="00BE5A52">
        <w:rPr>
          <w:rFonts w:ascii="Times New Roman" w:hAnsi="Times New Roman" w:cs="Times New Roman"/>
          <w:sz w:val="24"/>
          <w:szCs w:val="24"/>
          <w:lang w:val="fr-FR"/>
        </w:rPr>
        <w:t xml:space="preserve"> que la </w:t>
      </w:r>
      <w:r w:rsidR="00910FC6" w:rsidRPr="00BE5A52">
        <w:rPr>
          <w:rFonts w:ascii="Times New Roman" w:hAnsi="Times New Roman" w:cs="Times New Roman"/>
          <w:sz w:val="24"/>
          <w:szCs w:val="24"/>
          <w:lang w:val="fr-FR"/>
        </w:rPr>
        <w:t>volonté</w:t>
      </w:r>
      <w:r w:rsidR="008A756D" w:rsidRPr="00BE5A52">
        <w:rPr>
          <w:rFonts w:ascii="Times New Roman" w:hAnsi="Times New Roman" w:cs="Times New Roman"/>
          <w:sz w:val="24"/>
          <w:szCs w:val="24"/>
          <w:lang w:val="fr-FR"/>
        </w:rPr>
        <w:t xml:space="preserve"> politique</w:t>
      </w:r>
      <w:r w:rsidR="006C0AD0" w:rsidRPr="00BE5A52">
        <w:rPr>
          <w:rFonts w:ascii="Times New Roman" w:hAnsi="Times New Roman" w:cs="Times New Roman"/>
          <w:sz w:val="24"/>
          <w:szCs w:val="24"/>
          <w:lang w:val="fr-FR"/>
        </w:rPr>
        <w:t xml:space="preserve"> </w:t>
      </w:r>
      <w:r w:rsidR="008A756D" w:rsidRPr="00BE5A52">
        <w:rPr>
          <w:rFonts w:ascii="Times New Roman" w:hAnsi="Times New Roman" w:cs="Times New Roman"/>
          <w:sz w:val="24"/>
          <w:szCs w:val="24"/>
          <w:lang w:val="fr-FR"/>
        </w:rPr>
        <w:t>reste</w:t>
      </w:r>
      <w:r w:rsidR="006C0AD0" w:rsidRPr="00BE5A52">
        <w:rPr>
          <w:rFonts w:ascii="Times New Roman" w:hAnsi="Times New Roman" w:cs="Times New Roman"/>
          <w:sz w:val="24"/>
          <w:szCs w:val="24"/>
          <w:lang w:val="fr-FR"/>
        </w:rPr>
        <w:t xml:space="preserve"> relativement </w:t>
      </w:r>
      <w:r w:rsidR="008A756D" w:rsidRPr="00BE5A52">
        <w:rPr>
          <w:rFonts w:ascii="Times New Roman" w:hAnsi="Times New Roman" w:cs="Times New Roman"/>
          <w:sz w:val="24"/>
          <w:szCs w:val="24"/>
          <w:lang w:val="fr-FR"/>
        </w:rPr>
        <w:t xml:space="preserve">partielle quant à </w:t>
      </w:r>
      <w:r w:rsidR="0062523C" w:rsidRPr="00BE5A52">
        <w:rPr>
          <w:rFonts w:ascii="Times New Roman" w:hAnsi="Times New Roman" w:cs="Times New Roman"/>
          <w:sz w:val="24"/>
          <w:szCs w:val="24"/>
          <w:lang w:val="fr-FR"/>
        </w:rPr>
        <w:t>consacrer un</w:t>
      </w:r>
      <w:r w:rsidR="008A756D" w:rsidRPr="00BE5A52">
        <w:rPr>
          <w:rFonts w:ascii="Times New Roman" w:hAnsi="Times New Roman" w:cs="Times New Roman"/>
          <w:sz w:val="24"/>
          <w:szCs w:val="24"/>
          <w:lang w:val="fr-FR"/>
        </w:rPr>
        <w:t>e</w:t>
      </w:r>
      <w:r w:rsidR="0062523C" w:rsidRPr="00BE5A52">
        <w:rPr>
          <w:rFonts w:ascii="Times New Roman" w:hAnsi="Times New Roman" w:cs="Times New Roman"/>
          <w:sz w:val="24"/>
          <w:szCs w:val="24"/>
          <w:lang w:val="fr-FR"/>
        </w:rPr>
        <w:t xml:space="preserve"> part substantielle de son budget</w:t>
      </w:r>
      <w:r w:rsidR="008A756D" w:rsidRPr="00BE5A52">
        <w:rPr>
          <w:rFonts w:ascii="Times New Roman" w:hAnsi="Times New Roman" w:cs="Times New Roman"/>
          <w:sz w:val="24"/>
          <w:szCs w:val="24"/>
          <w:lang w:val="fr-FR"/>
        </w:rPr>
        <w:t xml:space="preserve"> sur des initiatives claires de financement </w:t>
      </w:r>
      <w:r w:rsidR="00806BC2" w:rsidRPr="00BE5A52">
        <w:rPr>
          <w:rFonts w:ascii="Times New Roman" w:hAnsi="Times New Roman" w:cs="Times New Roman"/>
          <w:sz w:val="24"/>
          <w:szCs w:val="24"/>
          <w:lang w:val="fr-FR"/>
        </w:rPr>
        <w:t>du secteur</w:t>
      </w:r>
      <w:r w:rsidR="006C0AD0" w:rsidRPr="00BE5A52">
        <w:rPr>
          <w:rFonts w:ascii="Times New Roman" w:hAnsi="Times New Roman" w:cs="Times New Roman"/>
          <w:sz w:val="24"/>
          <w:szCs w:val="24"/>
          <w:lang w:val="fr-FR"/>
        </w:rPr>
        <w:t>.</w:t>
      </w:r>
    </w:p>
    <w:p w:rsidR="0080454D" w:rsidRPr="00BE5A52" w:rsidRDefault="00E57FEF" w:rsidP="00BE5A52">
      <w:pPr>
        <w:spacing w:line="360" w:lineRule="auto"/>
        <w:jc w:val="both"/>
        <w:rPr>
          <w:rFonts w:ascii="Times New Roman" w:hAnsi="Times New Roman" w:cs="Times New Roman"/>
          <w:sz w:val="24"/>
          <w:szCs w:val="24"/>
          <w:lang w:val="fr-FR"/>
        </w:rPr>
      </w:pPr>
      <w:r w:rsidRPr="00BE5A52">
        <w:rPr>
          <w:rFonts w:ascii="Times New Roman" w:hAnsi="Times New Roman" w:cs="Times New Roman"/>
          <w:sz w:val="24"/>
          <w:szCs w:val="24"/>
          <w:lang w:val="fr-FR"/>
        </w:rPr>
        <w:t>Sur le plan institutionnel</w:t>
      </w:r>
      <w:r w:rsidR="00F6354E" w:rsidRPr="00BE5A52">
        <w:rPr>
          <w:rFonts w:ascii="Times New Roman" w:hAnsi="Times New Roman" w:cs="Times New Roman"/>
          <w:sz w:val="24"/>
          <w:szCs w:val="24"/>
          <w:lang w:val="fr-FR"/>
        </w:rPr>
        <w:t>,</w:t>
      </w:r>
      <w:r w:rsidR="008D41B0" w:rsidRPr="00BE5A52">
        <w:rPr>
          <w:rFonts w:ascii="Times New Roman" w:hAnsi="Times New Roman" w:cs="Times New Roman"/>
          <w:sz w:val="24"/>
          <w:szCs w:val="24"/>
          <w:lang w:val="fr-FR"/>
        </w:rPr>
        <w:t xml:space="preserve"> les avis recueillis</w:t>
      </w:r>
      <w:r w:rsidR="00E54117" w:rsidRPr="00BE5A52">
        <w:rPr>
          <w:rFonts w:ascii="Times New Roman" w:hAnsi="Times New Roman" w:cs="Times New Roman"/>
          <w:sz w:val="24"/>
          <w:szCs w:val="24"/>
          <w:lang w:val="fr-FR"/>
        </w:rPr>
        <w:t xml:space="preserve"> classent en premiers le ministre des finances et le chef du gouvernement sur l’échelle de l’exécutif camerounais des niveaux </w:t>
      </w:r>
      <w:r w:rsidR="008D41B0" w:rsidRPr="00BE5A52">
        <w:rPr>
          <w:rFonts w:ascii="Times New Roman" w:hAnsi="Times New Roman" w:cs="Times New Roman"/>
          <w:sz w:val="24"/>
          <w:szCs w:val="24"/>
          <w:lang w:val="fr-FR"/>
        </w:rPr>
        <w:t xml:space="preserve">influence et </w:t>
      </w:r>
      <w:r w:rsidR="00E54117" w:rsidRPr="00BE5A52">
        <w:rPr>
          <w:rFonts w:ascii="Times New Roman" w:hAnsi="Times New Roman" w:cs="Times New Roman"/>
          <w:sz w:val="24"/>
          <w:szCs w:val="24"/>
          <w:lang w:val="fr-FR"/>
        </w:rPr>
        <w:t xml:space="preserve">de </w:t>
      </w:r>
      <w:r w:rsidR="008D41B0" w:rsidRPr="00BE5A52">
        <w:rPr>
          <w:rFonts w:ascii="Times New Roman" w:hAnsi="Times New Roman" w:cs="Times New Roman"/>
          <w:sz w:val="24"/>
          <w:szCs w:val="24"/>
          <w:lang w:val="fr-FR"/>
        </w:rPr>
        <w:t>détenteurs d’enjeux quant à l’adoption de programmes et initiatives de financement de la santé</w:t>
      </w:r>
      <w:r w:rsidR="00E54117" w:rsidRPr="00BE5A52">
        <w:rPr>
          <w:rFonts w:ascii="Times New Roman" w:hAnsi="Times New Roman" w:cs="Times New Roman"/>
          <w:sz w:val="24"/>
          <w:szCs w:val="24"/>
          <w:lang w:val="fr-FR"/>
        </w:rPr>
        <w:t xml:space="preserve">. </w:t>
      </w:r>
      <w:r w:rsidR="008D41B0" w:rsidRPr="00BE5A52">
        <w:rPr>
          <w:rFonts w:ascii="Times New Roman" w:hAnsi="Times New Roman" w:cs="Times New Roman"/>
          <w:sz w:val="24"/>
          <w:szCs w:val="24"/>
          <w:lang w:val="fr-FR"/>
        </w:rPr>
        <w:t xml:space="preserve"> </w:t>
      </w:r>
      <w:r w:rsidR="00E54117" w:rsidRPr="00BE5A52">
        <w:rPr>
          <w:rFonts w:ascii="Times New Roman" w:hAnsi="Times New Roman" w:cs="Times New Roman"/>
          <w:sz w:val="24"/>
          <w:szCs w:val="24"/>
          <w:lang w:val="fr-FR"/>
        </w:rPr>
        <w:t xml:space="preserve">Pour ce qui est des autres types d’organisations, le même exercice </w:t>
      </w:r>
      <w:r w:rsidR="008D41B0" w:rsidRPr="00BE5A52">
        <w:rPr>
          <w:rFonts w:ascii="Times New Roman" w:hAnsi="Times New Roman" w:cs="Times New Roman"/>
          <w:sz w:val="24"/>
          <w:szCs w:val="24"/>
          <w:lang w:val="fr-FR"/>
        </w:rPr>
        <w:t xml:space="preserve">place </w:t>
      </w:r>
      <w:r w:rsidR="00E54117" w:rsidRPr="00BE5A52">
        <w:rPr>
          <w:rFonts w:ascii="Times New Roman" w:hAnsi="Times New Roman" w:cs="Times New Roman"/>
          <w:sz w:val="24"/>
          <w:szCs w:val="24"/>
          <w:lang w:val="fr-FR"/>
        </w:rPr>
        <w:t xml:space="preserve">en tête </w:t>
      </w:r>
      <w:r w:rsidR="008D41B0" w:rsidRPr="00BE5A52">
        <w:rPr>
          <w:rFonts w:ascii="Times New Roman" w:hAnsi="Times New Roman" w:cs="Times New Roman"/>
          <w:sz w:val="24"/>
          <w:szCs w:val="24"/>
          <w:lang w:val="fr-FR"/>
        </w:rPr>
        <w:t>les partenaires techniques et financiers et les medias.</w:t>
      </w:r>
      <w:r w:rsidR="008C7FD2" w:rsidRPr="00BE5A52">
        <w:rPr>
          <w:rFonts w:ascii="Times New Roman" w:hAnsi="Times New Roman" w:cs="Times New Roman"/>
          <w:sz w:val="24"/>
          <w:szCs w:val="24"/>
          <w:lang w:val="fr-FR"/>
        </w:rPr>
        <w:t xml:space="preserve"> </w:t>
      </w:r>
      <w:r w:rsidR="008201A9" w:rsidRPr="00BE5A52">
        <w:rPr>
          <w:rFonts w:ascii="Times New Roman" w:hAnsi="Times New Roman" w:cs="Times New Roman"/>
          <w:sz w:val="24"/>
          <w:szCs w:val="24"/>
          <w:lang w:val="fr-FR"/>
        </w:rPr>
        <w:t>Néanmoins</w:t>
      </w:r>
      <w:r w:rsidR="008C7FD2" w:rsidRPr="00BE5A52">
        <w:rPr>
          <w:rFonts w:ascii="Times New Roman" w:hAnsi="Times New Roman" w:cs="Times New Roman"/>
          <w:sz w:val="24"/>
          <w:szCs w:val="24"/>
          <w:lang w:val="fr-FR"/>
        </w:rPr>
        <w:t xml:space="preserve">, selon les </w:t>
      </w:r>
      <w:r w:rsidR="008201A9" w:rsidRPr="00BE5A52">
        <w:rPr>
          <w:rFonts w:ascii="Times New Roman" w:hAnsi="Times New Roman" w:cs="Times New Roman"/>
          <w:sz w:val="24"/>
          <w:szCs w:val="24"/>
          <w:lang w:val="fr-FR"/>
        </w:rPr>
        <w:t>mêmes</w:t>
      </w:r>
      <w:r w:rsidR="008C7FD2" w:rsidRPr="00BE5A52">
        <w:rPr>
          <w:rFonts w:ascii="Times New Roman" w:hAnsi="Times New Roman" w:cs="Times New Roman"/>
          <w:sz w:val="24"/>
          <w:szCs w:val="24"/>
          <w:lang w:val="fr-FR"/>
        </w:rPr>
        <w:t xml:space="preserve"> avis, </w:t>
      </w:r>
      <w:r w:rsidR="00722A9B">
        <w:rPr>
          <w:rFonts w:ascii="Times New Roman" w:hAnsi="Times New Roman" w:cs="Times New Roman"/>
          <w:sz w:val="24"/>
          <w:szCs w:val="24"/>
          <w:lang w:val="fr-FR"/>
        </w:rPr>
        <w:t>c’est le</w:t>
      </w:r>
      <w:r w:rsidR="008D41B0" w:rsidRPr="00BE5A52">
        <w:rPr>
          <w:rFonts w:ascii="Times New Roman" w:hAnsi="Times New Roman" w:cs="Times New Roman"/>
          <w:sz w:val="24"/>
          <w:szCs w:val="24"/>
          <w:lang w:val="fr-FR"/>
        </w:rPr>
        <w:t xml:space="preserve"> président de la république</w:t>
      </w:r>
      <w:r w:rsidR="008C7FD2" w:rsidRPr="00BE5A52">
        <w:rPr>
          <w:rFonts w:ascii="Times New Roman" w:hAnsi="Times New Roman" w:cs="Times New Roman"/>
          <w:sz w:val="24"/>
          <w:szCs w:val="24"/>
          <w:lang w:val="fr-FR"/>
        </w:rPr>
        <w:t xml:space="preserve">, a la </w:t>
      </w:r>
      <w:r w:rsidR="008201A9" w:rsidRPr="00BE5A52">
        <w:rPr>
          <w:rFonts w:ascii="Times New Roman" w:hAnsi="Times New Roman" w:cs="Times New Roman"/>
          <w:sz w:val="24"/>
          <w:szCs w:val="24"/>
          <w:lang w:val="fr-FR"/>
        </w:rPr>
        <w:t>tête</w:t>
      </w:r>
      <w:r w:rsidR="008C7FD2" w:rsidRPr="00BE5A52">
        <w:rPr>
          <w:rFonts w:ascii="Times New Roman" w:hAnsi="Times New Roman" w:cs="Times New Roman"/>
          <w:sz w:val="24"/>
          <w:szCs w:val="24"/>
          <w:lang w:val="fr-FR"/>
        </w:rPr>
        <w:t xml:space="preserve"> d’une formation politique majoritaire </w:t>
      </w:r>
      <w:r w:rsidR="008201A9" w:rsidRPr="00BE5A52">
        <w:rPr>
          <w:rFonts w:ascii="Times New Roman" w:hAnsi="Times New Roman" w:cs="Times New Roman"/>
          <w:sz w:val="24"/>
          <w:szCs w:val="24"/>
          <w:lang w:val="fr-FR"/>
        </w:rPr>
        <w:t>davantage</w:t>
      </w:r>
      <w:r w:rsidR="008C7FD2" w:rsidRPr="00BE5A52">
        <w:rPr>
          <w:rFonts w:ascii="Times New Roman" w:hAnsi="Times New Roman" w:cs="Times New Roman"/>
          <w:sz w:val="24"/>
          <w:szCs w:val="24"/>
          <w:lang w:val="fr-FR"/>
        </w:rPr>
        <w:t xml:space="preserve"> </w:t>
      </w:r>
      <w:r w:rsidR="008201A9" w:rsidRPr="00BE5A52">
        <w:rPr>
          <w:rFonts w:ascii="Times New Roman" w:hAnsi="Times New Roman" w:cs="Times New Roman"/>
          <w:sz w:val="24"/>
          <w:szCs w:val="24"/>
          <w:lang w:val="fr-FR"/>
        </w:rPr>
        <w:t>inclinée</w:t>
      </w:r>
      <w:r w:rsidR="008C7FD2" w:rsidRPr="00BE5A52">
        <w:rPr>
          <w:rFonts w:ascii="Times New Roman" w:hAnsi="Times New Roman" w:cs="Times New Roman"/>
          <w:sz w:val="24"/>
          <w:szCs w:val="24"/>
          <w:lang w:val="fr-FR"/>
        </w:rPr>
        <w:t xml:space="preserve"> </w:t>
      </w:r>
      <w:r w:rsidR="008201A9" w:rsidRPr="00BE5A52">
        <w:rPr>
          <w:rFonts w:ascii="Times New Roman" w:hAnsi="Times New Roman" w:cs="Times New Roman"/>
          <w:sz w:val="24"/>
          <w:szCs w:val="24"/>
          <w:lang w:val="fr-FR"/>
        </w:rPr>
        <w:t>idéologiquement</w:t>
      </w:r>
      <w:r w:rsidR="008C7FD2" w:rsidRPr="00BE5A52">
        <w:rPr>
          <w:rFonts w:ascii="Times New Roman" w:hAnsi="Times New Roman" w:cs="Times New Roman"/>
          <w:sz w:val="24"/>
          <w:szCs w:val="24"/>
          <w:lang w:val="fr-FR"/>
        </w:rPr>
        <w:t xml:space="preserve"> vers la droite,</w:t>
      </w:r>
      <w:r w:rsidR="008D41B0" w:rsidRPr="00BE5A52">
        <w:rPr>
          <w:rFonts w:ascii="Times New Roman" w:hAnsi="Times New Roman" w:cs="Times New Roman"/>
          <w:sz w:val="24"/>
          <w:szCs w:val="24"/>
          <w:lang w:val="fr-FR"/>
        </w:rPr>
        <w:t xml:space="preserve"> </w:t>
      </w:r>
      <w:r w:rsidR="008C7FD2" w:rsidRPr="00BE5A52">
        <w:rPr>
          <w:rFonts w:ascii="Times New Roman" w:hAnsi="Times New Roman" w:cs="Times New Roman"/>
          <w:sz w:val="24"/>
          <w:szCs w:val="24"/>
          <w:lang w:val="fr-FR"/>
        </w:rPr>
        <w:t xml:space="preserve">qui a </w:t>
      </w:r>
      <w:r w:rsidR="008D41B0" w:rsidRPr="00BE5A52">
        <w:rPr>
          <w:rFonts w:ascii="Times New Roman" w:hAnsi="Times New Roman" w:cs="Times New Roman"/>
          <w:sz w:val="24"/>
          <w:szCs w:val="24"/>
          <w:lang w:val="fr-FR"/>
        </w:rPr>
        <w:t>le pouvoir de bloquer</w:t>
      </w:r>
      <w:r w:rsidR="008C7FD2" w:rsidRPr="00BE5A52">
        <w:rPr>
          <w:rFonts w:ascii="Times New Roman" w:hAnsi="Times New Roman" w:cs="Times New Roman"/>
          <w:sz w:val="24"/>
          <w:szCs w:val="24"/>
          <w:lang w:val="fr-FR"/>
        </w:rPr>
        <w:t xml:space="preserve"> l’adoption</w:t>
      </w:r>
      <w:r w:rsidR="008D41B0" w:rsidRPr="00BE5A52">
        <w:rPr>
          <w:rFonts w:ascii="Times New Roman" w:hAnsi="Times New Roman" w:cs="Times New Roman"/>
          <w:sz w:val="24"/>
          <w:szCs w:val="24"/>
          <w:lang w:val="fr-FR"/>
        </w:rPr>
        <w:t xml:space="preserve"> </w:t>
      </w:r>
      <w:r w:rsidR="008C7FD2" w:rsidRPr="00BE5A52">
        <w:rPr>
          <w:rFonts w:ascii="Times New Roman" w:hAnsi="Times New Roman" w:cs="Times New Roman"/>
          <w:sz w:val="24"/>
          <w:szCs w:val="24"/>
          <w:lang w:val="fr-FR"/>
        </w:rPr>
        <w:t>d</w:t>
      </w:r>
      <w:r w:rsidR="008D41B0" w:rsidRPr="00BE5A52">
        <w:rPr>
          <w:rFonts w:ascii="Times New Roman" w:hAnsi="Times New Roman" w:cs="Times New Roman"/>
          <w:sz w:val="24"/>
          <w:szCs w:val="24"/>
          <w:lang w:val="fr-FR"/>
        </w:rPr>
        <w:t>es textes de lois</w:t>
      </w:r>
      <w:r w:rsidR="008C7FD2" w:rsidRPr="00BE5A52">
        <w:rPr>
          <w:rFonts w:ascii="Times New Roman" w:hAnsi="Times New Roman" w:cs="Times New Roman"/>
          <w:sz w:val="24"/>
          <w:szCs w:val="24"/>
          <w:lang w:val="fr-FR"/>
        </w:rPr>
        <w:t xml:space="preserve"> dans le pays</w:t>
      </w:r>
      <w:r w:rsidR="008D41B0" w:rsidRPr="00BE5A52">
        <w:rPr>
          <w:rFonts w:ascii="Times New Roman" w:hAnsi="Times New Roman" w:cs="Times New Roman"/>
          <w:sz w:val="24"/>
          <w:szCs w:val="24"/>
          <w:lang w:val="fr-FR"/>
        </w:rPr>
        <w:t>.</w:t>
      </w:r>
    </w:p>
    <w:p w:rsidR="00003695" w:rsidRPr="00BE5A52" w:rsidRDefault="007071B6" w:rsidP="00BE5A52">
      <w:pPr>
        <w:spacing w:line="360" w:lineRule="auto"/>
        <w:jc w:val="both"/>
        <w:rPr>
          <w:rFonts w:ascii="Times New Roman" w:hAnsi="Times New Roman" w:cs="Times New Roman"/>
          <w:sz w:val="24"/>
          <w:szCs w:val="24"/>
          <w:lang w:val="fr-FR"/>
        </w:rPr>
      </w:pPr>
      <w:r w:rsidRPr="00BE5A52">
        <w:rPr>
          <w:rFonts w:ascii="Times New Roman" w:hAnsi="Times New Roman" w:cs="Times New Roman"/>
          <w:sz w:val="24"/>
          <w:szCs w:val="24"/>
          <w:lang w:val="fr-FR"/>
        </w:rPr>
        <w:t>En termes de recommandations :</w:t>
      </w:r>
    </w:p>
    <w:p w:rsidR="00003695" w:rsidRDefault="00003695" w:rsidP="00BE5A52">
      <w:pPr>
        <w:pStyle w:val="ListParagraph"/>
        <w:numPr>
          <w:ilvl w:val="0"/>
          <w:numId w:val="5"/>
        </w:numPr>
        <w:spacing w:line="360" w:lineRule="auto"/>
        <w:jc w:val="both"/>
        <w:rPr>
          <w:rFonts w:ascii="Times New Roman" w:hAnsi="Times New Roman" w:cs="Times New Roman"/>
          <w:sz w:val="24"/>
          <w:szCs w:val="24"/>
          <w:lang w:val="fr-FR"/>
        </w:rPr>
      </w:pPr>
      <w:r w:rsidRPr="00BE5A52">
        <w:rPr>
          <w:rFonts w:ascii="Times New Roman" w:hAnsi="Times New Roman" w:cs="Times New Roman"/>
          <w:sz w:val="24"/>
          <w:szCs w:val="24"/>
          <w:lang w:val="fr-FR"/>
        </w:rPr>
        <w:t>Une communication plus élevé</w:t>
      </w:r>
      <w:r w:rsidR="002D41D1" w:rsidRPr="00BE5A52">
        <w:rPr>
          <w:rFonts w:ascii="Times New Roman" w:hAnsi="Times New Roman" w:cs="Times New Roman"/>
          <w:sz w:val="24"/>
          <w:szCs w:val="24"/>
          <w:lang w:val="fr-FR"/>
        </w:rPr>
        <w:t>e</w:t>
      </w:r>
      <w:r w:rsidRPr="00BE5A52">
        <w:rPr>
          <w:rFonts w:ascii="Times New Roman" w:hAnsi="Times New Roman" w:cs="Times New Roman"/>
          <w:sz w:val="24"/>
          <w:szCs w:val="24"/>
          <w:lang w:val="fr-FR"/>
        </w:rPr>
        <w:t xml:space="preserve"> d</w:t>
      </w:r>
      <w:r w:rsidR="002D41D1" w:rsidRPr="00BE5A52">
        <w:rPr>
          <w:rFonts w:ascii="Times New Roman" w:hAnsi="Times New Roman" w:cs="Times New Roman"/>
          <w:sz w:val="24"/>
          <w:szCs w:val="24"/>
          <w:lang w:val="fr-FR"/>
        </w:rPr>
        <w:t>e</w:t>
      </w:r>
      <w:r w:rsidRPr="00BE5A52">
        <w:rPr>
          <w:rFonts w:ascii="Times New Roman" w:hAnsi="Times New Roman" w:cs="Times New Roman"/>
          <w:sz w:val="24"/>
          <w:szCs w:val="24"/>
          <w:lang w:val="fr-FR"/>
        </w:rPr>
        <w:t xml:space="preserve"> </w:t>
      </w:r>
      <w:r w:rsidR="002D41D1" w:rsidRPr="00BE5A52">
        <w:rPr>
          <w:rFonts w:ascii="Times New Roman" w:hAnsi="Times New Roman" w:cs="Times New Roman"/>
          <w:sz w:val="24"/>
          <w:szCs w:val="24"/>
          <w:lang w:val="fr-FR"/>
        </w:rPr>
        <w:t>l’</w:t>
      </w:r>
      <w:r w:rsidRPr="00BE5A52">
        <w:rPr>
          <w:rFonts w:ascii="Times New Roman" w:hAnsi="Times New Roman" w:cs="Times New Roman"/>
          <w:sz w:val="24"/>
          <w:szCs w:val="24"/>
          <w:lang w:val="fr-FR"/>
        </w:rPr>
        <w:t>exécutif sur des questions plus générale</w:t>
      </w:r>
      <w:r w:rsidR="00830DE0" w:rsidRPr="00BE5A52">
        <w:rPr>
          <w:rFonts w:ascii="Times New Roman" w:hAnsi="Times New Roman" w:cs="Times New Roman"/>
          <w:sz w:val="24"/>
          <w:szCs w:val="24"/>
          <w:lang w:val="fr-FR"/>
        </w:rPr>
        <w:t>s</w:t>
      </w:r>
      <w:r w:rsidRPr="00BE5A52">
        <w:rPr>
          <w:rFonts w:ascii="Times New Roman" w:hAnsi="Times New Roman" w:cs="Times New Roman"/>
          <w:sz w:val="24"/>
          <w:szCs w:val="24"/>
          <w:lang w:val="fr-FR"/>
        </w:rPr>
        <w:t xml:space="preserve"> du</w:t>
      </w:r>
      <w:r w:rsidR="002D41D1" w:rsidRPr="00BE5A52">
        <w:rPr>
          <w:rFonts w:ascii="Times New Roman" w:hAnsi="Times New Roman" w:cs="Times New Roman"/>
          <w:sz w:val="24"/>
          <w:szCs w:val="24"/>
          <w:lang w:val="fr-FR"/>
        </w:rPr>
        <w:t xml:space="preserve"> financement de la santé</w:t>
      </w:r>
      <w:r w:rsidRPr="00BE5A52">
        <w:rPr>
          <w:rFonts w:ascii="Times New Roman" w:hAnsi="Times New Roman" w:cs="Times New Roman"/>
          <w:sz w:val="24"/>
          <w:szCs w:val="24"/>
          <w:lang w:val="fr-FR"/>
        </w:rPr>
        <w:t xml:space="preserve"> serait mieux perçue par l’opinion</w:t>
      </w:r>
      <w:r w:rsidR="00D85A6D" w:rsidRPr="00BE5A52">
        <w:rPr>
          <w:rFonts w:ascii="Times New Roman" w:hAnsi="Times New Roman" w:cs="Times New Roman"/>
          <w:sz w:val="24"/>
          <w:szCs w:val="24"/>
          <w:lang w:val="fr-FR"/>
        </w:rPr>
        <w:t>. Spécifiquement, la communication sur la CSU devra exalter son potentiel d’influence sur une meilleure gestion et un meilleur accueil dans les formations sanitaires, sur le contrôle du médicament illicite, etc.</w:t>
      </w:r>
      <w:r w:rsidR="005A2634" w:rsidRPr="00BE5A52">
        <w:rPr>
          <w:rFonts w:ascii="Times New Roman" w:hAnsi="Times New Roman" w:cs="Times New Roman"/>
          <w:sz w:val="24"/>
          <w:szCs w:val="24"/>
          <w:lang w:val="fr-FR"/>
        </w:rPr>
        <w:t xml:space="preserve"> Elle devra également </w:t>
      </w:r>
      <w:r w:rsidR="002D41D1" w:rsidRPr="00BE5A52">
        <w:rPr>
          <w:rFonts w:ascii="Times New Roman" w:hAnsi="Times New Roman" w:cs="Times New Roman"/>
          <w:sz w:val="24"/>
          <w:szCs w:val="24"/>
          <w:lang w:val="fr-FR"/>
        </w:rPr>
        <w:t>projeter</w:t>
      </w:r>
      <w:r w:rsidR="005A2634" w:rsidRPr="00BE5A52">
        <w:rPr>
          <w:rFonts w:ascii="Times New Roman" w:hAnsi="Times New Roman" w:cs="Times New Roman"/>
          <w:sz w:val="24"/>
          <w:szCs w:val="24"/>
          <w:lang w:val="fr-FR"/>
        </w:rPr>
        <w:t xml:space="preserve"> suffisamment de matérialité pour une meilleure acceptabilité (</w:t>
      </w:r>
      <w:r w:rsidR="00B6004C" w:rsidRPr="00BE5A52">
        <w:rPr>
          <w:rFonts w:ascii="Times New Roman" w:hAnsi="Times New Roman" w:cs="Times New Roman"/>
          <w:sz w:val="24"/>
          <w:szCs w:val="24"/>
          <w:lang w:val="fr-FR"/>
        </w:rPr>
        <w:t xml:space="preserve">e.g. </w:t>
      </w:r>
      <w:r w:rsidR="005A2634" w:rsidRPr="00BE5A52">
        <w:rPr>
          <w:rFonts w:ascii="Times New Roman" w:hAnsi="Times New Roman" w:cs="Times New Roman"/>
          <w:sz w:val="24"/>
          <w:szCs w:val="24"/>
          <w:lang w:val="fr-FR"/>
        </w:rPr>
        <w:t xml:space="preserve">carte assurance </w:t>
      </w:r>
      <w:r w:rsidR="00B6004C" w:rsidRPr="00BE5A52">
        <w:rPr>
          <w:rFonts w:ascii="Times New Roman" w:hAnsi="Times New Roman" w:cs="Times New Roman"/>
          <w:sz w:val="24"/>
          <w:szCs w:val="24"/>
          <w:lang w:val="fr-FR"/>
        </w:rPr>
        <w:t>maladie pour tous</w:t>
      </w:r>
      <w:r w:rsidR="005A2634" w:rsidRPr="00BE5A52">
        <w:rPr>
          <w:rFonts w:ascii="Times New Roman" w:hAnsi="Times New Roman" w:cs="Times New Roman"/>
          <w:sz w:val="24"/>
          <w:szCs w:val="24"/>
          <w:lang w:val="fr-FR"/>
        </w:rPr>
        <w:t>)</w:t>
      </w:r>
      <w:r w:rsidR="0061440C" w:rsidRPr="00BE5A52">
        <w:rPr>
          <w:rFonts w:ascii="Times New Roman" w:hAnsi="Times New Roman" w:cs="Times New Roman"/>
          <w:sz w:val="24"/>
          <w:szCs w:val="24"/>
          <w:lang w:val="fr-FR"/>
        </w:rPr>
        <w:t>.</w:t>
      </w:r>
    </w:p>
    <w:p w:rsidR="002C1AFF" w:rsidRPr="00BE5A52" w:rsidRDefault="002C1AFF" w:rsidP="00BE5A52">
      <w:pPr>
        <w:pStyle w:val="ListParagraph"/>
        <w:numPr>
          <w:ilvl w:val="0"/>
          <w:numId w:val="5"/>
        </w:numPr>
        <w:spacing w:line="36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Un modèle de CSU conçu sous le prisme de la décentralisation et intégrant </w:t>
      </w:r>
      <w:r w:rsidR="00DA6A3A">
        <w:rPr>
          <w:rFonts w:ascii="Times New Roman" w:hAnsi="Times New Roman" w:cs="Times New Roman"/>
          <w:sz w:val="24"/>
          <w:szCs w:val="24"/>
          <w:lang w:val="fr-FR"/>
        </w:rPr>
        <w:t xml:space="preserve">intelligemment </w:t>
      </w:r>
      <w:r>
        <w:rPr>
          <w:rFonts w:ascii="Times New Roman" w:hAnsi="Times New Roman" w:cs="Times New Roman"/>
          <w:sz w:val="24"/>
          <w:szCs w:val="24"/>
          <w:lang w:val="fr-FR"/>
        </w:rPr>
        <w:t xml:space="preserve">l’organisation </w:t>
      </w:r>
      <w:r w:rsidR="00166419">
        <w:rPr>
          <w:rFonts w:ascii="Times New Roman" w:hAnsi="Times New Roman" w:cs="Times New Roman"/>
          <w:sz w:val="24"/>
          <w:szCs w:val="24"/>
          <w:lang w:val="fr-FR"/>
        </w:rPr>
        <w:t>associative</w:t>
      </w:r>
      <w:r>
        <w:rPr>
          <w:rFonts w:ascii="Times New Roman" w:hAnsi="Times New Roman" w:cs="Times New Roman"/>
          <w:sz w:val="24"/>
          <w:szCs w:val="24"/>
          <w:lang w:val="fr-FR"/>
        </w:rPr>
        <w:t xml:space="preserve"> de la société camerounaise </w:t>
      </w:r>
      <w:r w:rsidR="002A06F7">
        <w:rPr>
          <w:rFonts w:ascii="Times New Roman" w:hAnsi="Times New Roman" w:cs="Times New Roman"/>
          <w:sz w:val="24"/>
          <w:szCs w:val="24"/>
          <w:lang w:val="fr-FR"/>
        </w:rPr>
        <w:t xml:space="preserve">serait </w:t>
      </w:r>
      <w:r w:rsidR="00722A9B">
        <w:rPr>
          <w:rFonts w:ascii="Times New Roman" w:hAnsi="Times New Roman" w:cs="Times New Roman"/>
          <w:sz w:val="24"/>
          <w:szCs w:val="24"/>
          <w:lang w:val="fr-FR"/>
        </w:rPr>
        <w:t>très</w:t>
      </w:r>
      <w:r w:rsidR="002A06F7">
        <w:rPr>
          <w:rFonts w:ascii="Times New Roman" w:hAnsi="Times New Roman" w:cs="Times New Roman"/>
          <w:sz w:val="24"/>
          <w:szCs w:val="24"/>
          <w:lang w:val="fr-FR"/>
        </w:rPr>
        <w:t xml:space="preserve"> informative sur la capacité et la volonté à payer, le paquet de soins optimal, conduisant ainsi à </w:t>
      </w:r>
      <w:r>
        <w:rPr>
          <w:rFonts w:ascii="Times New Roman" w:hAnsi="Times New Roman" w:cs="Times New Roman"/>
          <w:sz w:val="24"/>
          <w:szCs w:val="24"/>
          <w:lang w:val="fr-FR"/>
        </w:rPr>
        <w:t>une adhésion plus rapide du public,</w:t>
      </w:r>
      <w:r w:rsidR="002A06F7">
        <w:rPr>
          <w:rFonts w:ascii="Times New Roman" w:hAnsi="Times New Roman" w:cs="Times New Roman"/>
          <w:sz w:val="24"/>
          <w:szCs w:val="24"/>
          <w:lang w:val="fr-FR"/>
        </w:rPr>
        <w:t xml:space="preserve"> et</w:t>
      </w:r>
      <w:r>
        <w:rPr>
          <w:rFonts w:ascii="Times New Roman" w:hAnsi="Times New Roman" w:cs="Times New Roman"/>
          <w:sz w:val="24"/>
          <w:szCs w:val="24"/>
          <w:lang w:val="fr-FR"/>
        </w:rPr>
        <w:t xml:space="preserve"> de la société civile. </w:t>
      </w:r>
    </w:p>
    <w:p w:rsidR="00961E16" w:rsidRPr="00BE5A52" w:rsidRDefault="00961E16" w:rsidP="00BE5A52">
      <w:pPr>
        <w:pStyle w:val="ListParagraph"/>
        <w:numPr>
          <w:ilvl w:val="0"/>
          <w:numId w:val="5"/>
        </w:numPr>
        <w:spacing w:line="360" w:lineRule="auto"/>
        <w:jc w:val="both"/>
        <w:rPr>
          <w:rFonts w:ascii="Times New Roman" w:hAnsi="Times New Roman" w:cs="Times New Roman"/>
          <w:sz w:val="24"/>
          <w:szCs w:val="24"/>
          <w:lang w:val="fr-FR"/>
        </w:rPr>
      </w:pPr>
      <w:r w:rsidRPr="00BE5A52">
        <w:rPr>
          <w:rFonts w:ascii="Times New Roman" w:hAnsi="Times New Roman" w:cs="Times New Roman"/>
          <w:sz w:val="24"/>
          <w:szCs w:val="24"/>
          <w:lang w:val="fr-FR"/>
        </w:rPr>
        <w:t xml:space="preserve">La </w:t>
      </w:r>
      <w:r w:rsidR="008E027C" w:rsidRPr="00BE5A52">
        <w:rPr>
          <w:rFonts w:ascii="Times New Roman" w:hAnsi="Times New Roman" w:cs="Times New Roman"/>
          <w:sz w:val="24"/>
          <w:szCs w:val="24"/>
          <w:lang w:val="fr-FR"/>
        </w:rPr>
        <w:t xml:space="preserve">qualité de la </w:t>
      </w:r>
      <w:r w:rsidRPr="00BE5A52">
        <w:rPr>
          <w:rFonts w:ascii="Times New Roman" w:hAnsi="Times New Roman" w:cs="Times New Roman"/>
          <w:sz w:val="24"/>
          <w:szCs w:val="24"/>
          <w:lang w:val="fr-FR"/>
        </w:rPr>
        <w:t xml:space="preserve">communication médiatique devra être mise </w:t>
      </w:r>
      <w:r w:rsidR="005C42CE" w:rsidRPr="00BE5A52">
        <w:rPr>
          <w:rFonts w:ascii="Times New Roman" w:hAnsi="Times New Roman" w:cs="Times New Roman"/>
          <w:sz w:val="24"/>
          <w:szCs w:val="24"/>
          <w:lang w:val="fr-FR"/>
        </w:rPr>
        <w:t>à</w:t>
      </w:r>
      <w:r w:rsidRPr="00BE5A52">
        <w:rPr>
          <w:rFonts w:ascii="Times New Roman" w:hAnsi="Times New Roman" w:cs="Times New Roman"/>
          <w:sz w:val="24"/>
          <w:szCs w:val="24"/>
          <w:lang w:val="fr-FR"/>
        </w:rPr>
        <w:t xml:space="preserve"> contribution pour le succès</w:t>
      </w:r>
      <w:r w:rsidR="008E027C" w:rsidRPr="00BE5A52">
        <w:rPr>
          <w:rFonts w:ascii="Times New Roman" w:hAnsi="Times New Roman" w:cs="Times New Roman"/>
          <w:sz w:val="24"/>
          <w:szCs w:val="24"/>
          <w:lang w:val="fr-FR"/>
        </w:rPr>
        <w:t xml:space="preserve"> de la CSU </w:t>
      </w:r>
      <w:r w:rsidRPr="00BE5A52">
        <w:rPr>
          <w:rFonts w:ascii="Times New Roman" w:hAnsi="Times New Roman" w:cs="Times New Roman"/>
          <w:sz w:val="24"/>
          <w:szCs w:val="24"/>
          <w:lang w:val="fr-FR"/>
        </w:rPr>
        <w:t>(utilisation d’indicateurs simples et pertinents)</w:t>
      </w:r>
      <w:r w:rsidR="00FD3811" w:rsidRPr="00BE5A52">
        <w:rPr>
          <w:rFonts w:ascii="Times New Roman" w:hAnsi="Times New Roman" w:cs="Times New Roman"/>
          <w:sz w:val="24"/>
          <w:szCs w:val="24"/>
          <w:lang w:val="fr-FR"/>
        </w:rPr>
        <w:t xml:space="preserve">. Une bonne utilisation des </w:t>
      </w:r>
      <w:r w:rsidR="008E027C" w:rsidRPr="00BE5A52">
        <w:rPr>
          <w:rFonts w:ascii="Times New Roman" w:hAnsi="Times New Roman" w:cs="Times New Roman"/>
          <w:sz w:val="24"/>
          <w:szCs w:val="24"/>
          <w:lang w:val="fr-FR"/>
        </w:rPr>
        <w:t>réseaux</w:t>
      </w:r>
      <w:r w:rsidR="00FD3811" w:rsidRPr="00BE5A52">
        <w:rPr>
          <w:rFonts w:ascii="Times New Roman" w:hAnsi="Times New Roman" w:cs="Times New Roman"/>
          <w:sz w:val="24"/>
          <w:szCs w:val="24"/>
          <w:lang w:val="fr-FR"/>
        </w:rPr>
        <w:t xml:space="preserve"> sociaux peut </w:t>
      </w:r>
      <w:r w:rsidR="00186BE5" w:rsidRPr="00BE5A52">
        <w:rPr>
          <w:rFonts w:ascii="Times New Roman" w:hAnsi="Times New Roman" w:cs="Times New Roman"/>
          <w:sz w:val="24"/>
          <w:szCs w:val="24"/>
          <w:lang w:val="fr-FR"/>
        </w:rPr>
        <w:t xml:space="preserve">également </w:t>
      </w:r>
      <w:r w:rsidR="008E027C" w:rsidRPr="00BE5A52">
        <w:rPr>
          <w:rFonts w:ascii="Times New Roman" w:hAnsi="Times New Roman" w:cs="Times New Roman"/>
          <w:sz w:val="24"/>
          <w:szCs w:val="24"/>
          <w:lang w:val="fr-FR"/>
        </w:rPr>
        <w:t>être</w:t>
      </w:r>
      <w:r w:rsidR="00FD3811" w:rsidRPr="00BE5A52">
        <w:rPr>
          <w:rFonts w:ascii="Times New Roman" w:hAnsi="Times New Roman" w:cs="Times New Roman"/>
          <w:sz w:val="24"/>
          <w:szCs w:val="24"/>
          <w:lang w:val="fr-FR"/>
        </w:rPr>
        <w:t xml:space="preserve"> positive pour rapidement toucher </w:t>
      </w:r>
      <w:r w:rsidR="00953794" w:rsidRPr="00BE5A52">
        <w:rPr>
          <w:rFonts w:ascii="Times New Roman" w:hAnsi="Times New Roman" w:cs="Times New Roman"/>
          <w:sz w:val="24"/>
          <w:szCs w:val="24"/>
          <w:lang w:val="fr-FR"/>
        </w:rPr>
        <w:t>une certaine population</w:t>
      </w:r>
      <w:r w:rsidR="00FD3811" w:rsidRPr="00BE5A52">
        <w:rPr>
          <w:rFonts w:ascii="Times New Roman" w:hAnsi="Times New Roman" w:cs="Times New Roman"/>
          <w:sz w:val="24"/>
          <w:szCs w:val="24"/>
          <w:lang w:val="fr-FR"/>
        </w:rPr>
        <w:t xml:space="preserve"> urbaine.</w:t>
      </w:r>
    </w:p>
    <w:p w:rsidR="00003695" w:rsidRPr="00BE5A52" w:rsidRDefault="00003695" w:rsidP="00BE5A52">
      <w:pPr>
        <w:pStyle w:val="ListParagraph"/>
        <w:numPr>
          <w:ilvl w:val="0"/>
          <w:numId w:val="5"/>
        </w:numPr>
        <w:spacing w:line="360" w:lineRule="auto"/>
        <w:jc w:val="both"/>
        <w:rPr>
          <w:rFonts w:ascii="Times New Roman" w:hAnsi="Times New Roman" w:cs="Times New Roman"/>
          <w:sz w:val="24"/>
          <w:szCs w:val="24"/>
          <w:lang w:val="fr-FR"/>
        </w:rPr>
      </w:pPr>
      <w:r w:rsidRPr="00BE5A52">
        <w:rPr>
          <w:rFonts w:ascii="Times New Roman" w:hAnsi="Times New Roman" w:cs="Times New Roman"/>
          <w:sz w:val="24"/>
          <w:szCs w:val="24"/>
          <w:lang w:val="fr-FR"/>
        </w:rPr>
        <w:t xml:space="preserve">L’approche inclusive et </w:t>
      </w:r>
      <w:r w:rsidR="00961E16" w:rsidRPr="00BE5A52">
        <w:rPr>
          <w:rFonts w:ascii="Times New Roman" w:hAnsi="Times New Roman" w:cs="Times New Roman"/>
          <w:sz w:val="24"/>
          <w:szCs w:val="24"/>
          <w:lang w:val="fr-FR"/>
        </w:rPr>
        <w:t>très</w:t>
      </w:r>
      <w:r w:rsidRPr="00BE5A52">
        <w:rPr>
          <w:rFonts w:ascii="Times New Roman" w:hAnsi="Times New Roman" w:cs="Times New Roman"/>
          <w:sz w:val="24"/>
          <w:szCs w:val="24"/>
          <w:lang w:val="fr-FR"/>
        </w:rPr>
        <w:t xml:space="preserve"> participative qui </w:t>
      </w:r>
      <w:r w:rsidR="00961E16" w:rsidRPr="00BE5A52">
        <w:rPr>
          <w:rFonts w:ascii="Times New Roman" w:hAnsi="Times New Roman" w:cs="Times New Roman"/>
          <w:sz w:val="24"/>
          <w:szCs w:val="24"/>
          <w:lang w:val="fr-FR"/>
        </w:rPr>
        <w:t>prévaut</w:t>
      </w:r>
      <w:r w:rsidRPr="00BE5A52">
        <w:rPr>
          <w:rFonts w:ascii="Times New Roman" w:hAnsi="Times New Roman" w:cs="Times New Roman"/>
          <w:sz w:val="24"/>
          <w:szCs w:val="24"/>
          <w:lang w:val="fr-FR"/>
        </w:rPr>
        <w:t xml:space="preserve"> actuellement dans l’</w:t>
      </w:r>
      <w:r w:rsidR="00961E16" w:rsidRPr="00BE5A52">
        <w:rPr>
          <w:rFonts w:ascii="Times New Roman" w:hAnsi="Times New Roman" w:cs="Times New Roman"/>
          <w:sz w:val="24"/>
          <w:szCs w:val="24"/>
          <w:lang w:val="fr-FR"/>
        </w:rPr>
        <w:t>élaboration</w:t>
      </w:r>
      <w:r w:rsidRPr="00BE5A52">
        <w:rPr>
          <w:rFonts w:ascii="Times New Roman" w:hAnsi="Times New Roman" w:cs="Times New Roman"/>
          <w:sz w:val="24"/>
          <w:szCs w:val="24"/>
          <w:lang w:val="fr-FR"/>
        </w:rPr>
        <w:t xml:space="preserve"> de la </w:t>
      </w:r>
      <w:r w:rsidR="00961E16" w:rsidRPr="00BE5A52">
        <w:rPr>
          <w:rFonts w:ascii="Times New Roman" w:hAnsi="Times New Roman" w:cs="Times New Roman"/>
          <w:sz w:val="24"/>
          <w:szCs w:val="24"/>
          <w:lang w:val="fr-FR"/>
        </w:rPr>
        <w:t>stratégie</w:t>
      </w:r>
      <w:r w:rsidRPr="00BE5A52">
        <w:rPr>
          <w:rFonts w:ascii="Times New Roman" w:hAnsi="Times New Roman" w:cs="Times New Roman"/>
          <w:sz w:val="24"/>
          <w:szCs w:val="24"/>
          <w:lang w:val="fr-FR"/>
        </w:rPr>
        <w:t xml:space="preserve"> du financement de la sant</w:t>
      </w:r>
      <w:r w:rsidR="00875E4F" w:rsidRPr="00BE5A52">
        <w:rPr>
          <w:rFonts w:ascii="Times New Roman" w:hAnsi="Times New Roman" w:cs="Times New Roman"/>
          <w:sz w:val="24"/>
          <w:szCs w:val="24"/>
          <w:lang w:val="fr-FR"/>
        </w:rPr>
        <w:t>é</w:t>
      </w:r>
      <w:r w:rsidRPr="00BE5A52">
        <w:rPr>
          <w:rFonts w:ascii="Times New Roman" w:hAnsi="Times New Roman" w:cs="Times New Roman"/>
          <w:sz w:val="24"/>
          <w:szCs w:val="24"/>
          <w:lang w:val="fr-FR"/>
        </w:rPr>
        <w:t xml:space="preserve"> devrait </w:t>
      </w:r>
      <w:r w:rsidR="00DB148D" w:rsidRPr="00BE5A52">
        <w:rPr>
          <w:rFonts w:ascii="Times New Roman" w:hAnsi="Times New Roman" w:cs="Times New Roman"/>
          <w:sz w:val="24"/>
          <w:szCs w:val="24"/>
          <w:lang w:val="fr-FR"/>
        </w:rPr>
        <w:t>être</w:t>
      </w:r>
      <w:r w:rsidRPr="00BE5A52">
        <w:rPr>
          <w:rFonts w:ascii="Times New Roman" w:hAnsi="Times New Roman" w:cs="Times New Roman"/>
          <w:sz w:val="24"/>
          <w:szCs w:val="24"/>
          <w:lang w:val="fr-FR"/>
        </w:rPr>
        <w:t xml:space="preserve"> maintenue dans la </w:t>
      </w:r>
      <w:r w:rsidR="00DB148D" w:rsidRPr="00BE5A52">
        <w:rPr>
          <w:rFonts w:ascii="Times New Roman" w:hAnsi="Times New Roman" w:cs="Times New Roman"/>
          <w:sz w:val="24"/>
          <w:szCs w:val="24"/>
          <w:lang w:val="fr-FR"/>
        </w:rPr>
        <w:t>préparation</w:t>
      </w:r>
      <w:r w:rsidRPr="00BE5A52">
        <w:rPr>
          <w:rFonts w:ascii="Times New Roman" w:hAnsi="Times New Roman" w:cs="Times New Roman"/>
          <w:sz w:val="24"/>
          <w:szCs w:val="24"/>
          <w:lang w:val="fr-FR"/>
        </w:rPr>
        <w:t xml:space="preserve"> du système de CSU</w:t>
      </w:r>
      <w:r w:rsidR="00DB148D" w:rsidRPr="00BE5A52">
        <w:rPr>
          <w:rFonts w:ascii="Times New Roman" w:hAnsi="Times New Roman" w:cs="Times New Roman"/>
          <w:sz w:val="24"/>
          <w:szCs w:val="24"/>
          <w:lang w:val="fr-FR"/>
        </w:rPr>
        <w:t>. Elle permettrait de</w:t>
      </w:r>
      <w:r w:rsidRPr="00BE5A52">
        <w:rPr>
          <w:rFonts w:ascii="Times New Roman" w:hAnsi="Times New Roman" w:cs="Times New Roman"/>
          <w:sz w:val="24"/>
          <w:szCs w:val="24"/>
          <w:lang w:val="fr-FR"/>
        </w:rPr>
        <w:t xml:space="preserve"> </w:t>
      </w:r>
      <w:r w:rsidR="00DB148D" w:rsidRPr="00BE5A52">
        <w:rPr>
          <w:rFonts w:ascii="Times New Roman" w:hAnsi="Times New Roman" w:cs="Times New Roman"/>
          <w:sz w:val="24"/>
          <w:szCs w:val="24"/>
          <w:lang w:val="fr-FR"/>
        </w:rPr>
        <w:t>récolter</w:t>
      </w:r>
      <w:r w:rsidR="00A07590" w:rsidRPr="00BE5A52">
        <w:rPr>
          <w:rFonts w:ascii="Times New Roman" w:hAnsi="Times New Roman" w:cs="Times New Roman"/>
          <w:sz w:val="24"/>
          <w:szCs w:val="24"/>
          <w:lang w:val="fr-FR"/>
        </w:rPr>
        <w:t xml:space="preserve"> un maximum d</w:t>
      </w:r>
      <w:r w:rsidRPr="00BE5A52">
        <w:rPr>
          <w:rFonts w:ascii="Times New Roman" w:hAnsi="Times New Roman" w:cs="Times New Roman"/>
          <w:sz w:val="24"/>
          <w:szCs w:val="24"/>
          <w:lang w:val="fr-FR"/>
        </w:rPr>
        <w:t>’</w:t>
      </w:r>
      <w:r w:rsidR="00DB148D" w:rsidRPr="00BE5A52">
        <w:rPr>
          <w:rFonts w:ascii="Times New Roman" w:hAnsi="Times New Roman" w:cs="Times New Roman"/>
          <w:sz w:val="24"/>
          <w:szCs w:val="24"/>
          <w:lang w:val="fr-FR"/>
        </w:rPr>
        <w:t>adhésion qui se</w:t>
      </w:r>
      <w:r w:rsidRPr="00BE5A52">
        <w:rPr>
          <w:rFonts w:ascii="Times New Roman" w:hAnsi="Times New Roman" w:cs="Times New Roman"/>
          <w:sz w:val="24"/>
          <w:szCs w:val="24"/>
          <w:lang w:val="fr-FR"/>
        </w:rPr>
        <w:t xml:space="preserve"> pos</w:t>
      </w:r>
      <w:r w:rsidR="00DB148D" w:rsidRPr="00BE5A52">
        <w:rPr>
          <w:rFonts w:ascii="Times New Roman" w:hAnsi="Times New Roman" w:cs="Times New Roman"/>
          <w:sz w:val="24"/>
          <w:szCs w:val="24"/>
          <w:lang w:val="fr-FR"/>
        </w:rPr>
        <w:t>itionne</w:t>
      </w:r>
      <w:r w:rsidR="00922318" w:rsidRPr="00BE5A52">
        <w:rPr>
          <w:rFonts w:ascii="Times New Roman" w:hAnsi="Times New Roman" w:cs="Times New Roman"/>
          <w:sz w:val="24"/>
          <w:szCs w:val="24"/>
          <w:lang w:val="fr-FR"/>
        </w:rPr>
        <w:t xml:space="preserve">, au vu de certains précédents, </w:t>
      </w:r>
      <w:r w:rsidRPr="00BE5A52">
        <w:rPr>
          <w:rFonts w:ascii="Times New Roman" w:hAnsi="Times New Roman" w:cs="Times New Roman"/>
          <w:sz w:val="24"/>
          <w:szCs w:val="24"/>
          <w:lang w:val="fr-FR"/>
        </w:rPr>
        <w:t xml:space="preserve">comme un </w:t>
      </w:r>
      <w:r w:rsidR="00DB148D" w:rsidRPr="00BE5A52">
        <w:rPr>
          <w:rFonts w:ascii="Times New Roman" w:hAnsi="Times New Roman" w:cs="Times New Roman"/>
          <w:sz w:val="24"/>
          <w:szCs w:val="24"/>
          <w:lang w:val="fr-FR"/>
        </w:rPr>
        <w:t>réel</w:t>
      </w:r>
      <w:r w:rsidRPr="00BE5A52">
        <w:rPr>
          <w:rFonts w:ascii="Times New Roman" w:hAnsi="Times New Roman" w:cs="Times New Roman"/>
          <w:sz w:val="24"/>
          <w:szCs w:val="24"/>
          <w:lang w:val="fr-FR"/>
        </w:rPr>
        <w:t xml:space="preserve"> </w:t>
      </w:r>
      <w:r w:rsidR="00DB148D" w:rsidRPr="00BE5A52">
        <w:rPr>
          <w:rFonts w:ascii="Times New Roman" w:hAnsi="Times New Roman" w:cs="Times New Roman"/>
          <w:sz w:val="24"/>
          <w:szCs w:val="24"/>
          <w:lang w:val="fr-FR"/>
        </w:rPr>
        <w:t>défi</w:t>
      </w:r>
      <w:r w:rsidR="00871CE6" w:rsidRPr="00BE5A52">
        <w:rPr>
          <w:rFonts w:ascii="Times New Roman" w:hAnsi="Times New Roman" w:cs="Times New Roman"/>
          <w:sz w:val="24"/>
          <w:szCs w:val="24"/>
          <w:lang w:val="fr-FR"/>
        </w:rPr>
        <w:t xml:space="preserve"> dans le contexte camerounais</w:t>
      </w:r>
      <w:r w:rsidRPr="00BE5A52">
        <w:rPr>
          <w:rFonts w:ascii="Times New Roman" w:hAnsi="Times New Roman" w:cs="Times New Roman"/>
          <w:sz w:val="24"/>
          <w:szCs w:val="24"/>
          <w:lang w:val="fr-FR"/>
        </w:rPr>
        <w:t xml:space="preserve">. Cette </w:t>
      </w:r>
      <w:r w:rsidR="00922974" w:rsidRPr="00BE5A52">
        <w:rPr>
          <w:rFonts w:ascii="Times New Roman" w:hAnsi="Times New Roman" w:cs="Times New Roman"/>
          <w:sz w:val="24"/>
          <w:szCs w:val="24"/>
          <w:lang w:val="fr-FR"/>
        </w:rPr>
        <w:t>adhésion</w:t>
      </w:r>
      <w:r w:rsidRPr="00BE5A52">
        <w:rPr>
          <w:rFonts w:ascii="Times New Roman" w:hAnsi="Times New Roman" w:cs="Times New Roman"/>
          <w:sz w:val="24"/>
          <w:szCs w:val="24"/>
          <w:lang w:val="fr-FR"/>
        </w:rPr>
        <w:t xml:space="preserve"> sera </w:t>
      </w:r>
      <w:r w:rsidR="009D4AA8" w:rsidRPr="00BE5A52">
        <w:rPr>
          <w:rFonts w:ascii="Times New Roman" w:hAnsi="Times New Roman" w:cs="Times New Roman"/>
          <w:sz w:val="24"/>
          <w:szCs w:val="24"/>
          <w:lang w:val="fr-FR"/>
        </w:rPr>
        <w:t>nécessaire</w:t>
      </w:r>
      <w:r w:rsidRPr="00BE5A52">
        <w:rPr>
          <w:rFonts w:ascii="Times New Roman" w:hAnsi="Times New Roman" w:cs="Times New Roman"/>
          <w:sz w:val="24"/>
          <w:szCs w:val="24"/>
          <w:lang w:val="fr-FR"/>
        </w:rPr>
        <w:t xml:space="preserve"> sur chaque portion du système </w:t>
      </w:r>
      <w:r w:rsidR="009D4AA8" w:rsidRPr="00BE5A52">
        <w:rPr>
          <w:rFonts w:ascii="Times New Roman" w:hAnsi="Times New Roman" w:cs="Times New Roman"/>
          <w:sz w:val="24"/>
          <w:szCs w:val="24"/>
          <w:lang w:val="fr-FR"/>
        </w:rPr>
        <w:t>à</w:t>
      </w:r>
      <w:r w:rsidRPr="00BE5A52">
        <w:rPr>
          <w:rFonts w:ascii="Times New Roman" w:hAnsi="Times New Roman" w:cs="Times New Roman"/>
          <w:sz w:val="24"/>
          <w:szCs w:val="24"/>
          <w:lang w:val="fr-FR"/>
        </w:rPr>
        <w:t xml:space="preserve"> </w:t>
      </w:r>
      <w:r w:rsidR="009D4AA8" w:rsidRPr="00BE5A52">
        <w:rPr>
          <w:rFonts w:ascii="Times New Roman" w:hAnsi="Times New Roman" w:cs="Times New Roman"/>
          <w:sz w:val="24"/>
          <w:szCs w:val="24"/>
          <w:lang w:val="fr-FR"/>
        </w:rPr>
        <w:t>construire</w:t>
      </w:r>
      <w:r w:rsidRPr="00BE5A52">
        <w:rPr>
          <w:rFonts w:ascii="Times New Roman" w:hAnsi="Times New Roman" w:cs="Times New Roman"/>
          <w:sz w:val="24"/>
          <w:szCs w:val="24"/>
          <w:lang w:val="fr-FR"/>
        </w:rPr>
        <w:t> : arrangement</w:t>
      </w:r>
      <w:r w:rsidR="00DB418F" w:rsidRPr="00BE5A52">
        <w:rPr>
          <w:rFonts w:ascii="Times New Roman" w:hAnsi="Times New Roman" w:cs="Times New Roman"/>
          <w:sz w:val="24"/>
          <w:szCs w:val="24"/>
          <w:lang w:val="fr-FR"/>
        </w:rPr>
        <w:t>s</w:t>
      </w:r>
      <w:r w:rsidRPr="00BE5A52">
        <w:rPr>
          <w:rFonts w:ascii="Times New Roman" w:hAnsi="Times New Roman" w:cs="Times New Roman"/>
          <w:sz w:val="24"/>
          <w:szCs w:val="24"/>
          <w:lang w:val="fr-FR"/>
        </w:rPr>
        <w:t xml:space="preserve"> </w:t>
      </w:r>
      <w:r w:rsidR="009D4AA8" w:rsidRPr="00BE5A52">
        <w:rPr>
          <w:rFonts w:ascii="Times New Roman" w:hAnsi="Times New Roman" w:cs="Times New Roman"/>
          <w:sz w:val="24"/>
          <w:szCs w:val="24"/>
          <w:lang w:val="fr-FR"/>
        </w:rPr>
        <w:t>institutionnel</w:t>
      </w:r>
      <w:r w:rsidR="00DB418F" w:rsidRPr="00BE5A52">
        <w:rPr>
          <w:rFonts w:ascii="Times New Roman" w:hAnsi="Times New Roman" w:cs="Times New Roman"/>
          <w:sz w:val="24"/>
          <w:szCs w:val="24"/>
          <w:lang w:val="fr-FR"/>
        </w:rPr>
        <w:t>s</w:t>
      </w:r>
      <w:r w:rsidRPr="00BE5A52">
        <w:rPr>
          <w:rFonts w:ascii="Times New Roman" w:hAnsi="Times New Roman" w:cs="Times New Roman"/>
          <w:sz w:val="24"/>
          <w:szCs w:val="24"/>
          <w:lang w:val="fr-FR"/>
        </w:rPr>
        <w:t xml:space="preserve">, sources de financement principales et </w:t>
      </w:r>
      <w:r w:rsidR="009D4AA8" w:rsidRPr="00BE5A52">
        <w:rPr>
          <w:rFonts w:ascii="Times New Roman" w:hAnsi="Times New Roman" w:cs="Times New Roman"/>
          <w:sz w:val="24"/>
          <w:szCs w:val="24"/>
          <w:lang w:val="fr-FR"/>
        </w:rPr>
        <w:t>complémentaires</w:t>
      </w:r>
      <w:r w:rsidRPr="00BE5A52">
        <w:rPr>
          <w:rFonts w:ascii="Times New Roman" w:hAnsi="Times New Roman" w:cs="Times New Roman"/>
          <w:sz w:val="24"/>
          <w:szCs w:val="24"/>
          <w:lang w:val="fr-FR"/>
        </w:rPr>
        <w:t>, paquet</w:t>
      </w:r>
      <w:r w:rsidR="004F384F" w:rsidRPr="00BE5A52">
        <w:rPr>
          <w:rFonts w:ascii="Times New Roman" w:hAnsi="Times New Roman" w:cs="Times New Roman"/>
          <w:sz w:val="24"/>
          <w:szCs w:val="24"/>
          <w:lang w:val="fr-FR"/>
        </w:rPr>
        <w:t>s</w:t>
      </w:r>
      <w:r w:rsidRPr="00BE5A52">
        <w:rPr>
          <w:rFonts w:ascii="Times New Roman" w:hAnsi="Times New Roman" w:cs="Times New Roman"/>
          <w:sz w:val="24"/>
          <w:szCs w:val="24"/>
          <w:lang w:val="fr-FR"/>
        </w:rPr>
        <w:t xml:space="preserve"> de soins, etc.</w:t>
      </w:r>
    </w:p>
    <w:p w:rsidR="00D105E0" w:rsidRPr="00BE5A52" w:rsidRDefault="00A76538" w:rsidP="00BE5A52">
      <w:pPr>
        <w:pStyle w:val="ListParagraph"/>
        <w:numPr>
          <w:ilvl w:val="0"/>
          <w:numId w:val="5"/>
        </w:numPr>
        <w:spacing w:line="360" w:lineRule="auto"/>
        <w:jc w:val="both"/>
        <w:rPr>
          <w:rFonts w:ascii="Times New Roman" w:hAnsi="Times New Roman" w:cs="Times New Roman"/>
          <w:sz w:val="24"/>
          <w:szCs w:val="24"/>
          <w:lang w:val="fr-FR"/>
        </w:rPr>
      </w:pPr>
      <w:r w:rsidRPr="00BE5A52">
        <w:rPr>
          <w:rFonts w:ascii="Times New Roman" w:hAnsi="Times New Roman" w:cs="Times New Roman"/>
          <w:sz w:val="24"/>
          <w:szCs w:val="24"/>
          <w:lang w:val="fr-FR"/>
        </w:rPr>
        <w:t xml:space="preserve">L’adoption de la </w:t>
      </w:r>
      <w:r w:rsidR="00A65704" w:rsidRPr="00BE5A52">
        <w:rPr>
          <w:rFonts w:ascii="Times New Roman" w:hAnsi="Times New Roman" w:cs="Times New Roman"/>
          <w:sz w:val="24"/>
          <w:szCs w:val="24"/>
          <w:lang w:val="fr-FR"/>
        </w:rPr>
        <w:t>CSU sur les plans législatif et règlementaire</w:t>
      </w:r>
      <w:r w:rsidRPr="00BE5A52">
        <w:rPr>
          <w:rFonts w:ascii="Times New Roman" w:hAnsi="Times New Roman" w:cs="Times New Roman"/>
          <w:sz w:val="24"/>
          <w:szCs w:val="24"/>
          <w:lang w:val="fr-FR"/>
        </w:rPr>
        <w:t xml:space="preserve"> </w:t>
      </w:r>
      <w:r w:rsidR="00A65704" w:rsidRPr="00BE5A52">
        <w:rPr>
          <w:rFonts w:ascii="Times New Roman" w:hAnsi="Times New Roman" w:cs="Times New Roman"/>
          <w:sz w:val="24"/>
          <w:szCs w:val="24"/>
          <w:lang w:val="fr-FR"/>
        </w:rPr>
        <w:t>nécessitera</w:t>
      </w:r>
      <w:r w:rsidRPr="00BE5A52">
        <w:rPr>
          <w:rFonts w:ascii="Times New Roman" w:hAnsi="Times New Roman" w:cs="Times New Roman"/>
          <w:sz w:val="24"/>
          <w:szCs w:val="24"/>
          <w:lang w:val="fr-FR"/>
        </w:rPr>
        <w:t xml:space="preserve">, </w:t>
      </w:r>
      <w:r w:rsidR="00A65704" w:rsidRPr="00BE5A52">
        <w:rPr>
          <w:rFonts w:ascii="Times New Roman" w:hAnsi="Times New Roman" w:cs="Times New Roman"/>
          <w:sz w:val="24"/>
          <w:szCs w:val="24"/>
          <w:lang w:val="fr-FR"/>
        </w:rPr>
        <w:t>au-delà</w:t>
      </w:r>
      <w:r w:rsidRPr="00BE5A52">
        <w:rPr>
          <w:rFonts w:ascii="Times New Roman" w:hAnsi="Times New Roman" w:cs="Times New Roman"/>
          <w:sz w:val="24"/>
          <w:szCs w:val="24"/>
          <w:lang w:val="fr-FR"/>
        </w:rPr>
        <w:t xml:space="preserve"> de l’</w:t>
      </w:r>
      <w:r w:rsidR="00A65704" w:rsidRPr="00BE5A52">
        <w:rPr>
          <w:rFonts w:ascii="Times New Roman" w:hAnsi="Times New Roman" w:cs="Times New Roman"/>
          <w:sz w:val="24"/>
          <w:szCs w:val="24"/>
          <w:lang w:val="fr-FR"/>
        </w:rPr>
        <w:t>autorité</w:t>
      </w:r>
      <w:r w:rsidRPr="00BE5A52">
        <w:rPr>
          <w:rFonts w:ascii="Times New Roman" w:hAnsi="Times New Roman" w:cs="Times New Roman"/>
          <w:sz w:val="24"/>
          <w:szCs w:val="24"/>
          <w:lang w:val="fr-FR"/>
        </w:rPr>
        <w:t xml:space="preserve"> de tutelle du secteur,  l’implication du sommet de l’</w:t>
      </w:r>
      <w:r w:rsidR="00A65704" w:rsidRPr="00BE5A52">
        <w:rPr>
          <w:rFonts w:ascii="Times New Roman" w:hAnsi="Times New Roman" w:cs="Times New Roman"/>
          <w:sz w:val="24"/>
          <w:szCs w:val="24"/>
          <w:lang w:val="fr-FR"/>
        </w:rPr>
        <w:t>exécutif</w:t>
      </w:r>
      <w:r w:rsidRPr="00BE5A52">
        <w:rPr>
          <w:rFonts w:ascii="Times New Roman" w:hAnsi="Times New Roman" w:cs="Times New Roman"/>
          <w:sz w:val="24"/>
          <w:szCs w:val="24"/>
          <w:lang w:val="fr-FR"/>
        </w:rPr>
        <w:t xml:space="preserve"> du pays. Les canaux plus formels</w:t>
      </w:r>
      <w:r w:rsidR="00A65704" w:rsidRPr="00BE5A52">
        <w:rPr>
          <w:rFonts w:ascii="Times New Roman" w:hAnsi="Times New Roman" w:cs="Times New Roman"/>
          <w:sz w:val="24"/>
          <w:szCs w:val="24"/>
          <w:lang w:val="fr-FR"/>
        </w:rPr>
        <w:t>, tel</w:t>
      </w:r>
      <w:r w:rsidRPr="00BE5A52">
        <w:rPr>
          <w:rFonts w:ascii="Times New Roman" w:hAnsi="Times New Roman" w:cs="Times New Roman"/>
          <w:sz w:val="24"/>
          <w:szCs w:val="24"/>
          <w:lang w:val="fr-FR"/>
        </w:rPr>
        <w:t xml:space="preserve"> que le parlement</w:t>
      </w:r>
      <w:r w:rsidR="00A65704" w:rsidRPr="00BE5A52">
        <w:rPr>
          <w:rFonts w:ascii="Times New Roman" w:hAnsi="Times New Roman" w:cs="Times New Roman"/>
          <w:sz w:val="24"/>
          <w:szCs w:val="24"/>
          <w:lang w:val="fr-FR"/>
        </w:rPr>
        <w:t>,</w:t>
      </w:r>
      <w:r w:rsidRPr="00BE5A52">
        <w:rPr>
          <w:rFonts w:ascii="Times New Roman" w:hAnsi="Times New Roman" w:cs="Times New Roman"/>
          <w:sz w:val="24"/>
          <w:szCs w:val="24"/>
          <w:lang w:val="fr-FR"/>
        </w:rPr>
        <w:t xml:space="preserve"> ou </w:t>
      </w:r>
      <w:r w:rsidR="00722A9B">
        <w:rPr>
          <w:rFonts w:ascii="Times New Roman" w:hAnsi="Times New Roman" w:cs="Times New Roman"/>
          <w:sz w:val="24"/>
          <w:szCs w:val="24"/>
          <w:lang w:val="fr-FR"/>
        </w:rPr>
        <w:t>plus indirects</w:t>
      </w:r>
      <w:r w:rsidR="00663140" w:rsidRPr="00BE5A52">
        <w:rPr>
          <w:rFonts w:ascii="Times New Roman" w:hAnsi="Times New Roman" w:cs="Times New Roman"/>
          <w:sz w:val="24"/>
          <w:szCs w:val="24"/>
          <w:lang w:val="fr-FR"/>
        </w:rPr>
        <w:t xml:space="preserve"> t</w:t>
      </w:r>
      <w:r w:rsidR="00722A9B">
        <w:rPr>
          <w:rFonts w:ascii="Times New Roman" w:hAnsi="Times New Roman" w:cs="Times New Roman"/>
          <w:sz w:val="24"/>
          <w:szCs w:val="24"/>
          <w:lang w:val="fr-FR"/>
        </w:rPr>
        <w:t>e</w:t>
      </w:r>
      <w:r w:rsidR="00663140" w:rsidRPr="00BE5A52">
        <w:rPr>
          <w:rFonts w:ascii="Times New Roman" w:hAnsi="Times New Roman" w:cs="Times New Roman"/>
          <w:sz w:val="24"/>
          <w:szCs w:val="24"/>
          <w:lang w:val="fr-FR"/>
        </w:rPr>
        <w:t>l</w:t>
      </w:r>
      <w:r w:rsidRPr="00BE5A52">
        <w:rPr>
          <w:rFonts w:ascii="Times New Roman" w:hAnsi="Times New Roman" w:cs="Times New Roman"/>
          <w:sz w:val="24"/>
          <w:szCs w:val="24"/>
          <w:lang w:val="fr-FR"/>
        </w:rPr>
        <w:t>s</w:t>
      </w:r>
      <w:r w:rsidR="00722A9B">
        <w:rPr>
          <w:rFonts w:ascii="Times New Roman" w:hAnsi="Times New Roman" w:cs="Times New Roman"/>
          <w:sz w:val="24"/>
          <w:szCs w:val="24"/>
          <w:lang w:val="fr-FR"/>
        </w:rPr>
        <w:t xml:space="preserve"> que</w:t>
      </w:r>
      <w:r w:rsidRPr="00BE5A52">
        <w:rPr>
          <w:rFonts w:ascii="Times New Roman" w:hAnsi="Times New Roman" w:cs="Times New Roman"/>
          <w:sz w:val="24"/>
          <w:szCs w:val="24"/>
          <w:lang w:val="fr-FR"/>
        </w:rPr>
        <w:t xml:space="preserve"> les instances dirigeantes du </w:t>
      </w:r>
      <w:r w:rsidR="00A413C2" w:rsidRPr="00BE5A52">
        <w:rPr>
          <w:rFonts w:ascii="Times New Roman" w:hAnsi="Times New Roman" w:cs="Times New Roman"/>
          <w:sz w:val="24"/>
          <w:szCs w:val="24"/>
          <w:lang w:val="fr-FR"/>
        </w:rPr>
        <w:t>parti politique</w:t>
      </w:r>
      <w:r w:rsidRPr="00BE5A52">
        <w:rPr>
          <w:rFonts w:ascii="Times New Roman" w:hAnsi="Times New Roman" w:cs="Times New Roman"/>
          <w:sz w:val="24"/>
          <w:szCs w:val="24"/>
          <w:lang w:val="fr-FR"/>
        </w:rPr>
        <w:t xml:space="preserve"> majoritaire</w:t>
      </w:r>
      <w:r w:rsidR="00663140" w:rsidRPr="00BE5A52">
        <w:rPr>
          <w:rFonts w:ascii="Times New Roman" w:hAnsi="Times New Roman" w:cs="Times New Roman"/>
          <w:sz w:val="24"/>
          <w:szCs w:val="24"/>
          <w:lang w:val="fr-FR"/>
        </w:rPr>
        <w:t>,</w:t>
      </w:r>
      <w:r w:rsidRPr="00BE5A52">
        <w:rPr>
          <w:rFonts w:ascii="Times New Roman" w:hAnsi="Times New Roman" w:cs="Times New Roman"/>
          <w:sz w:val="24"/>
          <w:szCs w:val="24"/>
          <w:lang w:val="fr-FR"/>
        </w:rPr>
        <w:t xml:space="preserve"> ne devraient pas </w:t>
      </w:r>
      <w:r w:rsidR="00663140" w:rsidRPr="00BE5A52">
        <w:rPr>
          <w:rFonts w:ascii="Times New Roman" w:hAnsi="Times New Roman" w:cs="Times New Roman"/>
          <w:sz w:val="24"/>
          <w:szCs w:val="24"/>
          <w:lang w:val="fr-FR"/>
        </w:rPr>
        <w:t>être</w:t>
      </w:r>
      <w:r w:rsidRPr="00BE5A52">
        <w:rPr>
          <w:rFonts w:ascii="Times New Roman" w:hAnsi="Times New Roman" w:cs="Times New Roman"/>
          <w:sz w:val="24"/>
          <w:szCs w:val="24"/>
          <w:lang w:val="fr-FR"/>
        </w:rPr>
        <w:t xml:space="preserve"> </w:t>
      </w:r>
      <w:r w:rsidR="00663140" w:rsidRPr="00BE5A52">
        <w:rPr>
          <w:rFonts w:ascii="Times New Roman" w:hAnsi="Times New Roman" w:cs="Times New Roman"/>
          <w:sz w:val="24"/>
          <w:szCs w:val="24"/>
          <w:lang w:val="fr-FR"/>
        </w:rPr>
        <w:t>négligés</w:t>
      </w:r>
      <w:r w:rsidRPr="00BE5A52">
        <w:rPr>
          <w:rFonts w:ascii="Times New Roman" w:hAnsi="Times New Roman" w:cs="Times New Roman"/>
          <w:sz w:val="24"/>
          <w:szCs w:val="24"/>
          <w:lang w:val="fr-FR"/>
        </w:rPr>
        <w:t>.</w:t>
      </w:r>
    </w:p>
    <w:p w:rsidR="00D105E0" w:rsidRDefault="009432B5" w:rsidP="009432B5">
      <w:pPr>
        <w:pStyle w:val="Heading1"/>
        <w:jc w:val="both"/>
        <w:rPr>
          <w:rFonts w:ascii="Times New Roman" w:hAnsi="Times New Roman" w:cs="Times New Roman"/>
          <w:b/>
          <w:color w:val="auto"/>
          <w:sz w:val="28"/>
          <w:szCs w:val="28"/>
          <w:lang w:val="fr-FR"/>
        </w:rPr>
      </w:pPr>
      <w:r w:rsidRPr="009432B5">
        <w:rPr>
          <w:rFonts w:ascii="Times New Roman" w:hAnsi="Times New Roman" w:cs="Times New Roman"/>
          <w:b/>
          <w:color w:val="auto"/>
          <w:sz w:val="28"/>
          <w:szCs w:val="28"/>
          <w:lang w:val="fr-FR"/>
        </w:rPr>
        <w:t>Avis de non-responsabilité</w:t>
      </w:r>
    </w:p>
    <w:p w:rsidR="009432B5" w:rsidRPr="009432B5" w:rsidRDefault="00A60CEC" w:rsidP="00744089">
      <w:pPr>
        <w:spacing w:before="240" w:line="360" w:lineRule="auto"/>
        <w:jc w:val="both"/>
        <w:rPr>
          <w:rFonts w:ascii="Times New Roman" w:hAnsi="Times New Roman" w:cs="Times New Roman"/>
          <w:sz w:val="24"/>
          <w:szCs w:val="24"/>
          <w:lang w:val="fr-FR"/>
        </w:rPr>
        <w:sectPr w:rsidR="009432B5" w:rsidRPr="009432B5">
          <w:footerReference w:type="default" r:id="rId8"/>
          <w:pgSz w:w="12240" w:h="15840"/>
          <w:pgMar w:top="1440" w:right="1440" w:bottom="1440" w:left="1440" w:header="720" w:footer="720" w:gutter="0"/>
          <w:cols w:space="720"/>
          <w:docGrid w:linePitch="360"/>
        </w:sectPr>
      </w:pPr>
      <w:r>
        <w:rPr>
          <w:rFonts w:ascii="Times New Roman" w:hAnsi="Times New Roman" w:cs="Times New Roman"/>
          <w:sz w:val="24"/>
          <w:szCs w:val="24"/>
          <w:lang w:val="fr-FR"/>
        </w:rPr>
        <w:t xml:space="preserve">Ce rapport sur l’économie politique du financement de la santé au Cameroun </w:t>
      </w:r>
      <w:r w:rsidR="009432B5">
        <w:rPr>
          <w:rFonts w:ascii="Times New Roman" w:hAnsi="Times New Roman" w:cs="Times New Roman"/>
          <w:sz w:val="24"/>
          <w:szCs w:val="24"/>
          <w:lang w:val="fr-FR"/>
        </w:rPr>
        <w:t xml:space="preserve">a été produit dans le cadre  d’un appui </w:t>
      </w:r>
      <w:r>
        <w:rPr>
          <w:rFonts w:ascii="Times New Roman" w:hAnsi="Times New Roman" w:cs="Times New Roman"/>
          <w:sz w:val="24"/>
          <w:szCs w:val="24"/>
          <w:lang w:val="fr-FR"/>
        </w:rPr>
        <w:t>technique</w:t>
      </w:r>
      <w:r w:rsidR="009432B5">
        <w:rPr>
          <w:rFonts w:ascii="Times New Roman" w:hAnsi="Times New Roman" w:cs="Times New Roman"/>
          <w:sz w:val="24"/>
          <w:szCs w:val="24"/>
          <w:lang w:val="fr-FR"/>
        </w:rPr>
        <w:t xml:space="preserve"> de la Banque mondiale </w:t>
      </w:r>
      <w:r w:rsidR="002300C0">
        <w:rPr>
          <w:rFonts w:ascii="Times New Roman" w:hAnsi="Times New Roman" w:cs="Times New Roman"/>
          <w:sz w:val="24"/>
          <w:szCs w:val="24"/>
          <w:lang w:val="fr-FR"/>
        </w:rPr>
        <w:t>à</w:t>
      </w:r>
      <w:r>
        <w:rPr>
          <w:rFonts w:ascii="Times New Roman" w:hAnsi="Times New Roman" w:cs="Times New Roman"/>
          <w:sz w:val="24"/>
          <w:szCs w:val="24"/>
          <w:lang w:val="fr-FR"/>
        </w:rPr>
        <w:t xml:space="preserve"> un  ensemble d’activités pour la préparation de la stratégie de financement de la </w:t>
      </w:r>
      <w:r w:rsidR="00744089">
        <w:rPr>
          <w:rFonts w:ascii="Times New Roman" w:hAnsi="Times New Roman" w:cs="Times New Roman"/>
          <w:sz w:val="24"/>
          <w:szCs w:val="24"/>
          <w:lang w:val="fr-FR"/>
        </w:rPr>
        <w:t>santé</w:t>
      </w:r>
      <w:r>
        <w:rPr>
          <w:rFonts w:ascii="Times New Roman" w:hAnsi="Times New Roman" w:cs="Times New Roman"/>
          <w:sz w:val="24"/>
          <w:szCs w:val="24"/>
          <w:lang w:val="fr-FR"/>
        </w:rPr>
        <w:t xml:space="preserve"> du pays. L’appui a porté sur la  conception de l’é</w:t>
      </w:r>
      <w:r w:rsidR="002300C0">
        <w:rPr>
          <w:rFonts w:ascii="Times New Roman" w:hAnsi="Times New Roman" w:cs="Times New Roman"/>
          <w:sz w:val="24"/>
          <w:szCs w:val="24"/>
          <w:lang w:val="fr-FR"/>
        </w:rPr>
        <w:t xml:space="preserve">tude, la collecte et l’analyse </w:t>
      </w:r>
      <w:r>
        <w:rPr>
          <w:rFonts w:ascii="Times New Roman" w:hAnsi="Times New Roman" w:cs="Times New Roman"/>
          <w:sz w:val="24"/>
          <w:szCs w:val="24"/>
          <w:lang w:val="fr-FR"/>
        </w:rPr>
        <w:t xml:space="preserve">des données, et la rédaction du rapport d’étude. </w:t>
      </w:r>
      <w:r w:rsidRPr="00A60CEC">
        <w:rPr>
          <w:rFonts w:ascii="Times New Roman" w:hAnsi="Times New Roman" w:cs="Times New Roman"/>
          <w:sz w:val="24"/>
          <w:szCs w:val="24"/>
          <w:lang w:val="fr-FR"/>
        </w:rPr>
        <w:t xml:space="preserve">Les avis exprimés </w:t>
      </w:r>
      <w:r>
        <w:rPr>
          <w:rFonts w:ascii="Times New Roman" w:hAnsi="Times New Roman" w:cs="Times New Roman"/>
          <w:sz w:val="24"/>
          <w:szCs w:val="24"/>
          <w:lang w:val="fr-FR"/>
        </w:rPr>
        <w:t>dans ce rapport</w:t>
      </w:r>
      <w:r w:rsidRPr="00A60CEC">
        <w:rPr>
          <w:rFonts w:ascii="Times New Roman" w:hAnsi="Times New Roman" w:cs="Times New Roman"/>
          <w:sz w:val="24"/>
          <w:szCs w:val="24"/>
          <w:lang w:val="fr-FR"/>
        </w:rPr>
        <w:t xml:space="preserve"> n'engagent</w:t>
      </w:r>
      <w:r>
        <w:rPr>
          <w:rFonts w:ascii="Times New Roman" w:hAnsi="Times New Roman" w:cs="Times New Roman"/>
          <w:sz w:val="24"/>
          <w:szCs w:val="24"/>
          <w:lang w:val="fr-FR"/>
        </w:rPr>
        <w:t xml:space="preserve"> que son (ses)</w:t>
      </w:r>
      <w:r w:rsidRPr="00A60CEC">
        <w:rPr>
          <w:rFonts w:ascii="Times New Roman" w:hAnsi="Times New Roman" w:cs="Times New Roman"/>
          <w:sz w:val="24"/>
          <w:szCs w:val="24"/>
          <w:lang w:val="fr-FR"/>
        </w:rPr>
        <w:t xml:space="preserve"> auteur</w:t>
      </w:r>
      <w:r>
        <w:rPr>
          <w:rFonts w:ascii="Times New Roman" w:hAnsi="Times New Roman" w:cs="Times New Roman"/>
          <w:sz w:val="24"/>
          <w:szCs w:val="24"/>
          <w:lang w:val="fr-FR"/>
        </w:rPr>
        <w:t>(</w:t>
      </w:r>
      <w:r w:rsidRPr="00A60CEC">
        <w:rPr>
          <w:rFonts w:ascii="Times New Roman" w:hAnsi="Times New Roman" w:cs="Times New Roman"/>
          <w:sz w:val="24"/>
          <w:szCs w:val="24"/>
          <w:lang w:val="fr-FR"/>
        </w:rPr>
        <w:t>s</w:t>
      </w:r>
      <w:r>
        <w:rPr>
          <w:rFonts w:ascii="Times New Roman" w:hAnsi="Times New Roman" w:cs="Times New Roman"/>
          <w:sz w:val="24"/>
          <w:szCs w:val="24"/>
          <w:lang w:val="fr-FR"/>
        </w:rPr>
        <w:t>)</w:t>
      </w:r>
      <w:r w:rsidR="00A15A40">
        <w:rPr>
          <w:rFonts w:ascii="Times New Roman" w:hAnsi="Times New Roman" w:cs="Times New Roman"/>
          <w:sz w:val="24"/>
          <w:szCs w:val="24"/>
          <w:lang w:val="fr-FR"/>
        </w:rPr>
        <w:t>,</w:t>
      </w:r>
      <w:r>
        <w:rPr>
          <w:rFonts w:ascii="Times New Roman" w:hAnsi="Times New Roman" w:cs="Times New Roman"/>
          <w:sz w:val="24"/>
          <w:szCs w:val="24"/>
          <w:lang w:val="fr-FR"/>
        </w:rPr>
        <w:t xml:space="preserve"> et non ceux des organisations ayant </w:t>
      </w:r>
      <w:r w:rsidR="00FF65A0">
        <w:rPr>
          <w:rFonts w:ascii="Times New Roman" w:hAnsi="Times New Roman" w:cs="Times New Roman"/>
          <w:sz w:val="24"/>
          <w:szCs w:val="24"/>
          <w:lang w:val="fr-FR"/>
        </w:rPr>
        <w:t>contribu</w:t>
      </w:r>
      <w:r>
        <w:rPr>
          <w:rFonts w:ascii="Times New Roman" w:hAnsi="Times New Roman" w:cs="Times New Roman"/>
          <w:sz w:val="24"/>
          <w:szCs w:val="24"/>
          <w:lang w:val="fr-FR"/>
        </w:rPr>
        <w:t xml:space="preserve">é de près ou de loin à son élaboration. </w:t>
      </w:r>
    </w:p>
    <w:p w:rsidR="005E5478" w:rsidRPr="00FE1B35" w:rsidRDefault="007876DF" w:rsidP="006653B5">
      <w:pPr>
        <w:pStyle w:val="Heading1"/>
        <w:jc w:val="both"/>
        <w:rPr>
          <w:rFonts w:ascii="Times New Roman" w:hAnsi="Times New Roman" w:cs="Times New Roman"/>
          <w:b/>
          <w:color w:val="auto"/>
          <w:sz w:val="28"/>
          <w:szCs w:val="28"/>
          <w:lang w:val="fr-FR"/>
        </w:rPr>
      </w:pPr>
      <w:r w:rsidRPr="00FE1B35">
        <w:rPr>
          <w:rFonts w:ascii="Times New Roman" w:hAnsi="Times New Roman" w:cs="Times New Roman"/>
          <w:b/>
          <w:color w:val="auto"/>
          <w:sz w:val="28"/>
          <w:szCs w:val="28"/>
          <w:lang w:val="fr-FR"/>
        </w:rPr>
        <w:t>Annexes</w:t>
      </w:r>
    </w:p>
    <w:p w:rsidR="002F37FF" w:rsidRPr="00FE1B35" w:rsidRDefault="002F37FF" w:rsidP="006653B5">
      <w:pPr>
        <w:spacing w:before="240" w:after="0" w:line="240" w:lineRule="auto"/>
        <w:jc w:val="both"/>
        <w:rPr>
          <w:rFonts w:ascii="Times New Roman" w:hAnsi="Times New Roman" w:cs="Times New Roman"/>
          <w:b/>
          <w:sz w:val="24"/>
          <w:szCs w:val="24"/>
          <w:lang w:val="fr-FR"/>
        </w:rPr>
      </w:pPr>
      <w:r w:rsidRPr="00FE1B35">
        <w:rPr>
          <w:rFonts w:ascii="Times New Roman" w:hAnsi="Times New Roman" w:cs="Times New Roman"/>
          <w:b/>
          <w:sz w:val="24"/>
          <w:szCs w:val="24"/>
          <w:lang w:val="fr-FR"/>
        </w:rPr>
        <w:t>Graphique 1</w:t>
      </w:r>
      <w:r w:rsidR="005C192B" w:rsidRPr="00FE1B35">
        <w:rPr>
          <w:rFonts w:ascii="Times New Roman" w:hAnsi="Times New Roman" w:cs="Times New Roman"/>
          <w:b/>
          <w:sz w:val="24"/>
          <w:szCs w:val="24"/>
          <w:lang w:val="fr-FR"/>
        </w:rPr>
        <w:t> </w:t>
      </w:r>
      <w:r w:rsidRPr="00FE1B35">
        <w:rPr>
          <w:rFonts w:ascii="Times New Roman" w:hAnsi="Times New Roman" w:cs="Times New Roman"/>
          <w:b/>
          <w:sz w:val="24"/>
          <w:szCs w:val="24"/>
          <w:lang w:val="fr-FR"/>
        </w:rPr>
        <w:t xml:space="preserve">: Tendances </w:t>
      </w:r>
      <w:r w:rsidR="003A271E" w:rsidRPr="00FE1B35">
        <w:rPr>
          <w:rFonts w:ascii="Times New Roman" w:hAnsi="Times New Roman" w:cs="Times New Roman"/>
          <w:b/>
          <w:sz w:val="24"/>
          <w:szCs w:val="24"/>
          <w:lang w:val="fr-FR"/>
        </w:rPr>
        <w:t xml:space="preserve">politico-économiques </w:t>
      </w:r>
      <w:r w:rsidRPr="00FE1B35">
        <w:rPr>
          <w:rFonts w:ascii="Times New Roman" w:hAnsi="Times New Roman" w:cs="Times New Roman"/>
          <w:b/>
          <w:sz w:val="24"/>
          <w:szCs w:val="24"/>
          <w:lang w:val="fr-FR"/>
        </w:rPr>
        <w:t xml:space="preserve">du volume des ressources </w:t>
      </w:r>
      <w:r w:rsidR="00C21C23">
        <w:rPr>
          <w:rFonts w:ascii="Times New Roman" w:hAnsi="Times New Roman" w:cs="Times New Roman"/>
          <w:b/>
          <w:sz w:val="24"/>
          <w:szCs w:val="24"/>
          <w:lang w:val="fr-FR"/>
        </w:rPr>
        <w:t>dépens</w:t>
      </w:r>
      <w:r w:rsidR="00C21C23" w:rsidRPr="00FE1B35">
        <w:rPr>
          <w:rFonts w:ascii="Times New Roman" w:hAnsi="Times New Roman" w:cs="Times New Roman"/>
          <w:b/>
          <w:sz w:val="24"/>
          <w:szCs w:val="24"/>
          <w:lang w:val="fr-FR"/>
        </w:rPr>
        <w:t>é</w:t>
      </w:r>
      <w:r w:rsidR="00C21C23">
        <w:rPr>
          <w:rFonts w:ascii="Times New Roman" w:hAnsi="Times New Roman" w:cs="Times New Roman"/>
          <w:b/>
          <w:sz w:val="24"/>
          <w:szCs w:val="24"/>
          <w:lang w:val="fr-FR"/>
        </w:rPr>
        <w:t>e</w:t>
      </w:r>
      <w:r w:rsidR="00C21C23" w:rsidRPr="00FE1B35">
        <w:rPr>
          <w:rFonts w:ascii="Times New Roman" w:hAnsi="Times New Roman" w:cs="Times New Roman"/>
          <w:b/>
          <w:sz w:val="24"/>
          <w:szCs w:val="24"/>
          <w:lang w:val="fr-FR"/>
        </w:rPr>
        <w:t>s</w:t>
      </w:r>
      <w:r w:rsidRPr="00FE1B35">
        <w:rPr>
          <w:rFonts w:ascii="Times New Roman" w:hAnsi="Times New Roman" w:cs="Times New Roman"/>
          <w:b/>
          <w:sz w:val="24"/>
          <w:szCs w:val="24"/>
          <w:lang w:val="fr-FR"/>
        </w:rPr>
        <w:t xml:space="preserve"> </w:t>
      </w:r>
      <w:r w:rsidR="001F63B6">
        <w:rPr>
          <w:rFonts w:ascii="Times New Roman" w:hAnsi="Times New Roman" w:cs="Times New Roman"/>
          <w:b/>
          <w:sz w:val="24"/>
          <w:szCs w:val="24"/>
          <w:lang w:val="fr-FR"/>
        </w:rPr>
        <w:t>dans le</w:t>
      </w:r>
      <w:r w:rsidRPr="00FE1B35">
        <w:rPr>
          <w:rFonts w:ascii="Times New Roman" w:hAnsi="Times New Roman" w:cs="Times New Roman"/>
          <w:b/>
          <w:sz w:val="24"/>
          <w:szCs w:val="24"/>
          <w:lang w:val="fr-FR"/>
        </w:rPr>
        <w:t xml:space="preserve"> secteur de la santé</w:t>
      </w:r>
    </w:p>
    <w:tbl>
      <w:tblPr>
        <w:tblStyle w:val="TableGrid"/>
        <w:tblW w:w="104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6"/>
        <w:gridCol w:w="5226"/>
      </w:tblGrid>
      <w:tr w:rsidR="009D6986" w:rsidRPr="00FE1B35" w:rsidTr="00365448">
        <w:tc>
          <w:tcPr>
            <w:tcW w:w="5226" w:type="dxa"/>
          </w:tcPr>
          <w:p w:rsidR="006C5E3C" w:rsidRPr="00FE1B35" w:rsidRDefault="008618B6" w:rsidP="006653B5">
            <w:pPr>
              <w:jc w:val="both"/>
              <w:rPr>
                <w:rFonts w:ascii="Times New Roman" w:hAnsi="Times New Roman" w:cs="Times New Roman"/>
                <w:lang w:val="fr-FR"/>
              </w:rPr>
            </w:pPr>
            <w:r w:rsidRPr="00FE1B35">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414D6198" wp14:editId="50A5D058">
                      <wp:simplePos x="0" y="0"/>
                      <wp:positionH relativeFrom="column">
                        <wp:posOffset>2550795</wp:posOffset>
                      </wp:positionH>
                      <wp:positionV relativeFrom="paragraph">
                        <wp:posOffset>615950</wp:posOffset>
                      </wp:positionV>
                      <wp:extent cx="0" cy="112395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0" cy="11239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86B243E" id="Straight Connector 18"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0.85pt,48.5pt" to="200.8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" strokecolor="#5b9bd5 [3204]" strokeweight=".5pt">
                      <v:stroke joinstyle="miter"/>
                    </v:line>
                  </w:pict>
                </mc:Fallback>
              </mc:AlternateContent>
            </w:r>
            <w:r w:rsidR="00097315" w:rsidRPr="00FE1B35">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4A4A0471" wp14:editId="14994C1A">
                      <wp:simplePos x="0" y="0"/>
                      <wp:positionH relativeFrom="column">
                        <wp:posOffset>1273810</wp:posOffset>
                      </wp:positionH>
                      <wp:positionV relativeFrom="paragraph">
                        <wp:posOffset>330200</wp:posOffset>
                      </wp:positionV>
                      <wp:extent cx="733425" cy="342265"/>
                      <wp:effectExtent l="0" t="0" r="28575" b="19685"/>
                      <wp:wrapNone/>
                      <wp:docPr id="12" name="TextBox 11"/>
                      <wp:cNvGraphicFramePr/>
                      <a:graphic xmlns:a="http://schemas.openxmlformats.org/drawingml/2006/main">
                        <a:graphicData uri="http://schemas.microsoft.com/office/word/2010/wordprocessingShape">
                          <wps:wsp>
                            <wps:cNvSpPr txBox="1"/>
                            <wps:spPr>
                              <a:xfrm>
                                <a:off x="0" y="0"/>
                                <a:ext cx="733425" cy="342265"/>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rsidR="00F5381F" w:rsidRPr="00365448" w:rsidRDefault="00F5381F" w:rsidP="00973E52">
                                  <w:pPr>
                                    <w:pStyle w:val="NormalWeb"/>
                                    <w:spacing w:before="0" w:beforeAutospacing="0" w:after="0" w:afterAutospacing="0"/>
                                    <w:rPr>
                                      <w:lang w:val="fr-FR"/>
                                    </w:rPr>
                                  </w:pPr>
                                  <w:r w:rsidRPr="00365448">
                                    <w:rPr>
                                      <w:color w:val="000000" w:themeColor="dark1"/>
                                      <w:sz w:val="14"/>
                                      <w:szCs w:val="14"/>
                                      <w:lang w:val="fr-FR"/>
                                    </w:rPr>
                                    <w:t>Election présidentielle</w:t>
                                  </w:r>
                                </w:p>
                              </w:txbxContent>
                            </wps:txbx>
                            <wps:bodyPr vertOverflow="clip" horzOverflow="clip" wrap="square" rtlCol="0" anchor="ctr"/>
                          </wps:wsp>
                        </a:graphicData>
                      </a:graphic>
                      <wp14:sizeRelH relativeFrom="margin">
                        <wp14:pctWidth>0</wp14:pctWidth>
                      </wp14:sizeRelH>
                      <wp14:sizeRelV relativeFrom="margin">
                        <wp14:pctHeight>0</wp14:pctHeight>
                      </wp14:sizeRelV>
                    </wp:anchor>
                  </w:drawing>
                </mc:Choice>
                <mc:Fallback>
                  <w:pict>
                    <v:shapetype w14:anchorId="4A4A0471" id="_x0000_t202" coordsize="21600,21600" o:spt="202" path="m,l,21600r21600,l21600,xe">
                      <v:stroke joinstyle="miter"/>
                      <v:path gradientshapeok="t" o:connecttype="rect"/>
                    </v:shapetype>
                    <v:shape id="TextBox 11" o:spid="_x0000_s1026" type="#_x0000_t202" style="position:absolute;left:0;text-align:left;margin-left:100.3pt;margin-top:26pt;width:57.75pt;height:26.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" fillcolor="white [3201]" strokecolor="black [3213]">
                      <v:textbox>
                        <w:txbxContent>
                          <w:p w:rsidR="00F5381F" w:rsidRPr="00365448" w:rsidRDefault="00F5381F" w:rsidP="00973E52">
                            <w:pPr>
                              <w:pStyle w:val="NormalWeb"/>
                              <w:spacing w:before="0" w:beforeAutospacing="0" w:after="0" w:afterAutospacing="0"/>
                              <w:rPr>
                                <w:lang w:val="fr-FR"/>
                              </w:rPr>
                            </w:pPr>
                            <w:r w:rsidRPr="00365448">
                              <w:rPr>
                                <w:color w:val="000000" w:themeColor="dark1"/>
                                <w:sz w:val="14"/>
                                <w:szCs w:val="14"/>
                                <w:lang w:val="fr-FR"/>
                              </w:rPr>
                              <w:t>Election présidentielle</w:t>
                            </w:r>
                          </w:p>
                        </w:txbxContent>
                      </v:textbox>
                    </v:shape>
                  </w:pict>
                </mc:Fallback>
              </mc:AlternateContent>
            </w:r>
            <w:r w:rsidR="00097315" w:rsidRPr="00FE1B35">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58094E3F" wp14:editId="780BA7B1">
                      <wp:simplePos x="0" y="0"/>
                      <wp:positionH relativeFrom="column">
                        <wp:posOffset>2207895</wp:posOffset>
                      </wp:positionH>
                      <wp:positionV relativeFrom="paragraph">
                        <wp:posOffset>301625</wp:posOffset>
                      </wp:positionV>
                      <wp:extent cx="685800" cy="314325"/>
                      <wp:effectExtent l="0" t="0" r="19050" b="28575"/>
                      <wp:wrapNone/>
                      <wp:docPr id="17" name="Text Box 17"/>
                      <wp:cNvGraphicFramePr/>
                      <a:graphic xmlns:a="http://schemas.openxmlformats.org/drawingml/2006/main">
                        <a:graphicData uri="http://schemas.microsoft.com/office/word/2010/wordprocessingShape">
                          <wps:wsp>
                            <wps:cNvSpPr txBox="1"/>
                            <wps:spPr>
                              <a:xfrm>
                                <a:off x="0" y="0"/>
                                <a:ext cx="685800" cy="314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5381F" w:rsidRPr="00973E52" w:rsidRDefault="00F5381F">
                                  <w:pPr>
                                    <w:rPr>
                                      <w:rFonts w:ascii="Times New Roman" w:hAnsi="Times New Roman" w:cs="Times New Roman"/>
                                      <w:sz w:val="14"/>
                                      <w:szCs w:val="14"/>
                                      <w:lang w:val="fr-FR"/>
                                    </w:rPr>
                                  </w:pPr>
                                  <w:r w:rsidRPr="00973E52">
                                    <w:rPr>
                                      <w:rFonts w:ascii="Times New Roman" w:hAnsi="Times New Roman" w:cs="Times New Roman"/>
                                      <w:sz w:val="14"/>
                                      <w:szCs w:val="14"/>
                                      <w:lang w:val="fr-FR"/>
                                    </w:rPr>
                                    <w:t>Election présidentielle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094E3F" id="Text Box 17" o:spid="_x0000_s1027" type="#_x0000_t202" style="position:absolute;left:0;text-align:left;margin-left:173.85pt;margin-top:23.75pt;width:54pt;height:24.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" fillcolor="white [3201]" strokeweight=".5pt">
                      <v:textbox>
                        <w:txbxContent>
                          <w:p w:rsidR="00F5381F" w:rsidRPr="00973E52" w:rsidRDefault="00F5381F">
                            <w:pPr>
                              <w:rPr>
                                <w:rFonts w:ascii="Times New Roman" w:hAnsi="Times New Roman" w:cs="Times New Roman"/>
                                <w:sz w:val="14"/>
                                <w:szCs w:val="14"/>
                                <w:lang w:val="fr-FR"/>
                              </w:rPr>
                            </w:pPr>
                            <w:r w:rsidRPr="00973E52">
                              <w:rPr>
                                <w:rFonts w:ascii="Times New Roman" w:hAnsi="Times New Roman" w:cs="Times New Roman"/>
                                <w:sz w:val="14"/>
                                <w:szCs w:val="14"/>
                                <w:lang w:val="fr-FR"/>
                              </w:rPr>
                              <w:t>Election présidentielle</w:t>
                            </w:r>
                          </w:p>
                        </w:txbxContent>
                      </v:textbox>
                    </v:shape>
                  </w:pict>
                </mc:Fallback>
              </mc:AlternateContent>
            </w:r>
            <w:r w:rsidR="00097315" w:rsidRPr="00FE1B35">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64B9EE27" wp14:editId="4BF24095">
                      <wp:simplePos x="0" y="0"/>
                      <wp:positionH relativeFrom="column">
                        <wp:posOffset>1636395</wp:posOffset>
                      </wp:positionH>
                      <wp:positionV relativeFrom="paragraph">
                        <wp:posOffset>673100</wp:posOffset>
                      </wp:positionV>
                      <wp:extent cx="0" cy="1066800"/>
                      <wp:effectExtent l="0" t="0" r="19050" b="19050"/>
                      <wp:wrapNone/>
                      <wp:docPr id="13" name="Straight Connector 12"/>
                      <wp:cNvGraphicFramePr/>
                      <a:graphic xmlns:a="http://schemas.openxmlformats.org/drawingml/2006/main">
                        <a:graphicData uri="http://schemas.microsoft.com/office/word/2010/wordprocessingShape">
                          <wps:wsp>
                            <wps:cNvCnPr/>
                            <wps:spPr>
                              <a:xfrm flipH="1">
                                <a:off x="0" y="0"/>
                                <a:ext cx="0" cy="1066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43C2E6" id="Straight Connector 12"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85pt,53pt" to="128.8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" strokecolor="#5b9bd5 [3204]" strokeweight=".5pt">
                      <v:stroke joinstyle="miter"/>
                    </v:line>
                  </w:pict>
                </mc:Fallback>
              </mc:AlternateContent>
            </w:r>
            <w:r w:rsidR="00097315" w:rsidRPr="00FE1B35">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27A47BFB" wp14:editId="6C351C94">
                      <wp:simplePos x="0" y="0"/>
                      <wp:positionH relativeFrom="column">
                        <wp:posOffset>419100</wp:posOffset>
                      </wp:positionH>
                      <wp:positionV relativeFrom="paragraph">
                        <wp:posOffset>766445</wp:posOffset>
                      </wp:positionV>
                      <wp:extent cx="671195" cy="321310"/>
                      <wp:effectExtent l="0" t="0" r="14605" b="21590"/>
                      <wp:wrapNone/>
                      <wp:docPr id="8" name="TextBox 7"/>
                      <wp:cNvGraphicFramePr/>
                      <a:graphic xmlns:a="http://schemas.openxmlformats.org/drawingml/2006/main">
                        <a:graphicData uri="http://schemas.microsoft.com/office/word/2010/wordprocessingShape">
                          <wps:wsp>
                            <wps:cNvSpPr txBox="1"/>
                            <wps:spPr>
                              <a:xfrm>
                                <a:off x="0" y="0"/>
                                <a:ext cx="671195" cy="321310"/>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rsidR="00F5381F" w:rsidRPr="00365448" w:rsidRDefault="00F5381F" w:rsidP="00365448">
                                  <w:pPr>
                                    <w:pStyle w:val="NormalWeb"/>
                                    <w:spacing w:before="0" w:beforeAutospacing="0" w:after="0" w:afterAutospacing="0"/>
                                    <w:rPr>
                                      <w:lang w:val="fr-FR"/>
                                    </w:rPr>
                                  </w:pPr>
                                  <w:r w:rsidRPr="00365448">
                                    <w:rPr>
                                      <w:color w:val="000000" w:themeColor="dark1"/>
                                      <w:sz w:val="14"/>
                                      <w:szCs w:val="14"/>
                                      <w:lang w:val="fr-FR"/>
                                    </w:rPr>
                                    <w:t>Election présidentielle</w:t>
                                  </w:r>
                                </w:p>
                              </w:txbxContent>
                            </wps:txbx>
                            <wps:bodyPr vertOverflow="clip" horzOverflow="clip" wrap="square" rtlCol="0" anchor="ctr"/>
                          </wps:wsp>
                        </a:graphicData>
                      </a:graphic>
                    </wp:anchor>
                  </w:drawing>
                </mc:Choice>
                <mc:Fallback>
                  <w:pict>
                    <v:shape w14:anchorId="27A47BFB" id="TextBox 7" o:spid="_x0000_s1028" type="#_x0000_t202" style="position:absolute;left:0;text-align:left;margin-left:33pt;margin-top:60.35pt;width:52.85pt;height:25.3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" fillcolor="white [3201]" strokecolor="black [3213]">
                      <v:textbox>
                        <w:txbxContent>
                          <w:p w:rsidR="00F5381F" w:rsidRPr="00365448" w:rsidRDefault="00F5381F" w:rsidP="00365448">
                            <w:pPr>
                              <w:pStyle w:val="NormalWeb"/>
                              <w:spacing w:before="0" w:beforeAutospacing="0" w:after="0" w:afterAutospacing="0"/>
                              <w:rPr>
                                <w:lang w:val="fr-FR"/>
                              </w:rPr>
                            </w:pPr>
                            <w:r w:rsidRPr="00365448">
                              <w:rPr>
                                <w:color w:val="000000" w:themeColor="dark1"/>
                                <w:sz w:val="14"/>
                                <w:szCs w:val="14"/>
                                <w:lang w:val="fr-FR"/>
                              </w:rPr>
                              <w:t>Election présidentielle</w:t>
                            </w:r>
                          </w:p>
                        </w:txbxContent>
                      </v:textbox>
                    </v:shape>
                  </w:pict>
                </mc:Fallback>
              </mc:AlternateContent>
            </w:r>
            <w:r w:rsidR="00097315" w:rsidRPr="00FE1B35">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4C965625" wp14:editId="3E73B75D">
                      <wp:simplePos x="0" y="0"/>
                      <wp:positionH relativeFrom="column">
                        <wp:posOffset>716280</wp:posOffset>
                      </wp:positionH>
                      <wp:positionV relativeFrom="paragraph">
                        <wp:posOffset>1095375</wp:posOffset>
                      </wp:positionV>
                      <wp:extent cx="0" cy="631190"/>
                      <wp:effectExtent l="0" t="0" r="19050" b="35560"/>
                      <wp:wrapNone/>
                      <wp:docPr id="10" name="Straight Connector 9"/>
                      <wp:cNvGraphicFramePr/>
                      <a:graphic xmlns:a="http://schemas.openxmlformats.org/drawingml/2006/main">
                        <a:graphicData uri="http://schemas.microsoft.com/office/word/2010/wordprocessingShape">
                          <wps:wsp>
                            <wps:cNvCnPr/>
                            <wps:spPr>
                              <a:xfrm>
                                <a:off x="0" y="0"/>
                                <a:ext cx="0" cy="6311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3DBCB6" id="Straight Connector 9"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6.4pt,86.25pt" to="56.4pt,1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" strokecolor="#5b9bd5 [3204]" strokeweight=".5pt">
                      <v:stroke joinstyle="miter"/>
                    </v:line>
                  </w:pict>
                </mc:Fallback>
              </mc:AlternateContent>
            </w:r>
            <w:r w:rsidR="006C5E3C" w:rsidRPr="00FE1B35">
              <w:rPr>
                <w:rFonts w:ascii="Times New Roman" w:hAnsi="Times New Roman" w:cs="Times New Roman"/>
                <w:noProof/>
              </w:rPr>
              <w:drawing>
                <wp:inline distT="0" distB="0" distL="0" distR="0" wp14:anchorId="784E302A" wp14:editId="6A9AC31A">
                  <wp:extent cx="3171825" cy="2028825"/>
                  <wp:effectExtent l="0" t="0" r="9525"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c>
          <w:tcPr>
            <w:tcW w:w="5226" w:type="dxa"/>
          </w:tcPr>
          <w:p w:rsidR="006C5E3C" w:rsidRPr="00FE1B35" w:rsidRDefault="006C5E3C" w:rsidP="006653B5">
            <w:pPr>
              <w:jc w:val="both"/>
              <w:rPr>
                <w:rFonts w:ascii="Times New Roman" w:hAnsi="Times New Roman" w:cs="Times New Roman"/>
                <w:lang w:val="fr-FR"/>
              </w:rPr>
            </w:pPr>
            <w:r w:rsidRPr="00FE1B35">
              <w:rPr>
                <w:rFonts w:ascii="Times New Roman" w:hAnsi="Times New Roman" w:cs="Times New Roman"/>
                <w:noProof/>
              </w:rPr>
              <w:drawing>
                <wp:inline distT="0" distB="0" distL="0" distR="0" wp14:anchorId="4E3BA26C" wp14:editId="60D2EB3D">
                  <wp:extent cx="3171825" cy="202882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r>
      <w:tr w:rsidR="005C192B" w:rsidRPr="00FE1B35" w:rsidTr="00365448">
        <w:tc>
          <w:tcPr>
            <w:tcW w:w="5226" w:type="dxa"/>
          </w:tcPr>
          <w:p w:rsidR="005C192B" w:rsidRPr="00FE1B35" w:rsidRDefault="005C192B" w:rsidP="006653B5">
            <w:pPr>
              <w:jc w:val="both"/>
              <w:rPr>
                <w:rFonts w:ascii="Times New Roman" w:hAnsi="Times New Roman" w:cs="Times New Roman"/>
                <w:noProof/>
                <w:sz w:val="20"/>
                <w:szCs w:val="20"/>
              </w:rPr>
            </w:pPr>
            <w:r w:rsidRPr="00FE1B35">
              <w:rPr>
                <w:rFonts w:ascii="Times New Roman" w:hAnsi="Times New Roman" w:cs="Times New Roman"/>
                <w:noProof/>
                <w:sz w:val="20"/>
                <w:szCs w:val="20"/>
              </w:rPr>
              <w:t>Source: l’auteur</w:t>
            </w:r>
          </w:p>
        </w:tc>
        <w:tc>
          <w:tcPr>
            <w:tcW w:w="5226" w:type="dxa"/>
          </w:tcPr>
          <w:p w:rsidR="005C192B" w:rsidRPr="00FE1B35" w:rsidRDefault="005C192B" w:rsidP="006653B5">
            <w:pPr>
              <w:jc w:val="both"/>
              <w:rPr>
                <w:rFonts w:ascii="Times New Roman" w:hAnsi="Times New Roman" w:cs="Times New Roman"/>
                <w:noProof/>
                <w:sz w:val="20"/>
                <w:szCs w:val="20"/>
              </w:rPr>
            </w:pPr>
          </w:p>
        </w:tc>
      </w:tr>
    </w:tbl>
    <w:p w:rsidR="000D4565" w:rsidRPr="00FE1B35" w:rsidRDefault="000D4565" w:rsidP="006653B5">
      <w:pPr>
        <w:spacing w:before="240" w:after="0" w:line="240" w:lineRule="auto"/>
        <w:jc w:val="both"/>
        <w:rPr>
          <w:rFonts w:ascii="Times New Roman" w:hAnsi="Times New Roman" w:cs="Times New Roman"/>
          <w:b/>
          <w:sz w:val="24"/>
          <w:szCs w:val="24"/>
          <w:lang w:val="fr-FR"/>
        </w:rPr>
      </w:pPr>
      <w:r w:rsidRPr="00FE1B35">
        <w:rPr>
          <w:rFonts w:ascii="Times New Roman" w:hAnsi="Times New Roman" w:cs="Times New Roman"/>
          <w:b/>
          <w:sz w:val="24"/>
          <w:szCs w:val="24"/>
          <w:lang w:val="fr-FR"/>
        </w:rPr>
        <w:t>Annexe 0 : Résultat collecte</w:t>
      </w:r>
    </w:p>
    <w:tbl>
      <w:tblPr>
        <w:tblW w:w="9584" w:type="dxa"/>
        <w:tblLook w:val="04A0" w:firstRow="1" w:lastRow="0" w:firstColumn="1" w:lastColumn="0" w:noHBand="0" w:noVBand="1"/>
      </w:tblPr>
      <w:tblGrid>
        <w:gridCol w:w="5580"/>
        <w:gridCol w:w="222"/>
        <w:gridCol w:w="1043"/>
        <w:gridCol w:w="1243"/>
        <w:gridCol w:w="1496"/>
      </w:tblGrid>
      <w:tr w:rsidR="009D6986" w:rsidRPr="00FE1B35" w:rsidTr="00365448">
        <w:trPr>
          <w:trHeight w:val="300"/>
        </w:trPr>
        <w:tc>
          <w:tcPr>
            <w:tcW w:w="5580" w:type="dxa"/>
            <w:tcBorders>
              <w:top w:val="single" w:sz="4" w:space="0" w:color="auto"/>
              <w:left w:val="nil"/>
              <w:bottom w:val="single" w:sz="4" w:space="0" w:color="auto"/>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b/>
                <w:bCs/>
                <w:sz w:val="24"/>
                <w:szCs w:val="24"/>
                <w:lang w:val="fr-FR"/>
              </w:rPr>
            </w:pPr>
            <w:r w:rsidRPr="00FE1B35">
              <w:rPr>
                <w:rFonts w:ascii="Times New Roman" w:hAnsi="Times New Roman" w:cs="Times New Roman"/>
                <w:b/>
                <w:bCs/>
                <w:sz w:val="24"/>
                <w:szCs w:val="24"/>
                <w:lang w:val="fr-FR"/>
              </w:rPr>
              <w:t>Type d'organisation/personnalité</w:t>
            </w:r>
          </w:p>
        </w:tc>
        <w:tc>
          <w:tcPr>
            <w:tcW w:w="222" w:type="dxa"/>
            <w:tcBorders>
              <w:top w:val="single" w:sz="4" w:space="0" w:color="auto"/>
              <w:left w:val="nil"/>
              <w:bottom w:val="single" w:sz="4" w:space="0" w:color="auto"/>
              <w:right w:val="nil"/>
            </w:tcBorders>
          </w:tcPr>
          <w:p w:rsidR="006C5E3C" w:rsidRPr="00FE1B35" w:rsidRDefault="006C5E3C" w:rsidP="006653B5">
            <w:pPr>
              <w:spacing w:after="0" w:line="240" w:lineRule="auto"/>
              <w:jc w:val="both"/>
              <w:rPr>
                <w:rFonts w:ascii="Times New Roman" w:hAnsi="Times New Roman" w:cs="Times New Roman"/>
                <w:b/>
                <w:bCs/>
                <w:sz w:val="24"/>
                <w:szCs w:val="24"/>
                <w:lang w:val="fr-FR"/>
              </w:rPr>
            </w:pPr>
          </w:p>
        </w:tc>
        <w:tc>
          <w:tcPr>
            <w:tcW w:w="1043" w:type="dxa"/>
            <w:tcBorders>
              <w:top w:val="single" w:sz="4" w:space="0" w:color="auto"/>
              <w:left w:val="nil"/>
              <w:bottom w:val="single" w:sz="4" w:space="0" w:color="auto"/>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b/>
                <w:bCs/>
                <w:sz w:val="24"/>
                <w:szCs w:val="24"/>
                <w:lang w:val="fr-FR"/>
              </w:rPr>
            </w:pPr>
            <w:r w:rsidRPr="00FE1B35">
              <w:rPr>
                <w:rFonts w:ascii="Times New Roman" w:hAnsi="Times New Roman" w:cs="Times New Roman"/>
                <w:b/>
                <w:bCs/>
                <w:sz w:val="24"/>
                <w:szCs w:val="24"/>
                <w:lang w:val="fr-FR"/>
              </w:rPr>
              <w:t>Atteinte</w:t>
            </w:r>
          </w:p>
        </w:tc>
        <w:tc>
          <w:tcPr>
            <w:tcW w:w="1243" w:type="dxa"/>
            <w:tcBorders>
              <w:top w:val="single" w:sz="4" w:space="0" w:color="auto"/>
              <w:left w:val="nil"/>
              <w:bottom w:val="single" w:sz="4" w:space="0" w:color="auto"/>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b/>
                <w:bCs/>
                <w:sz w:val="24"/>
                <w:szCs w:val="24"/>
                <w:lang w:val="fr-FR"/>
              </w:rPr>
            </w:pPr>
            <w:r w:rsidRPr="00FE1B35">
              <w:rPr>
                <w:rFonts w:ascii="Times New Roman" w:hAnsi="Times New Roman" w:cs="Times New Roman"/>
                <w:b/>
                <w:bCs/>
                <w:sz w:val="24"/>
                <w:szCs w:val="24"/>
                <w:lang w:val="fr-FR"/>
              </w:rPr>
              <w:t>Contactée</w:t>
            </w:r>
          </w:p>
        </w:tc>
        <w:tc>
          <w:tcPr>
            <w:tcW w:w="1496" w:type="dxa"/>
            <w:tcBorders>
              <w:top w:val="single" w:sz="4" w:space="0" w:color="auto"/>
              <w:left w:val="nil"/>
              <w:bottom w:val="single" w:sz="4" w:space="0" w:color="auto"/>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b/>
                <w:bCs/>
                <w:sz w:val="24"/>
                <w:szCs w:val="24"/>
                <w:lang w:val="fr-FR"/>
              </w:rPr>
            </w:pPr>
            <w:r w:rsidRPr="00FE1B35">
              <w:rPr>
                <w:rFonts w:ascii="Times New Roman" w:hAnsi="Times New Roman" w:cs="Times New Roman"/>
                <w:b/>
                <w:bCs/>
                <w:sz w:val="24"/>
                <w:szCs w:val="24"/>
                <w:lang w:val="fr-FR"/>
              </w:rPr>
              <w:t>Pourcentage</w:t>
            </w:r>
          </w:p>
        </w:tc>
      </w:tr>
      <w:tr w:rsidR="009D6986" w:rsidRPr="00FE1B35" w:rsidTr="00365448">
        <w:trPr>
          <w:trHeight w:val="300"/>
        </w:trPr>
        <w:tc>
          <w:tcPr>
            <w:tcW w:w="5580" w:type="dxa"/>
            <w:tcBorders>
              <w:top w:val="nil"/>
              <w:left w:val="nil"/>
              <w:bottom w:val="nil"/>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sz w:val="24"/>
                <w:szCs w:val="24"/>
                <w:lang w:val="fr-FR"/>
              </w:rPr>
            </w:pPr>
            <w:r w:rsidRPr="00FE1B35">
              <w:rPr>
                <w:rFonts w:ascii="Times New Roman" w:hAnsi="Times New Roman" w:cs="Times New Roman"/>
                <w:sz w:val="24"/>
                <w:szCs w:val="24"/>
                <w:lang w:val="fr-FR"/>
              </w:rPr>
              <w:t>Media</w:t>
            </w:r>
          </w:p>
        </w:tc>
        <w:tc>
          <w:tcPr>
            <w:tcW w:w="222" w:type="dxa"/>
            <w:tcBorders>
              <w:top w:val="nil"/>
              <w:left w:val="nil"/>
              <w:bottom w:val="nil"/>
              <w:right w:val="nil"/>
            </w:tcBorders>
          </w:tcPr>
          <w:p w:rsidR="006C5E3C" w:rsidRPr="00FE1B35" w:rsidRDefault="006C5E3C" w:rsidP="006653B5">
            <w:pPr>
              <w:spacing w:after="0" w:line="240" w:lineRule="auto"/>
              <w:jc w:val="both"/>
              <w:rPr>
                <w:rFonts w:ascii="Times New Roman" w:hAnsi="Times New Roman" w:cs="Times New Roman"/>
                <w:sz w:val="24"/>
                <w:szCs w:val="24"/>
                <w:lang w:val="fr-FR"/>
              </w:rPr>
            </w:pPr>
          </w:p>
        </w:tc>
        <w:tc>
          <w:tcPr>
            <w:tcW w:w="1043" w:type="dxa"/>
            <w:tcBorders>
              <w:top w:val="nil"/>
              <w:left w:val="nil"/>
              <w:bottom w:val="nil"/>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sz w:val="24"/>
                <w:szCs w:val="24"/>
                <w:lang w:val="fr-FR"/>
              </w:rPr>
            </w:pPr>
            <w:r w:rsidRPr="00FE1B35">
              <w:rPr>
                <w:rFonts w:ascii="Times New Roman" w:hAnsi="Times New Roman" w:cs="Times New Roman"/>
                <w:sz w:val="24"/>
                <w:szCs w:val="24"/>
                <w:lang w:val="fr-FR"/>
              </w:rPr>
              <w:t>4</w:t>
            </w:r>
          </w:p>
        </w:tc>
        <w:tc>
          <w:tcPr>
            <w:tcW w:w="1243" w:type="dxa"/>
            <w:tcBorders>
              <w:top w:val="nil"/>
              <w:left w:val="nil"/>
              <w:bottom w:val="nil"/>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sz w:val="24"/>
                <w:szCs w:val="24"/>
                <w:lang w:val="fr-FR"/>
              </w:rPr>
            </w:pPr>
            <w:r w:rsidRPr="00FE1B35">
              <w:rPr>
                <w:rFonts w:ascii="Times New Roman" w:hAnsi="Times New Roman" w:cs="Times New Roman"/>
                <w:sz w:val="24"/>
                <w:szCs w:val="24"/>
                <w:lang w:val="fr-FR"/>
              </w:rPr>
              <w:t>7</w:t>
            </w:r>
          </w:p>
        </w:tc>
        <w:tc>
          <w:tcPr>
            <w:tcW w:w="1496" w:type="dxa"/>
            <w:tcBorders>
              <w:top w:val="nil"/>
              <w:left w:val="nil"/>
              <w:bottom w:val="nil"/>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sz w:val="24"/>
                <w:szCs w:val="24"/>
                <w:lang w:val="fr-FR"/>
              </w:rPr>
            </w:pPr>
            <w:r w:rsidRPr="00FE1B35">
              <w:rPr>
                <w:rFonts w:ascii="Times New Roman" w:hAnsi="Times New Roman" w:cs="Times New Roman"/>
                <w:sz w:val="24"/>
                <w:szCs w:val="24"/>
                <w:lang w:val="fr-FR"/>
              </w:rPr>
              <w:t>57.1</w:t>
            </w:r>
          </w:p>
        </w:tc>
      </w:tr>
      <w:tr w:rsidR="009D6986" w:rsidRPr="00FE1B35" w:rsidTr="00365448">
        <w:trPr>
          <w:trHeight w:val="300"/>
        </w:trPr>
        <w:tc>
          <w:tcPr>
            <w:tcW w:w="5580" w:type="dxa"/>
            <w:tcBorders>
              <w:top w:val="nil"/>
              <w:left w:val="nil"/>
              <w:bottom w:val="nil"/>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sz w:val="24"/>
                <w:szCs w:val="24"/>
                <w:lang w:val="fr-FR"/>
              </w:rPr>
            </w:pPr>
            <w:r w:rsidRPr="00FE1B35">
              <w:rPr>
                <w:rFonts w:ascii="Times New Roman" w:hAnsi="Times New Roman" w:cs="Times New Roman"/>
                <w:sz w:val="24"/>
                <w:szCs w:val="24"/>
                <w:lang w:val="fr-FR"/>
              </w:rPr>
              <w:t>Ministère</w:t>
            </w:r>
          </w:p>
        </w:tc>
        <w:tc>
          <w:tcPr>
            <w:tcW w:w="222" w:type="dxa"/>
            <w:tcBorders>
              <w:top w:val="nil"/>
              <w:left w:val="nil"/>
              <w:bottom w:val="nil"/>
              <w:right w:val="nil"/>
            </w:tcBorders>
          </w:tcPr>
          <w:p w:rsidR="006C5E3C" w:rsidRPr="00FE1B35" w:rsidRDefault="006C5E3C" w:rsidP="006653B5">
            <w:pPr>
              <w:spacing w:after="0" w:line="240" w:lineRule="auto"/>
              <w:jc w:val="both"/>
              <w:rPr>
                <w:rFonts w:ascii="Times New Roman" w:hAnsi="Times New Roman" w:cs="Times New Roman"/>
                <w:sz w:val="24"/>
                <w:szCs w:val="24"/>
                <w:lang w:val="fr-FR"/>
              </w:rPr>
            </w:pPr>
          </w:p>
        </w:tc>
        <w:tc>
          <w:tcPr>
            <w:tcW w:w="1043" w:type="dxa"/>
            <w:tcBorders>
              <w:top w:val="nil"/>
              <w:left w:val="nil"/>
              <w:bottom w:val="nil"/>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sz w:val="24"/>
                <w:szCs w:val="24"/>
                <w:lang w:val="fr-FR"/>
              </w:rPr>
            </w:pPr>
            <w:r w:rsidRPr="00FE1B35">
              <w:rPr>
                <w:rFonts w:ascii="Times New Roman" w:hAnsi="Times New Roman" w:cs="Times New Roman"/>
                <w:sz w:val="24"/>
                <w:szCs w:val="24"/>
                <w:lang w:val="fr-FR"/>
              </w:rPr>
              <w:t>5</w:t>
            </w:r>
          </w:p>
        </w:tc>
        <w:tc>
          <w:tcPr>
            <w:tcW w:w="1243" w:type="dxa"/>
            <w:tcBorders>
              <w:top w:val="nil"/>
              <w:left w:val="nil"/>
              <w:bottom w:val="nil"/>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sz w:val="24"/>
                <w:szCs w:val="24"/>
                <w:lang w:val="fr-FR"/>
              </w:rPr>
            </w:pPr>
            <w:r w:rsidRPr="00FE1B35">
              <w:rPr>
                <w:rFonts w:ascii="Times New Roman" w:hAnsi="Times New Roman" w:cs="Times New Roman"/>
                <w:sz w:val="24"/>
                <w:szCs w:val="24"/>
                <w:lang w:val="fr-FR"/>
              </w:rPr>
              <w:t>7</w:t>
            </w:r>
          </w:p>
        </w:tc>
        <w:tc>
          <w:tcPr>
            <w:tcW w:w="1496" w:type="dxa"/>
            <w:tcBorders>
              <w:top w:val="nil"/>
              <w:left w:val="nil"/>
              <w:bottom w:val="nil"/>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sz w:val="24"/>
                <w:szCs w:val="24"/>
                <w:lang w:val="fr-FR"/>
              </w:rPr>
            </w:pPr>
            <w:r w:rsidRPr="00FE1B35">
              <w:rPr>
                <w:rFonts w:ascii="Times New Roman" w:hAnsi="Times New Roman" w:cs="Times New Roman"/>
                <w:sz w:val="24"/>
                <w:szCs w:val="24"/>
                <w:lang w:val="fr-FR"/>
              </w:rPr>
              <w:t>71.4</w:t>
            </w:r>
          </w:p>
        </w:tc>
      </w:tr>
      <w:tr w:rsidR="009D6986" w:rsidRPr="00FE1B35" w:rsidTr="00365448">
        <w:trPr>
          <w:trHeight w:val="300"/>
        </w:trPr>
        <w:tc>
          <w:tcPr>
            <w:tcW w:w="5580" w:type="dxa"/>
            <w:tcBorders>
              <w:top w:val="nil"/>
              <w:left w:val="nil"/>
              <w:bottom w:val="nil"/>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sz w:val="24"/>
                <w:szCs w:val="24"/>
                <w:lang w:val="fr-FR"/>
              </w:rPr>
            </w:pPr>
            <w:r w:rsidRPr="00FE1B35">
              <w:rPr>
                <w:rFonts w:ascii="Times New Roman" w:hAnsi="Times New Roman" w:cs="Times New Roman"/>
                <w:sz w:val="24"/>
                <w:szCs w:val="24"/>
                <w:lang w:val="fr-FR"/>
              </w:rPr>
              <w:t>Parlementaire</w:t>
            </w:r>
          </w:p>
        </w:tc>
        <w:tc>
          <w:tcPr>
            <w:tcW w:w="222" w:type="dxa"/>
            <w:tcBorders>
              <w:top w:val="nil"/>
              <w:left w:val="nil"/>
              <w:bottom w:val="nil"/>
              <w:right w:val="nil"/>
            </w:tcBorders>
          </w:tcPr>
          <w:p w:rsidR="006C5E3C" w:rsidRPr="00FE1B35" w:rsidRDefault="006C5E3C" w:rsidP="006653B5">
            <w:pPr>
              <w:spacing w:after="0" w:line="240" w:lineRule="auto"/>
              <w:jc w:val="both"/>
              <w:rPr>
                <w:rFonts w:ascii="Times New Roman" w:hAnsi="Times New Roman" w:cs="Times New Roman"/>
                <w:sz w:val="24"/>
                <w:szCs w:val="24"/>
                <w:lang w:val="fr-FR"/>
              </w:rPr>
            </w:pPr>
          </w:p>
        </w:tc>
        <w:tc>
          <w:tcPr>
            <w:tcW w:w="1043" w:type="dxa"/>
            <w:tcBorders>
              <w:top w:val="nil"/>
              <w:left w:val="nil"/>
              <w:bottom w:val="nil"/>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sz w:val="24"/>
                <w:szCs w:val="24"/>
                <w:lang w:val="fr-FR"/>
              </w:rPr>
            </w:pPr>
            <w:r w:rsidRPr="00FE1B35">
              <w:rPr>
                <w:rFonts w:ascii="Times New Roman" w:hAnsi="Times New Roman" w:cs="Times New Roman"/>
                <w:sz w:val="24"/>
                <w:szCs w:val="24"/>
                <w:lang w:val="fr-FR"/>
              </w:rPr>
              <w:t>5</w:t>
            </w:r>
          </w:p>
        </w:tc>
        <w:tc>
          <w:tcPr>
            <w:tcW w:w="1243" w:type="dxa"/>
            <w:tcBorders>
              <w:top w:val="nil"/>
              <w:left w:val="nil"/>
              <w:bottom w:val="nil"/>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sz w:val="24"/>
                <w:szCs w:val="24"/>
                <w:lang w:val="fr-FR"/>
              </w:rPr>
            </w:pPr>
            <w:r w:rsidRPr="00FE1B35">
              <w:rPr>
                <w:rFonts w:ascii="Times New Roman" w:hAnsi="Times New Roman" w:cs="Times New Roman"/>
                <w:sz w:val="24"/>
                <w:szCs w:val="24"/>
                <w:lang w:val="fr-FR"/>
              </w:rPr>
              <w:t>7</w:t>
            </w:r>
          </w:p>
        </w:tc>
        <w:tc>
          <w:tcPr>
            <w:tcW w:w="1496" w:type="dxa"/>
            <w:tcBorders>
              <w:top w:val="nil"/>
              <w:left w:val="nil"/>
              <w:bottom w:val="nil"/>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sz w:val="24"/>
                <w:szCs w:val="24"/>
                <w:lang w:val="fr-FR"/>
              </w:rPr>
            </w:pPr>
            <w:r w:rsidRPr="00FE1B35">
              <w:rPr>
                <w:rFonts w:ascii="Times New Roman" w:hAnsi="Times New Roman" w:cs="Times New Roman"/>
                <w:sz w:val="24"/>
                <w:szCs w:val="24"/>
                <w:lang w:val="fr-FR"/>
              </w:rPr>
              <w:t>71.4</w:t>
            </w:r>
          </w:p>
        </w:tc>
      </w:tr>
      <w:tr w:rsidR="009D6986" w:rsidRPr="00FE1B35" w:rsidTr="00365448">
        <w:trPr>
          <w:trHeight w:val="300"/>
        </w:trPr>
        <w:tc>
          <w:tcPr>
            <w:tcW w:w="5580" w:type="dxa"/>
            <w:tcBorders>
              <w:top w:val="nil"/>
              <w:left w:val="nil"/>
              <w:bottom w:val="nil"/>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sz w:val="24"/>
                <w:szCs w:val="24"/>
                <w:lang w:val="fr-FR"/>
              </w:rPr>
            </w:pPr>
            <w:r w:rsidRPr="00FE1B35">
              <w:rPr>
                <w:rFonts w:ascii="Times New Roman" w:hAnsi="Times New Roman" w:cs="Times New Roman"/>
                <w:sz w:val="24"/>
                <w:szCs w:val="24"/>
                <w:lang w:val="fr-FR"/>
              </w:rPr>
              <w:t>Organisation Professionnelle/Patronat/ONG/Syndicat</w:t>
            </w:r>
          </w:p>
        </w:tc>
        <w:tc>
          <w:tcPr>
            <w:tcW w:w="222" w:type="dxa"/>
            <w:tcBorders>
              <w:top w:val="nil"/>
              <w:left w:val="nil"/>
              <w:bottom w:val="nil"/>
              <w:right w:val="nil"/>
            </w:tcBorders>
          </w:tcPr>
          <w:p w:rsidR="006C5E3C" w:rsidRPr="00FE1B35" w:rsidRDefault="006C5E3C" w:rsidP="006653B5">
            <w:pPr>
              <w:spacing w:after="0" w:line="240" w:lineRule="auto"/>
              <w:jc w:val="both"/>
              <w:rPr>
                <w:rFonts w:ascii="Times New Roman" w:hAnsi="Times New Roman" w:cs="Times New Roman"/>
                <w:sz w:val="24"/>
                <w:szCs w:val="24"/>
                <w:lang w:val="fr-FR"/>
              </w:rPr>
            </w:pPr>
          </w:p>
        </w:tc>
        <w:tc>
          <w:tcPr>
            <w:tcW w:w="1043" w:type="dxa"/>
            <w:tcBorders>
              <w:top w:val="nil"/>
              <w:left w:val="nil"/>
              <w:bottom w:val="nil"/>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sz w:val="24"/>
                <w:szCs w:val="24"/>
                <w:lang w:val="fr-FR"/>
              </w:rPr>
            </w:pPr>
            <w:r w:rsidRPr="00FE1B35">
              <w:rPr>
                <w:rFonts w:ascii="Times New Roman" w:hAnsi="Times New Roman" w:cs="Times New Roman"/>
                <w:sz w:val="24"/>
                <w:szCs w:val="24"/>
                <w:lang w:val="fr-FR"/>
              </w:rPr>
              <w:t>10</w:t>
            </w:r>
          </w:p>
        </w:tc>
        <w:tc>
          <w:tcPr>
            <w:tcW w:w="1243" w:type="dxa"/>
            <w:tcBorders>
              <w:top w:val="nil"/>
              <w:left w:val="nil"/>
              <w:bottom w:val="nil"/>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sz w:val="24"/>
                <w:szCs w:val="24"/>
                <w:lang w:val="fr-FR"/>
              </w:rPr>
            </w:pPr>
            <w:r w:rsidRPr="00FE1B35">
              <w:rPr>
                <w:rFonts w:ascii="Times New Roman" w:hAnsi="Times New Roman" w:cs="Times New Roman"/>
                <w:sz w:val="24"/>
                <w:szCs w:val="24"/>
                <w:lang w:val="fr-FR"/>
              </w:rPr>
              <w:t>14</w:t>
            </w:r>
          </w:p>
        </w:tc>
        <w:tc>
          <w:tcPr>
            <w:tcW w:w="1496" w:type="dxa"/>
            <w:tcBorders>
              <w:top w:val="nil"/>
              <w:left w:val="nil"/>
              <w:bottom w:val="nil"/>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sz w:val="24"/>
                <w:szCs w:val="24"/>
                <w:lang w:val="fr-FR"/>
              </w:rPr>
            </w:pPr>
            <w:r w:rsidRPr="00FE1B35">
              <w:rPr>
                <w:rFonts w:ascii="Times New Roman" w:hAnsi="Times New Roman" w:cs="Times New Roman"/>
                <w:sz w:val="24"/>
                <w:szCs w:val="24"/>
                <w:lang w:val="fr-FR"/>
              </w:rPr>
              <w:t>71.4</w:t>
            </w:r>
          </w:p>
        </w:tc>
      </w:tr>
      <w:tr w:rsidR="009D6986" w:rsidRPr="00FE1B35" w:rsidTr="00365448">
        <w:trPr>
          <w:trHeight w:val="300"/>
        </w:trPr>
        <w:tc>
          <w:tcPr>
            <w:tcW w:w="5580" w:type="dxa"/>
            <w:tcBorders>
              <w:top w:val="nil"/>
              <w:left w:val="nil"/>
              <w:bottom w:val="nil"/>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sz w:val="24"/>
                <w:szCs w:val="24"/>
                <w:lang w:val="fr-FR"/>
              </w:rPr>
            </w:pPr>
            <w:r w:rsidRPr="00FE1B35">
              <w:rPr>
                <w:rFonts w:ascii="Times New Roman" w:hAnsi="Times New Roman" w:cs="Times New Roman"/>
                <w:sz w:val="24"/>
                <w:szCs w:val="24"/>
                <w:lang w:val="fr-FR"/>
              </w:rPr>
              <w:t>Réseau offre de soins</w:t>
            </w:r>
          </w:p>
        </w:tc>
        <w:tc>
          <w:tcPr>
            <w:tcW w:w="222" w:type="dxa"/>
            <w:tcBorders>
              <w:top w:val="nil"/>
              <w:left w:val="nil"/>
              <w:bottom w:val="nil"/>
              <w:right w:val="nil"/>
            </w:tcBorders>
          </w:tcPr>
          <w:p w:rsidR="006C5E3C" w:rsidRPr="00FE1B35" w:rsidRDefault="006C5E3C" w:rsidP="006653B5">
            <w:pPr>
              <w:spacing w:after="0" w:line="240" w:lineRule="auto"/>
              <w:jc w:val="both"/>
              <w:rPr>
                <w:rFonts w:ascii="Times New Roman" w:hAnsi="Times New Roman" w:cs="Times New Roman"/>
                <w:sz w:val="24"/>
                <w:szCs w:val="24"/>
                <w:lang w:val="fr-FR"/>
              </w:rPr>
            </w:pPr>
          </w:p>
        </w:tc>
        <w:tc>
          <w:tcPr>
            <w:tcW w:w="1043" w:type="dxa"/>
            <w:tcBorders>
              <w:top w:val="nil"/>
              <w:left w:val="nil"/>
              <w:bottom w:val="nil"/>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sz w:val="24"/>
                <w:szCs w:val="24"/>
                <w:lang w:val="fr-FR"/>
              </w:rPr>
            </w:pPr>
            <w:r w:rsidRPr="00FE1B35">
              <w:rPr>
                <w:rFonts w:ascii="Times New Roman" w:hAnsi="Times New Roman" w:cs="Times New Roman"/>
                <w:sz w:val="24"/>
                <w:szCs w:val="24"/>
                <w:lang w:val="fr-FR"/>
              </w:rPr>
              <w:t>4</w:t>
            </w:r>
          </w:p>
        </w:tc>
        <w:tc>
          <w:tcPr>
            <w:tcW w:w="1243" w:type="dxa"/>
            <w:tcBorders>
              <w:top w:val="nil"/>
              <w:left w:val="nil"/>
              <w:bottom w:val="nil"/>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sz w:val="24"/>
                <w:szCs w:val="24"/>
                <w:lang w:val="fr-FR"/>
              </w:rPr>
            </w:pPr>
            <w:r w:rsidRPr="00FE1B35">
              <w:rPr>
                <w:rFonts w:ascii="Times New Roman" w:hAnsi="Times New Roman" w:cs="Times New Roman"/>
                <w:sz w:val="24"/>
                <w:szCs w:val="24"/>
                <w:lang w:val="fr-FR"/>
              </w:rPr>
              <w:t>4</w:t>
            </w:r>
          </w:p>
        </w:tc>
        <w:tc>
          <w:tcPr>
            <w:tcW w:w="1496" w:type="dxa"/>
            <w:tcBorders>
              <w:top w:val="nil"/>
              <w:left w:val="nil"/>
              <w:bottom w:val="nil"/>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sz w:val="24"/>
                <w:szCs w:val="24"/>
                <w:lang w:val="fr-FR"/>
              </w:rPr>
            </w:pPr>
            <w:r w:rsidRPr="00FE1B35">
              <w:rPr>
                <w:rFonts w:ascii="Times New Roman" w:hAnsi="Times New Roman" w:cs="Times New Roman"/>
                <w:sz w:val="24"/>
                <w:szCs w:val="24"/>
                <w:lang w:val="fr-FR"/>
              </w:rPr>
              <w:t>100.0</w:t>
            </w:r>
          </w:p>
        </w:tc>
      </w:tr>
      <w:tr w:rsidR="009D6986" w:rsidRPr="00FE1B35" w:rsidTr="00365448">
        <w:trPr>
          <w:trHeight w:val="300"/>
        </w:trPr>
        <w:tc>
          <w:tcPr>
            <w:tcW w:w="5580" w:type="dxa"/>
            <w:tcBorders>
              <w:top w:val="nil"/>
              <w:left w:val="nil"/>
              <w:bottom w:val="nil"/>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sz w:val="24"/>
                <w:szCs w:val="24"/>
                <w:lang w:val="fr-FR"/>
              </w:rPr>
            </w:pPr>
            <w:r w:rsidRPr="00FE1B35">
              <w:rPr>
                <w:rFonts w:ascii="Times New Roman" w:hAnsi="Times New Roman" w:cs="Times New Roman"/>
                <w:sz w:val="24"/>
                <w:szCs w:val="24"/>
                <w:lang w:val="fr-FR"/>
              </w:rPr>
              <w:t>Partenaire technique et financier</w:t>
            </w:r>
          </w:p>
        </w:tc>
        <w:tc>
          <w:tcPr>
            <w:tcW w:w="222" w:type="dxa"/>
            <w:tcBorders>
              <w:top w:val="nil"/>
              <w:left w:val="nil"/>
              <w:bottom w:val="nil"/>
              <w:right w:val="nil"/>
            </w:tcBorders>
          </w:tcPr>
          <w:p w:rsidR="006C5E3C" w:rsidRPr="00FE1B35" w:rsidRDefault="006C5E3C" w:rsidP="006653B5">
            <w:pPr>
              <w:spacing w:after="0" w:line="240" w:lineRule="auto"/>
              <w:jc w:val="both"/>
              <w:rPr>
                <w:rFonts w:ascii="Times New Roman" w:hAnsi="Times New Roman" w:cs="Times New Roman"/>
                <w:sz w:val="24"/>
                <w:szCs w:val="24"/>
                <w:lang w:val="fr-FR"/>
              </w:rPr>
            </w:pPr>
          </w:p>
        </w:tc>
        <w:tc>
          <w:tcPr>
            <w:tcW w:w="1043" w:type="dxa"/>
            <w:tcBorders>
              <w:top w:val="nil"/>
              <w:left w:val="nil"/>
              <w:bottom w:val="nil"/>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sz w:val="24"/>
                <w:szCs w:val="24"/>
                <w:lang w:val="fr-FR"/>
              </w:rPr>
            </w:pPr>
            <w:r w:rsidRPr="00FE1B35">
              <w:rPr>
                <w:rFonts w:ascii="Times New Roman" w:hAnsi="Times New Roman" w:cs="Times New Roman"/>
                <w:sz w:val="24"/>
                <w:szCs w:val="24"/>
                <w:lang w:val="fr-FR"/>
              </w:rPr>
              <w:t>4</w:t>
            </w:r>
          </w:p>
        </w:tc>
        <w:tc>
          <w:tcPr>
            <w:tcW w:w="1243" w:type="dxa"/>
            <w:tcBorders>
              <w:top w:val="nil"/>
              <w:left w:val="nil"/>
              <w:bottom w:val="nil"/>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sz w:val="24"/>
                <w:szCs w:val="24"/>
                <w:lang w:val="fr-FR"/>
              </w:rPr>
            </w:pPr>
            <w:r w:rsidRPr="00FE1B35">
              <w:rPr>
                <w:rFonts w:ascii="Times New Roman" w:hAnsi="Times New Roman" w:cs="Times New Roman"/>
                <w:sz w:val="24"/>
                <w:szCs w:val="24"/>
                <w:lang w:val="fr-FR"/>
              </w:rPr>
              <w:t>7</w:t>
            </w:r>
          </w:p>
        </w:tc>
        <w:tc>
          <w:tcPr>
            <w:tcW w:w="1496" w:type="dxa"/>
            <w:tcBorders>
              <w:top w:val="nil"/>
              <w:left w:val="nil"/>
              <w:bottom w:val="nil"/>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sz w:val="24"/>
                <w:szCs w:val="24"/>
                <w:lang w:val="fr-FR"/>
              </w:rPr>
            </w:pPr>
            <w:r w:rsidRPr="00FE1B35">
              <w:rPr>
                <w:rFonts w:ascii="Times New Roman" w:hAnsi="Times New Roman" w:cs="Times New Roman"/>
                <w:sz w:val="24"/>
                <w:szCs w:val="24"/>
                <w:lang w:val="fr-FR"/>
              </w:rPr>
              <w:t>57.1</w:t>
            </w:r>
          </w:p>
        </w:tc>
      </w:tr>
      <w:tr w:rsidR="009D6986" w:rsidRPr="00FE1B35" w:rsidTr="00365448">
        <w:trPr>
          <w:trHeight w:val="300"/>
        </w:trPr>
        <w:tc>
          <w:tcPr>
            <w:tcW w:w="5580" w:type="dxa"/>
            <w:tcBorders>
              <w:top w:val="single" w:sz="4" w:space="0" w:color="auto"/>
              <w:left w:val="nil"/>
              <w:bottom w:val="single" w:sz="4" w:space="0" w:color="auto"/>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b/>
                <w:bCs/>
                <w:i/>
                <w:iCs/>
                <w:sz w:val="24"/>
                <w:szCs w:val="24"/>
                <w:lang w:val="fr-FR"/>
              </w:rPr>
            </w:pPr>
            <w:r w:rsidRPr="00FE1B35">
              <w:rPr>
                <w:rFonts w:ascii="Times New Roman" w:hAnsi="Times New Roman" w:cs="Times New Roman"/>
                <w:b/>
                <w:bCs/>
                <w:i/>
                <w:iCs/>
                <w:sz w:val="24"/>
                <w:szCs w:val="24"/>
                <w:lang w:val="fr-FR"/>
              </w:rPr>
              <w:t>Total</w:t>
            </w:r>
          </w:p>
        </w:tc>
        <w:tc>
          <w:tcPr>
            <w:tcW w:w="222" w:type="dxa"/>
            <w:tcBorders>
              <w:top w:val="single" w:sz="4" w:space="0" w:color="auto"/>
              <w:left w:val="nil"/>
              <w:bottom w:val="single" w:sz="4" w:space="0" w:color="auto"/>
              <w:right w:val="nil"/>
            </w:tcBorders>
          </w:tcPr>
          <w:p w:rsidR="006C5E3C" w:rsidRPr="00FE1B35" w:rsidRDefault="006C5E3C" w:rsidP="006653B5">
            <w:pPr>
              <w:spacing w:after="0" w:line="240" w:lineRule="auto"/>
              <w:jc w:val="both"/>
              <w:rPr>
                <w:rFonts w:ascii="Times New Roman" w:hAnsi="Times New Roman" w:cs="Times New Roman"/>
                <w:b/>
                <w:bCs/>
                <w:i/>
                <w:iCs/>
                <w:sz w:val="24"/>
                <w:szCs w:val="24"/>
                <w:lang w:val="fr-FR"/>
              </w:rPr>
            </w:pPr>
          </w:p>
        </w:tc>
        <w:tc>
          <w:tcPr>
            <w:tcW w:w="1043" w:type="dxa"/>
            <w:tcBorders>
              <w:top w:val="single" w:sz="4" w:space="0" w:color="auto"/>
              <w:left w:val="nil"/>
              <w:bottom w:val="single" w:sz="4" w:space="0" w:color="auto"/>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b/>
                <w:bCs/>
                <w:i/>
                <w:iCs/>
                <w:sz w:val="24"/>
                <w:szCs w:val="24"/>
                <w:lang w:val="fr-FR"/>
              </w:rPr>
            </w:pPr>
            <w:r w:rsidRPr="00FE1B35">
              <w:rPr>
                <w:rFonts w:ascii="Times New Roman" w:hAnsi="Times New Roman" w:cs="Times New Roman"/>
                <w:b/>
                <w:bCs/>
                <w:i/>
                <w:iCs/>
                <w:sz w:val="24"/>
                <w:szCs w:val="24"/>
                <w:lang w:val="fr-FR"/>
              </w:rPr>
              <w:t>32</w:t>
            </w:r>
          </w:p>
        </w:tc>
        <w:tc>
          <w:tcPr>
            <w:tcW w:w="1243" w:type="dxa"/>
            <w:tcBorders>
              <w:top w:val="single" w:sz="4" w:space="0" w:color="auto"/>
              <w:left w:val="nil"/>
              <w:bottom w:val="single" w:sz="4" w:space="0" w:color="auto"/>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b/>
                <w:bCs/>
                <w:i/>
                <w:iCs/>
                <w:sz w:val="24"/>
                <w:szCs w:val="24"/>
                <w:lang w:val="fr-FR"/>
              </w:rPr>
            </w:pPr>
            <w:r w:rsidRPr="00FE1B35">
              <w:rPr>
                <w:rFonts w:ascii="Times New Roman" w:hAnsi="Times New Roman" w:cs="Times New Roman"/>
                <w:b/>
                <w:bCs/>
                <w:i/>
                <w:iCs/>
                <w:sz w:val="24"/>
                <w:szCs w:val="24"/>
                <w:lang w:val="fr-FR"/>
              </w:rPr>
              <w:t>46</w:t>
            </w:r>
          </w:p>
        </w:tc>
        <w:tc>
          <w:tcPr>
            <w:tcW w:w="1496" w:type="dxa"/>
            <w:tcBorders>
              <w:top w:val="single" w:sz="4" w:space="0" w:color="auto"/>
              <w:left w:val="nil"/>
              <w:bottom w:val="single" w:sz="4" w:space="0" w:color="auto"/>
              <w:right w:val="nil"/>
            </w:tcBorders>
            <w:shd w:val="clear" w:color="auto" w:fill="auto"/>
            <w:noWrap/>
            <w:vAlign w:val="bottom"/>
            <w:hideMark/>
          </w:tcPr>
          <w:p w:rsidR="006C5E3C" w:rsidRPr="00FE1B35" w:rsidRDefault="006C5E3C" w:rsidP="006653B5">
            <w:pPr>
              <w:spacing w:after="0" w:line="240" w:lineRule="auto"/>
              <w:jc w:val="both"/>
              <w:rPr>
                <w:rFonts w:ascii="Times New Roman" w:hAnsi="Times New Roman" w:cs="Times New Roman"/>
                <w:b/>
                <w:bCs/>
                <w:i/>
                <w:iCs/>
                <w:sz w:val="24"/>
                <w:szCs w:val="24"/>
                <w:lang w:val="fr-FR"/>
              </w:rPr>
            </w:pPr>
            <w:r w:rsidRPr="00FE1B35">
              <w:rPr>
                <w:rFonts w:ascii="Times New Roman" w:hAnsi="Times New Roman" w:cs="Times New Roman"/>
                <w:b/>
                <w:bCs/>
                <w:i/>
                <w:iCs/>
                <w:sz w:val="24"/>
                <w:szCs w:val="24"/>
                <w:lang w:val="fr-FR"/>
              </w:rPr>
              <w:t>69.6</w:t>
            </w:r>
          </w:p>
        </w:tc>
      </w:tr>
    </w:tbl>
    <w:tbl>
      <w:tblPr>
        <w:tblStyle w:val="TableGrid"/>
        <w:tblW w:w="104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6"/>
        <w:gridCol w:w="5226"/>
      </w:tblGrid>
      <w:tr w:rsidR="009D6986" w:rsidRPr="00FE1B35" w:rsidTr="00C5767A">
        <w:tc>
          <w:tcPr>
            <w:tcW w:w="5226" w:type="dxa"/>
          </w:tcPr>
          <w:p w:rsidR="005C192B" w:rsidRPr="00FE1B35" w:rsidRDefault="005C192B" w:rsidP="006653B5">
            <w:pPr>
              <w:jc w:val="both"/>
              <w:rPr>
                <w:rFonts w:ascii="Times New Roman" w:hAnsi="Times New Roman" w:cs="Times New Roman"/>
                <w:noProof/>
                <w:sz w:val="20"/>
                <w:szCs w:val="20"/>
              </w:rPr>
            </w:pPr>
            <w:r w:rsidRPr="00FE1B35">
              <w:rPr>
                <w:rFonts w:ascii="Times New Roman" w:hAnsi="Times New Roman" w:cs="Times New Roman"/>
                <w:noProof/>
                <w:sz w:val="20"/>
                <w:szCs w:val="20"/>
              </w:rPr>
              <w:t>Source: l’auteur</w:t>
            </w:r>
          </w:p>
        </w:tc>
        <w:tc>
          <w:tcPr>
            <w:tcW w:w="5226" w:type="dxa"/>
          </w:tcPr>
          <w:p w:rsidR="005C192B" w:rsidRPr="00FE1B35" w:rsidRDefault="005C192B" w:rsidP="006653B5">
            <w:pPr>
              <w:jc w:val="both"/>
              <w:rPr>
                <w:rFonts w:ascii="Times New Roman" w:hAnsi="Times New Roman" w:cs="Times New Roman"/>
                <w:noProof/>
                <w:sz w:val="20"/>
                <w:szCs w:val="20"/>
              </w:rPr>
            </w:pPr>
          </w:p>
        </w:tc>
      </w:tr>
    </w:tbl>
    <w:p w:rsidR="007876DF" w:rsidRPr="00FE1B35" w:rsidRDefault="007876DF" w:rsidP="006653B5">
      <w:pPr>
        <w:spacing w:before="240" w:after="0" w:line="240" w:lineRule="auto"/>
        <w:jc w:val="both"/>
        <w:rPr>
          <w:rFonts w:ascii="Times New Roman" w:hAnsi="Times New Roman" w:cs="Times New Roman"/>
          <w:b/>
          <w:sz w:val="24"/>
          <w:szCs w:val="24"/>
          <w:lang w:val="fr-FR"/>
        </w:rPr>
      </w:pPr>
      <w:r w:rsidRPr="00FE1B35">
        <w:rPr>
          <w:rFonts w:ascii="Times New Roman" w:hAnsi="Times New Roman" w:cs="Times New Roman"/>
          <w:b/>
          <w:sz w:val="24"/>
          <w:szCs w:val="24"/>
          <w:lang w:val="fr-FR"/>
        </w:rPr>
        <w:t>Annexe 1: Engagement politique et degré de priorité du financement de la santé</w:t>
      </w:r>
    </w:p>
    <w:tbl>
      <w:tblPr>
        <w:tblW w:w="9631" w:type="dxa"/>
        <w:tblLook w:val="04A0" w:firstRow="1" w:lastRow="0" w:firstColumn="1" w:lastColumn="0" w:noHBand="0" w:noVBand="1"/>
      </w:tblPr>
      <w:tblGrid>
        <w:gridCol w:w="4599"/>
        <w:gridCol w:w="869"/>
        <w:gridCol w:w="656"/>
        <w:gridCol w:w="1123"/>
        <w:gridCol w:w="754"/>
        <w:gridCol w:w="541"/>
        <w:gridCol w:w="1089"/>
      </w:tblGrid>
      <w:tr w:rsidR="007876DF" w:rsidRPr="00FE1B35" w:rsidTr="005B611D">
        <w:trPr>
          <w:trHeight w:val="300"/>
        </w:trPr>
        <w:tc>
          <w:tcPr>
            <w:tcW w:w="5468" w:type="dxa"/>
            <w:gridSpan w:val="2"/>
            <w:tcBorders>
              <w:top w:val="single" w:sz="4" w:space="0" w:color="auto"/>
              <w:left w:val="nil"/>
              <w:bottom w:val="single" w:sz="4" w:space="0" w:color="auto"/>
              <w:right w:val="nil"/>
            </w:tcBorders>
            <w:shd w:val="clear" w:color="auto" w:fill="auto"/>
            <w:noWrap/>
            <w:vAlign w:val="bottom"/>
            <w:hideMark/>
          </w:tcPr>
          <w:p w:rsidR="007876DF" w:rsidRPr="00FE1B35" w:rsidRDefault="007876DF" w:rsidP="006653B5">
            <w:pPr>
              <w:spacing w:after="0" w:line="240" w:lineRule="auto"/>
              <w:jc w:val="both"/>
              <w:rPr>
                <w:rFonts w:ascii="Times New Roman" w:eastAsia="Times New Roman" w:hAnsi="Times New Roman" w:cs="Times New Roman"/>
                <w:b/>
                <w:bCs/>
                <w:sz w:val="24"/>
                <w:szCs w:val="24"/>
                <w:lang w:val="fr-FR"/>
              </w:rPr>
            </w:pPr>
            <w:r w:rsidRPr="00FE1B35">
              <w:rPr>
                <w:rFonts w:ascii="Times New Roman" w:eastAsia="Times New Roman" w:hAnsi="Times New Roman" w:cs="Times New Roman"/>
                <w:b/>
                <w:bCs/>
                <w:sz w:val="24"/>
                <w:szCs w:val="24"/>
                <w:lang w:val="fr-FR"/>
              </w:rPr>
              <w:t>Volets et modalités</w:t>
            </w:r>
          </w:p>
        </w:tc>
        <w:tc>
          <w:tcPr>
            <w:tcW w:w="2533" w:type="dxa"/>
            <w:gridSpan w:val="3"/>
            <w:tcBorders>
              <w:top w:val="single" w:sz="4" w:space="0" w:color="auto"/>
              <w:left w:val="nil"/>
              <w:bottom w:val="single" w:sz="4" w:space="0" w:color="auto"/>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b/>
                <w:bCs/>
                <w:sz w:val="24"/>
                <w:szCs w:val="24"/>
                <w:lang w:val="fr-FR"/>
              </w:rPr>
            </w:pPr>
            <w:r w:rsidRPr="00FE1B35">
              <w:rPr>
                <w:rFonts w:ascii="Times New Roman" w:eastAsia="Times New Roman" w:hAnsi="Times New Roman" w:cs="Times New Roman"/>
                <w:b/>
                <w:bCs/>
                <w:sz w:val="24"/>
                <w:szCs w:val="24"/>
                <w:lang w:val="fr-FR"/>
              </w:rPr>
              <w:t xml:space="preserve">Pourcentage </w:t>
            </w:r>
          </w:p>
        </w:tc>
        <w:tc>
          <w:tcPr>
            <w:tcW w:w="1630" w:type="dxa"/>
            <w:gridSpan w:val="2"/>
            <w:tcBorders>
              <w:top w:val="single" w:sz="4" w:space="0" w:color="auto"/>
              <w:left w:val="nil"/>
              <w:bottom w:val="single" w:sz="4" w:space="0" w:color="auto"/>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b/>
                <w:bCs/>
                <w:sz w:val="24"/>
                <w:szCs w:val="24"/>
                <w:lang w:val="fr-FR"/>
              </w:rPr>
            </w:pPr>
            <w:r w:rsidRPr="00FE1B35">
              <w:rPr>
                <w:rFonts w:ascii="Times New Roman" w:eastAsia="Times New Roman" w:hAnsi="Times New Roman" w:cs="Times New Roman"/>
                <w:b/>
                <w:bCs/>
                <w:sz w:val="24"/>
                <w:szCs w:val="24"/>
                <w:lang w:val="fr-FR"/>
              </w:rPr>
              <w:t>Effectif</w:t>
            </w:r>
          </w:p>
        </w:tc>
      </w:tr>
      <w:tr w:rsidR="007876DF" w:rsidRPr="002518DC" w:rsidTr="005B611D">
        <w:trPr>
          <w:trHeight w:val="300"/>
        </w:trPr>
        <w:tc>
          <w:tcPr>
            <w:tcW w:w="9631" w:type="dxa"/>
            <w:gridSpan w:val="7"/>
            <w:tcBorders>
              <w:top w:val="nil"/>
              <w:left w:val="nil"/>
              <w:bottom w:val="nil"/>
              <w:right w:val="nil"/>
            </w:tcBorders>
            <w:shd w:val="clear" w:color="auto" w:fill="auto"/>
            <w:hideMark/>
          </w:tcPr>
          <w:p w:rsidR="007876DF" w:rsidRPr="00FE1B35" w:rsidRDefault="007876DF" w:rsidP="006653B5">
            <w:pPr>
              <w:spacing w:after="0" w:line="240" w:lineRule="auto"/>
              <w:jc w:val="both"/>
              <w:rPr>
                <w:rFonts w:ascii="Times New Roman" w:eastAsia="Times New Roman" w:hAnsi="Times New Roman" w:cs="Times New Roman"/>
                <w:b/>
                <w:bCs/>
                <w:i/>
                <w:iCs/>
                <w:sz w:val="24"/>
                <w:szCs w:val="24"/>
                <w:lang w:val="fr-FR"/>
              </w:rPr>
            </w:pPr>
            <w:r w:rsidRPr="00FE1B35">
              <w:rPr>
                <w:rFonts w:ascii="Times New Roman" w:eastAsia="Times New Roman" w:hAnsi="Times New Roman" w:cs="Times New Roman"/>
                <w:b/>
                <w:bCs/>
                <w:i/>
                <w:iCs/>
                <w:sz w:val="24"/>
                <w:szCs w:val="24"/>
                <w:lang w:val="fr-FR"/>
              </w:rPr>
              <w:t>Evocation du financement de la santé par les hauts officiels et au cours de campagnes</w:t>
            </w:r>
          </w:p>
        </w:tc>
      </w:tr>
      <w:tr w:rsidR="007876DF" w:rsidRPr="00FE1B35" w:rsidTr="005B611D">
        <w:trPr>
          <w:trHeight w:val="300"/>
        </w:trPr>
        <w:tc>
          <w:tcPr>
            <w:tcW w:w="5468" w:type="dxa"/>
            <w:gridSpan w:val="2"/>
            <w:tcBorders>
              <w:top w:val="nil"/>
              <w:left w:val="nil"/>
              <w:bottom w:val="nil"/>
              <w:right w:val="nil"/>
            </w:tcBorders>
            <w:shd w:val="clear" w:color="auto" w:fill="auto"/>
            <w:hideMark/>
          </w:tcPr>
          <w:p w:rsidR="007876DF" w:rsidRPr="00FE1B35" w:rsidRDefault="00245662"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Président</w:t>
            </w:r>
            <w:r w:rsidR="007876DF" w:rsidRPr="00FE1B35">
              <w:rPr>
                <w:rFonts w:ascii="Times New Roman" w:eastAsia="Times New Roman" w:hAnsi="Times New Roman" w:cs="Times New Roman"/>
                <w:sz w:val="24"/>
                <w:szCs w:val="24"/>
                <w:lang w:val="fr-FR"/>
              </w:rPr>
              <w:t xml:space="preserve"> de la </w:t>
            </w:r>
            <w:r w:rsidRPr="00FE1B35">
              <w:rPr>
                <w:rFonts w:ascii="Times New Roman" w:eastAsia="Times New Roman" w:hAnsi="Times New Roman" w:cs="Times New Roman"/>
                <w:sz w:val="24"/>
                <w:szCs w:val="24"/>
                <w:lang w:val="fr-FR"/>
              </w:rPr>
              <w:t>république</w:t>
            </w:r>
          </w:p>
        </w:tc>
        <w:tc>
          <w:tcPr>
            <w:tcW w:w="2533" w:type="dxa"/>
            <w:gridSpan w:val="3"/>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23.3</w:t>
            </w:r>
          </w:p>
        </w:tc>
        <w:tc>
          <w:tcPr>
            <w:tcW w:w="1630" w:type="dxa"/>
            <w:gridSpan w:val="2"/>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30</w:t>
            </w:r>
          </w:p>
        </w:tc>
      </w:tr>
      <w:tr w:rsidR="007876DF" w:rsidRPr="00FE1B35" w:rsidTr="005B611D">
        <w:trPr>
          <w:trHeight w:val="300"/>
        </w:trPr>
        <w:tc>
          <w:tcPr>
            <w:tcW w:w="5468" w:type="dxa"/>
            <w:gridSpan w:val="2"/>
            <w:tcBorders>
              <w:top w:val="nil"/>
              <w:left w:val="nil"/>
              <w:bottom w:val="nil"/>
              <w:right w:val="nil"/>
            </w:tcBorders>
            <w:shd w:val="clear" w:color="auto" w:fill="auto"/>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Premier ministre</w:t>
            </w:r>
          </w:p>
        </w:tc>
        <w:tc>
          <w:tcPr>
            <w:tcW w:w="2533" w:type="dxa"/>
            <w:gridSpan w:val="3"/>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26.7</w:t>
            </w:r>
          </w:p>
        </w:tc>
        <w:tc>
          <w:tcPr>
            <w:tcW w:w="1630" w:type="dxa"/>
            <w:gridSpan w:val="2"/>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30</w:t>
            </w:r>
          </w:p>
        </w:tc>
      </w:tr>
      <w:tr w:rsidR="007876DF" w:rsidRPr="00FE1B35" w:rsidTr="005B611D">
        <w:trPr>
          <w:trHeight w:val="300"/>
        </w:trPr>
        <w:tc>
          <w:tcPr>
            <w:tcW w:w="5468" w:type="dxa"/>
            <w:gridSpan w:val="2"/>
            <w:tcBorders>
              <w:top w:val="nil"/>
              <w:left w:val="nil"/>
              <w:bottom w:val="nil"/>
              <w:right w:val="nil"/>
            </w:tcBorders>
            <w:shd w:val="clear" w:color="auto" w:fill="auto"/>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Autres officiels (Ministre de la santé)</w:t>
            </w:r>
          </w:p>
        </w:tc>
        <w:tc>
          <w:tcPr>
            <w:tcW w:w="2533" w:type="dxa"/>
            <w:gridSpan w:val="3"/>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80.6</w:t>
            </w:r>
          </w:p>
        </w:tc>
        <w:tc>
          <w:tcPr>
            <w:tcW w:w="1630" w:type="dxa"/>
            <w:gridSpan w:val="2"/>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31</w:t>
            </w:r>
          </w:p>
        </w:tc>
      </w:tr>
      <w:tr w:rsidR="007876DF" w:rsidRPr="00FE1B35" w:rsidTr="005B611D">
        <w:trPr>
          <w:trHeight w:val="300"/>
        </w:trPr>
        <w:tc>
          <w:tcPr>
            <w:tcW w:w="5468" w:type="dxa"/>
            <w:gridSpan w:val="2"/>
            <w:tcBorders>
              <w:top w:val="nil"/>
              <w:left w:val="nil"/>
              <w:bottom w:val="nil"/>
              <w:right w:val="nil"/>
            </w:tcBorders>
            <w:shd w:val="clear" w:color="auto" w:fill="auto"/>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Au cours de campagnes</w:t>
            </w:r>
          </w:p>
        </w:tc>
        <w:tc>
          <w:tcPr>
            <w:tcW w:w="2533" w:type="dxa"/>
            <w:gridSpan w:val="3"/>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41.4</w:t>
            </w:r>
          </w:p>
        </w:tc>
        <w:tc>
          <w:tcPr>
            <w:tcW w:w="1630" w:type="dxa"/>
            <w:gridSpan w:val="2"/>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29</w:t>
            </w:r>
          </w:p>
        </w:tc>
      </w:tr>
      <w:tr w:rsidR="007876DF" w:rsidRPr="002518DC" w:rsidTr="005B611D">
        <w:trPr>
          <w:trHeight w:val="80"/>
        </w:trPr>
        <w:tc>
          <w:tcPr>
            <w:tcW w:w="9631" w:type="dxa"/>
            <w:gridSpan w:val="7"/>
            <w:tcBorders>
              <w:top w:val="nil"/>
              <w:left w:val="nil"/>
              <w:bottom w:val="nil"/>
              <w:right w:val="nil"/>
            </w:tcBorders>
            <w:shd w:val="clear" w:color="auto" w:fill="auto"/>
            <w:hideMark/>
          </w:tcPr>
          <w:p w:rsidR="007876DF" w:rsidRPr="00FE1B35" w:rsidRDefault="00344683" w:rsidP="006653B5">
            <w:pPr>
              <w:spacing w:after="0" w:line="240" w:lineRule="auto"/>
              <w:jc w:val="both"/>
              <w:rPr>
                <w:rFonts w:ascii="Times New Roman" w:eastAsia="Times New Roman" w:hAnsi="Times New Roman" w:cs="Times New Roman"/>
                <w:b/>
                <w:bCs/>
                <w:i/>
                <w:iCs/>
                <w:sz w:val="24"/>
                <w:szCs w:val="24"/>
                <w:lang w:val="fr-FR"/>
              </w:rPr>
            </w:pPr>
            <w:r w:rsidRPr="00FE1B35">
              <w:rPr>
                <w:rFonts w:ascii="Times New Roman" w:eastAsia="Times New Roman" w:hAnsi="Times New Roman" w:cs="Times New Roman"/>
                <w:b/>
                <w:bCs/>
                <w:i/>
                <w:iCs/>
                <w:sz w:val="24"/>
                <w:szCs w:val="24"/>
                <w:lang w:val="fr-FR"/>
              </w:rPr>
              <w:t>E</w:t>
            </w:r>
            <w:r w:rsidR="007876DF" w:rsidRPr="00FE1B35">
              <w:rPr>
                <w:rFonts w:ascii="Times New Roman" w:eastAsia="Times New Roman" w:hAnsi="Times New Roman" w:cs="Times New Roman"/>
                <w:b/>
                <w:bCs/>
                <w:i/>
                <w:iCs/>
                <w:sz w:val="24"/>
                <w:szCs w:val="24"/>
                <w:lang w:val="fr-FR"/>
              </w:rPr>
              <w:t xml:space="preserve">vocations du financement de la santé ayant </w:t>
            </w:r>
            <w:r w:rsidRPr="00FE1B35">
              <w:rPr>
                <w:rFonts w:ascii="Times New Roman" w:eastAsia="Times New Roman" w:hAnsi="Times New Roman" w:cs="Times New Roman"/>
                <w:b/>
                <w:bCs/>
                <w:i/>
                <w:iCs/>
                <w:sz w:val="24"/>
                <w:szCs w:val="24"/>
                <w:lang w:val="fr-FR"/>
              </w:rPr>
              <w:t>reçu</w:t>
            </w:r>
            <w:r w:rsidR="007876DF" w:rsidRPr="00FE1B35">
              <w:rPr>
                <w:rFonts w:ascii="Times New Roman" w:eastAsia="Times New Roman" w:hAnsi="Times New Roman" w:cs="Times New Roman"/>
                <w:b/>
                <w:bCs/>
                <w:i/>
                <w:iCs/>
                <w:sz w:val="24"/>
                <w:szCs w:val="24"/>
                <w:lang w:val="fr-FR"/>
              </w:rPr>
              <w:t xml:space="preserve"> l'attention du gouvernement</w:t>
            </w:r>
          </w:p>
        </w:tc>
      </w:tr>
      <w:tr w:rsidR="007876DF" w:rsidRPr="00FE1B35" w:rsidTr="005B611D">
        <w:trPr>
          <w:trHeight w:val="300"/>
        </w:trPr>
        <w:tc>
          <w:tcPr>
            <w:tcW w:w="5468" w:type="dxa"/>
            <w:gridSpan w:val="2"/>
            <w:tcBorders>
              <w:top w:val="nil"/>
              <w:left w:val="nil"/>
              <w:bottom w:val="nil"/>
              <w:right w:val="nil"/>
            </w:tcBorders>
            <w:shd w:val="clear" w:color="auto" w:fill="auto"/>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Aucune</w:t>
            </w:r>
          </w:p>
        </w:tc>
        <w:tc>
          <w:tcPr>
            <w:tcW w:w="2533" w:type="dxa"/>
            <w:gridSpan w:val="3"/>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16.7</w:t>
            </w:r>
          </w:p>
        </w:tc>
        <w:tc>
          <w:tcPr>
            <w:tcW w:w="1630" w:type="dxa"/>
            <w:gridSpan w:val="2"/>
            <w:vMerge w:val="restart"/>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18</w:t>
            </w:r>
          </w:p>
        </w:tc>
      </w:tr>
      <w:tr w:rsidR="007876DF" w:rsidRPr="00FE1B35" w:rsidTr="005B611D">
        <w:trPr>
          <w:trHeight w:val="300"/>
        </w:trPr>
        <w:tc>
          <w:tcPr>
            <w:tcW w:w="5468" w:type="dxa"/>
            <w:gridSpan w:val="2"/>
            <w:tcBorders>
              <w:top w:val="nil"/>
              <w:left w:val="nil"/>
              <w:bottom w:val="nil"/>
              <w:right w:val="nil"/>
            </w:tcBorders>
            <w:shd w:val="clear" w:color="auto" w:fill="auto"/>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 xml:space="preserve">PBF et sante </w:t>
            </w:r>
            <w:r w:rsidR="00245662" w:rsidRPr="00FE1B35">
              <w:rPr>
                <w:rFonts w:ascii="Times New Roman" w:eastAsia="Times New Roman" w:hAnsi="Times New Roman" w:cs="Times New Roman"/>
                <w:sz w:val="24"/>
                <w:szCs w:val="24"/>
                <w:lang w:val="fr-FR"/>
              </w:rPr>
              <w:t>Mère</w:t>
            </w:r>
            <w:r w:rsidRPr="00FE1B35">
              <w:rPr>
                <w:rFonts w:ascii="Times New Roman" w:eastAsia="Times New Roman" w:hAnsi="Times New Roman" w:cs="Times New Roman"/>
                <w:sz w:val="24"/>
                <w:szCs w:val="24"/>
                <w:lang w:val="fr-FR"/>
              </w:rPr>
              <w:t xml:space="preserve"> et Enfant</w:t>
            </w:r>
          </w:p>
        </w:tc>
        <w:tc>
          <w:tcPr>
            <w:tcW w:w="2533" w:type="dxa"/>
            <w:gridSpan w:val="3"/>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38.9</w:t>
            </w:r>
          </w:p>
        </w:tc>
        <w:tc>
          <w:tcPr>
            <w:tcW w:w="1630" w:type="dxa"/>
            <w:gridSpan w:val="2"/>
            <w:vMerge/>
            <w:tcBorders>
              <w:top w:val="nil"/>
              <w:left w:val="nil"/>
              <w:bottom w:val="nil"/>
              <w:right w:val="nil"/>
            </w:tcBorders>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p>
        </w:tc>
      </w:tr>
      <w:tr w:rsidR="007876DF" w:rsidRPr="00FE1B35" w:rsidTr="005B611D">
        <w:trPr>
          <w:trHeight w:val="300"/>
        </w:trPr>
        <w:tc>
          <w:tcPr>
            <w:tcW w:w="5468" w:type="dxa"/>
            <w:gridSpan w:val="2"/>
            <w:tcBorders>
              <w:top w:val="nil"/>
              <w:left w:val="nil"/>
              <w:bottom w:val="nil"/>
              <w:right w:val="nil"/>
            </w:tcBorders>
            <w:shd w:val="clear" w:color="auto" w:fill="auto"/>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SIDA et Paludisme</w:t>
            </w:r>
          </w:p>
        </w:tc>
        <w:tc>
          <w:tcPr>
            <w:tcW w:w="2533" w:type="dxa"/>
            <w:gridSpan w:val="3"/>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33.3</w:t>
            </w:r>
          </w:p>
        </w:tc>
        <w:tc>
          <w:tcPr>
            <w:tcW w:w="1630" w:type="dxa"/>
            <w:gridSpan w:val="2"/>
            <w:vMerge/>
            <w:tcBorders>
              <w:top w:val="nil"/>
              <w:left w:val="nil"/>
              <w:bottom w:val="nil"/>
              <w:right w:val="nil"/>
            </w:tcBorders>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p>
        </w:tc>
      </w:tr>
      <w:tr w:rsidR="007876DF" w:rsidRPr="00FE1B35" w:rsidTr="005B611D">
        <w:trPr>
          <w:trHeight w:val="300"/>
        </w:trPr>
        <w:tc>
          <w:tcPr>
            <w:tcW w:w="5468" w:type="dxa"/>
            <w:gridSpan w:val="2"/>
            <w:tcBorders>
              <w:top w:val="nil"/>
              <w:left w:val="nil"/>
              <w:bottom w:val="nil"/>
              <w:right w:val="nil"/>
            </w:tcBorders>
            <w:shd w:val="clear" w:color="auto" w:fill="auto"/>
            <w:hideMark/>
          </w:tcPr>
          <w:p w:rsidR="007876DF" w:rsidRPr="00FE1B35" w:rsidRDefault="00245662"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Stratégie</w:t>
            </w:r>
            <w:r w:rsidR="007876DF" w:rsidRPr="00FE1B35">
              <w:rPr>
                <w:rFonts w:ascii="Times New Roman" w:eastAsia="Times New Roman" w:hAnsi="Times New Roman" w:cs="Times New Roman"/>
                <w:sz w:val="24"/>
                <w:szCs w:val="24"/>
                <w:lang w:val="fr-FR"/>
              </w:rPr>
              <w:t xml:space="preserve"> de Financement de la Sante</w:t>
            </w:r>
          </w:p>
        </w:tc>
        <w:tc>
          <w:tcPr>
            <w:tcW w:w="2533" w:type="dxa"/>
            <w:gridSpan w:val="3"/>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5.6</w:t>
            </w:r>
          </w:p>
        </w:tc>
        <w:tc>
          <w:tcPr>
            <w:tcW w:w="1630" w:type="dxa"/>
            <w:gridSpan w:val="2"/>
            <w:vMerge/>
            <w:tcBorders>
              <w:top w:val="nil"/>
              <w:left w:val="nil"/>
              <w:bottom w:val="nil"/>
              <w:right w:val="nil"/>
            </w:tcBorders>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p>
        </w:tc>
      </w:tr>
      <w:tr w:rsidR="007876DF" w:rsidRPr="00FE1B35" w:rsidTr="005B611D">
        <w:trPr>
          <w:trHeight w:val="300"/>
        </w:trPr>
        <w:tc>
          <w:tcPr>
            <w:tcW w:w="5468" w:type="dxa"/>
            <w:gridSpan w:val="2"/>
            <w:tcBorders>
              <w:top w:val="nil"/>
              <w:left w:val="nil"/>
              <w:bottom w:val="nil"/>
              <w:right w:val="nil"/>
            </w:tcBorders>
            <w:shd w:val="clear" w:color="auto" w:fill="auto"/>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 xml:space="preserve">Tous les programmes </w:t>
            </w:r>
            <w:r w:rsidR="00245662" w:rsidRPr="00FE1B35">
              <w:rPr>
                <w:rFonts w:ascii="Times New Roman" w:eastAsia="Times New Roman" w:hAnsi="Times New Roman" w:cs="Times New Roman"/>
                <w:sz w:val="24"/>
                <w:szCs w:val="24"/>
                <w:lang w:val="fr-FR"/>
              </w:rPr>
              <w:t>à</w:t>
            </w:r>
            <w:r w:rsidRPr="00FE1B35">
              <w:rPr>
                <w:rFonts w:ascii="Times New Roman" w:eastAsia="Times New Roman" w:hAnsi="Times New Roman" w:cs="Times New Roman"/>
                <w:sz w:val="24"/>
                <w:szCs w:val="24"/>
                <w:lang w:val="fr-FR"/>
              </w:rPr>
              <w:t xml:space="preserve"> des </w:t>
            </w:r>
            <w:r w:rsidR="00A65984" w:rsidRPr="00FE1B35">
              <w:rPr>
                <w:rFonts w:ascii="Times New Roman" w:eastAsia="Times New Roman" w:hAnsi="Times New Roman" w:cs="Times New Roman"/>
                <w:sz w:val="24"/>
                <w:szCs w:val="24"/>
                <w:lang w:val="fr-FR"/>
              </w:rPr>
              <w:t>degrés</w:t>
            </w:r>
            <w:r w:rsidRPr="00FE1B35">
              <w:rPr>
                <w:rFonts w:ascii="Times New Roman" w:eastAsia="Times New Roman" w:hAnsi="Times New Roman" w:cs="Times New Roman"/>
                <w:sz w:val="24"/>
                <w:szCs w:val="24"/>
                <w:lang w:val="fr-FR"/>
              </w:rPr>
              <w:t xml:space="preserve"> divers</w:t>
            </w:r>
          </w:p>
        </w:tc>
        <w:tc>
          <w:tcPr>
            <w:tcW w:w="2533" w:type="dxa"/>
            <w:gridSpan w:val="3"/>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5.6</w:t>
            </w:r>
          </w:p>
        </w:tc>
        <w:tc>
          <w:tcPr>
            <w:tcW w:w="1630" w:type="dxa"/>
            <w:gridSpan w:val="2"/>
            <w:vMerge/>
            <w:tcBorders>
              <w:top w:val="nil"/>
              <w:left w:val="nil"/>
              <w:bottom w:val="nil"/>
              <w:right w:val="nil"/>
            </w:tcBorders>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p>
        </w:tc>
      </w:tr>
      <w:tr w:rsidR="007876DF" w:rsidRPr="002518DC" w:rsidTr="005B611D">
        <w:trPr>
          <w:trHeight w:val="300"/>
        </w:trPr>
        <w:tc>
          <w:tcPr>
            <w:tcW w:w="9631" w:type="dxa"/>
            <w:gridSpan w:val="7"/>
            <w:tcBorders>
              <w:top w:val="nil"/>
              <w:left w:val="nil"/>
              <w:bottom w:val="nil"/>
              <w:right w:val="nil"/>
            </w:tcBorders>
            <w:shd w:val="clear" w:color="auto" w:fill="auto"/>
            <w:hideMark/>
          </w:tcPr>
          <w:p w:rsidR="007876DF" w:rsidRPr="00FE1B35" w:rsidRDefault="007876DF" w:rsidP="006653B5">
            <w:pPr>
              <w:spacing w:after="0" w:line="240" w:lineRule="auto"/>
              <w:jc w:val="both"/>
              <w:rPr>
                <w:rFonts w:ascii="Times New Roman" w:eastAsia="Times New Roman" w:hAnsi="Times New Roman" w:cs="Times New Roman"/>
                <w:b/>
                <w:bCs/>
                <w:i/>
                <w:iCs/>
                <w:sz w:val="24"/>
                <w:szCs w:val="24"/>
                <w:lang w:val="fr-FR"/>
              </w:rPr>
            </w:pPr>
            <w:r w:rsidRPr="00FE1B35">
              <w:rPr>
                <w:rFonts w:ascii="Times New Roman" w:eastAsia="Times New Roman" w:hAnsi="Times New Roman" w:cs="Times New Roman"/>
                <w:b/>
                <w:bCs/>
                <w:i/>
                <w:iCs/>
                <w:sz w:val="24"/>
                <w:szCs w:val="24"/>
                <w:lang w:val="fr-FR"/>
              </w:rPr>
              <w:t>Tendance de l'attention des politiciens sur le financement de la santé</w:t>
            </w:r>
          </w:p>
        </w:tc>
      </w:tr>
      <w:tr w:rsidR="007876DF" w:rsidRPr="00FE1B35" w:rsidTr="005B611D">
        <w:trPr>
          <w:trHeight w:val="315"/>
        </w:trPr>
        <w:tc>
          <w:tcPr>
            <w:tcW w:w="5468" w:type="dxa"/>
            <w:gridSpan w:val="2"/>
            <w:tcBorders>
              <w:top w:val="nil"/>
              <w:left w:val="nil"/>
              <w:bottom w:val="nil"/>
              <w:right w:val="nil"/>
            </w:tcBorders>
            <w:shd w:val="clear" w:color="auto" w:fill="auto"/>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En hausse</w:t>
            </w:r>
          </w:p>
        </w:tc>
        <w:tc>
          <w:tcPr>
            <w:tcW w:w="2533" w:type="dxa"/>
            <w:gridSpan w:val="3"/>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65.6</w:t>
            </w:r>
          </w:p>
        </w:tc>
        <w:tc>
          <w:tcPr>
            <w:tcW w:w="1630" w:type="dxa"/>
            <w:gridSpan w:val="2"/>
            <w:vMerge w:val="restart"/>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32</w:t>
            </w:r>
          </w:p>
        </w:tc>
      </w:tr>
      <w:tr w:rsidR="007876DF" w:rsidRPr="00FE1B35" w:rsidTr="005B611D">
        <w:trPr>
          <w:trHeight w:val="300"/>
        </w:trPr>
        <w:tc>
          <w:tcPr>
            <w:tcW w:w="5468" w:type="dxa"/>
            <w:gridSpan w:val="2"/>
            <w:tcBorders>
              <w:top w:val="nil"/>
              <w:left w:val="nil"/>
              <w:bottom w:val="nil"/>
              <w:right w:val="nil"/>
            </w:tcBorders>
            <w:shd w:val="clear" w:color="auto" w:fill="auto"/>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En baisse</w:t>
            </w:r>
          </w:p>
        </w:tc>
        <w:tc>
          <w:tcPr>
            <w:tcW w:w="2533" w:type="dxa"/>
            <w:gridSpan w:val="3"/>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12.5</w:t>
            </w:r>
          </w:p>
        </w:tc>
        <w:tc>
          <w:tcPr>
            <w:tcW w:w="1630" w:type="dxa"/>
            <w:gridSpan w:val="2"/>
            <w:vMerge/>
            <w:tcBorders>
              <w:top w:val="nil"/>
              <w:left w:val="nil"/>
              <w:bottom w:val="nil"/>
              <w:right w:val="nil"/>
            </w:tcBorders>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p>
        </w:tc>
      </w:tr>
      <w:tr w:rsidR="007876DF" w:rsidRPr="00FE1B35" w:rsidTr="005B611D">
        <w:trPr>
          <w:trHeight w:val="300"/>
        </w:trPr>
        <w:tc>
          <w:tcPr>
            <w:tcW w:w="5468" w:type="dxa"/>
            <w:gridSpan w:val="2"/>
            <w:tcBorders>
              <w:top w:val="nil"/>
              <w:left w:val="nil"/>
              <w:bottom w:val="nil"/>
              <w:right w:val="nil"/>
            </w:tcBorders>
            <w:shd w:val="clear" w:color="auto" w:fill="auto"/>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Constante</w:t>
            </w:r>
          </w:p>
        </w:tc>
        <w:tc>
          <w:tcPr>
            <w:tcW w:w="2533" w:type="dxa"/>
            <w:gridSpan w:val="3"/>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21.9</w:t>
            </w:r>
          </w:p>
        </w:tc>
        <w:tc>
          <w:tcPr>
            <w:tcW w:w="1630" w:type="dxa"/>
            <w:gridSpan w:val="2"/>
            <w:vMerge/>
            <w:tcBorders>
              <w:top w:val="nil"/>
              <w:left w:val="nil"/>
              <w:bottom w:val="nil"/>
              <w:right w:val="nil"/>
            </w:tcBorders>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p>
        </w:tc>
      </w:tr>
      <w:tr w:rsidR="007876DF" w:rsidRPr="002518DC" w:rsidTr="005B611D">
        <w:trPr>
          <w:trHeight w:val="300"/>
        </w:trPr>
        <w:tc>
          <w:tcPr>
            <w:tcW w:w="9631" w:type="dxa"/>
            <w:gridSpan w:val="7"/>
            <w:tcBorders>
              <w:top w:val="nil"/>
              <w:left w:val="nil"/>
              <w:bottom w:val="nil"/>
              <w:right w:val="nil"/>
            </w:tcBorders>
            <w:shd w:val="clear" w:color="auto" w:fill="auto"/>
            <w:hideMark/>
          </w:tcPr>
          <w:p w:rsidR="007876DF" w:rsidRPr="00FE1B35" w:rsidRDefault="007876DF" w:rsidP="006653B5">
            <w:pPr>
              <w:spacing w:after="0" w:line="240" w:lineRule="auto"/>
              <w:jc w:val="both"/>
              <w:rPr>
                <w:rFonts w:ascii="Times New Roman" w:eastAsia="Times New Roman" w:hAnsi="Times New Roman" w:cs="Times New Roman"/>
                <w:b/>
                <w:bCs/>
                <w:i/>
                <w:iCs/>
                <w:sz w:val="24"/>
                <w:szCs w:val="24"/>
                <w:lang w:val="fr-FR"/>
              </w:rPr>
            </w:pPr>
            <w:r w:rsidRPr="00FE1B35">
              <w:rPr>
                <w:rFonts w:ascii="Times New Roman" w:eastAsia="Times New Roman" w:hAnsi="Times New Roman" w:cs="Times New Roman"/>
                <w:b/>
                <w:bCs/>
                <w:i/>
                <w:iCs/>
                <w:sz w:val="24"/>
                <w:szCs w:val="24"/>
                <w:lang w:val="fr-FR"/>
              </w:rPr>
              <w:t xml:space="preserve">Coordination du </w:t>
            </w:r>
            <w:r w:rsidR="00245662" w:rsidRPr="00FE1B35">
              <w:rPr>
                <w:rFonts w:ascii="Times New Roman" w:eastAsia="Times New Roman" w:hAnsi="Times New Roman" w:cs="Times New Roman"/>
                <w:b/>
                <w:bCs/>
                <w:i/>
                <w:iCs/>
                <w:sz w:val="24"/>
                <w:szCs w:val="24"/>
                <w:lang w:val="fr-FR"/>
              </w:rPr>
              <w:t>financement</w:t>
            </w:r>
            <w:r w:rsidRPr="00FE1B35">
              <w:rPr>
                <w:rFonts w:ascii="Times New Roman" w:eastAsia="Times New Roman" w:hAnsi="Times New Roman" w:cs="Times New Roman"/>
                <w:b/>
                <w:bCs/>
                <w:i/>
                <w:iCs/>
                <w:sz w:val="24"/>
                <w:szCs w:val="24"/>
                <w:lang w:val="fr-FR"/>
              </w:rPr>
              <w:t xml:space="preserve"> de la santé</w:t>
            </w:r>
          </w:p>
        </w:tc>
      </w:tr>
      <w:tr w:rsidR="007876DF" w:rsidRPr="00FE1B35" w:rsidTr="005B611D">
        <w:trPr>
          <w:trHeight w:val="80"/>
        </w:trPr>
        <w:tc>
          <w:tcPr>
            <w:tcW w:w="5468" w:type="dxa"/>
            <w:gridSpan w:val="2"/>
            <w:tcBorders>
              <w:top w:val="nil"/>
              <w:left w:val="nil"/>
              <w:bottom w:val="nil"/>
              <w:right w:val="nil"/>
            </w:tcBorders>
            <w:shd w:val="clear" w:color="auto" w:fill="auto"/>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 xml:space="preserve">Existence </w:t>
            </w:r>
            <w:r w:rsidR="00245662" w:rsidRPr="00FE1B35">
              <w:rPr>
                <w:rFonts w:ascii="Times New Roman" w:eastAsia="Times New Roman" w:hAnsi="Times New Roman" w:cs="Times New Roman"/>
                <w:sz w:val="24"/>
                <w:szCs w:val="24"/>
                <w:lang w:val="fr-FR"/>
              </w:rPr>
              <w:t>mécanisme</w:t>
            </w:r>
            <w:r w:rsidRPr="00FE1B35">
              <w:rPr>
                <w:rFonts w:ascii="Times New Roman" w:eastAsia="Times New Roman" w:hAnsi="Times New Roman" w:cs="Times New Roman"/>
                <w:sz w:val="24"/>
                <w:szCs w:val="24"/>
                <w:lang w:val="fr-FR"/>
              </w:rPr>
              <w:t xml:space="preserve"> de coordination du financement multisectoriel santé</w:t>
            </w:r>
          </w:p>
        </w:tc>
        <w:tc>
          <w:tcPr>
            <w:tcW w:w="2533" w:type="dxa"/>
            <w:gridSpan w:val="3"/>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37.5</w:t>
            </w:r>
          </w:p>
        </w:tc>
        <w:tc>
          <w:tcPr>
            <w:tcW w:w="1630" w:type="dxa"/>
            <w:gridSpan w:val="2"/>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32</w:t>
            </w:r>
          </w:p>
        </w:tc>
      </w:tr>
      <w:tr w:rsidR="007876DF" w:rsidRPr="00FE1B35" w:rsidTr="005B611D">
        <w:trPr>
          <w:trHeight w:val="80"/>
        </w:trPr>
        <w:tc>
          <w:tcPr>
            <w:tcW w:w="5468" w:type="dxa"/>
            <w:gridSpan w:val="2"/>
            <w:tcBorders>
              <w:top w:val="nil"/>
              <w:left w:val="nil"/>
              <w:bottom w:val="nil"/>
              <w:right w:val="nil"/>
            </w:tcBorders>
            <w:shd w:val="clear" w:color="auto" w:fill="auto"/>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 xml:space="preserve">Mise en place d'un </w:t>
            </w:r>
            <w:r w:rsidR="00245662" w:rsidRPr="00FE1B35">
              <w:rPr>
                <w:rFonts w:ascii="Times New Roman" w:eastAsia="Times New Roman" w:hAnsi="Times New Roman" w:cs="Times New Roman"/>
                <w:sz w:val="24"/>
                <w:szCs w:val="24"/>
                <w:lang w:val="fr-FR"/>
              </w:rPr>
              <w:t>mécanisme</w:t>
            </w:r>
            <w:r w:rsidRPr="00FE1B35">
              <w:rPr>
                <w:rFonts w:ascii="Times New Roman" w:eastAsia="Times New Roman" w:hAnsi="Times New Roman" w:cs="Times New Roman"/>
                <w:sz w:val="24"/>
                <w:szCs w:val="24"/>
                <w:lang w:val="fr-FR"/>
              </w:rPr>
              <w:t xml:space="preserve"> de coordination </w:t>
            </w:r>
            <w:r w:rsidR="00245662" w:rsidRPr="00FE1B35">
              <w:rPr>
                <w:rFonts w:ascii="Times New Roman" w:eastAsia="Times New Roman" w:hAnsi="Times New Roman" w:cs="Times New Roman"/>
                <w:sz w:val="24"/>
                <w:szCs w:val="24"/>
                <w:lang w:val="fr-FR"/>
              </w:rPr>
              <w:t>prévu</w:t>
            </w:r>
          </w:p>
        </w:tc>
        <w:tc>
          <w:tcPr>
            <w:tcW w:w="2533" w:type="dxa"/>
            <w:gridSpan w:val="3"/>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71.4</w:t>
            </w:r>
          </w:p>
        </w:tc>
        <w:tc>
          <w:tcPr>
            <w:tcW w:w="1630" w:type="dxa"/>
            <w:gridSpan w:val="2"/>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14</w:t>
            </w:r>
          </w:p>
        </w:tc>
      </w:tr>
      <w:tr w:rsidR="007876DF" w:rsidRPr="00FE1B35" w:rsidTr="005B611D">
        <w:trPr>
          <w:trHeight w:val="300"/>
        </w:trPr>
        <w:tc>
          <w:tcPr>
            <w:tcW w:w="5468" w:type="dxa"/>
            <w:gridSpan w:val="2"/>
            <w:tcBorders>
              <w:top w:val="nil"/>
              <w:left w:val="nil"/>
              <w:bottom w:val="nil"/>
              <w:right w:val="nil"/>
            </w:tcBorders>
            <w:shd w:val="clear" w:color="auto" w:fill="auto"/>
            <w:hideMark/>
          </w:tcPr>
          <w:p w:rsidR="007876DF" w:rsidRPr="00FE1B35" w:rsidRDefault="00245662"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Politique</w:t>
            </w:r>
            <w:r w:rsidR="007876DF" w:rsidRPr="00FE1B35">
              <w:rPr>
                <w:rFonts w:ascii="Times New Roman" w:eastAsia="Times New Roman" w:hAnsi="Times New Roman" w:cs="Times New Roman"/>
                <w:sz w:val="24"/>
                <w:szCs w:val="24"/>
                <w:lang w:val="fr-FR"/>
              </w:rPr>
              <w:t xml:space="preserve"> financement sante </w:t>
            </w:r>
            <w:r w:rsidRPr="00FE1B35">
              <w:rPr>
                <w:rFonts w:ascii="Times New Roman" w:eastAsia="Times New Roman" w:hAnsi="Times New Roman" w:cs="Times New Roman"/>
                <w:sz w:val="24"/>
                <w:szCs w:val="24"/>
                <w:lang w:val="fr-FR"/>
              </w:rPr>
              <w:t>adoptée</w:t>
            </w:r>
          </w:p>
        </w:tc>
        <w:tc>
          <w:tcPr>
            <w:tcW w:w="2533" w:type="dxa"/>
            <w:gridSpan w:val="3"/>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34.5</w:t>
            </w:r>
          </w:p>
        </w:tc>
        <w:tc>
          <w:tcPr>
            <w:tcW w:w="1630" w:type="dxa"/>
            <w:gridSpan w:val="2"/>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29</w:t>
            </w:r>
          </w:p>
        </w:tc>
      </w:tr>
      <w:tr w:rsidR="007876DF" w:rsidRPr="00FE1B35" w:rsidTr="005B611D">
        <w:trPr>
          <w:trHeight w:val="80"/>
        </w:trPr>
        <w:tc>
          <w:tcPr>
            <w:tcW w:w="5468" w:type="dxa"/>
            <w:gridSpan w:val="2"/>
            <w:tcBorders>
              <w:top w:val="nil"/>
              <w:left w:val="nil"/>
              <w:bottom w:val="nil"/>
              <w:right w:val="nil"/>
            </w:tcBorders>
            <w:shd w:val="clear" w:color="auto" w:fill="auto"/>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Discussions sur la politique de financement sante en cours</w:t>
            </w:r>
          </w:p>
        </w:tc>
        <w:tc>
          <w:tcPr>
            <w:tcW w:w="2533" w:type="dxa"/>
            <w:gridSpan w:val="3"/>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89.5</w:t>
            </w:r>
          </w:p>
        </w:tc>
        <w:tc>
          <w:tcPr>
            <w:tcW w:w="1630" w:type="dxa"/>
            <w:gridSpan w:val="2"/>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19</w:t>
            </w:r>
          </w:p>
        </w:tc>
      </w:tr>
      <w:tr w:rsidR="007876DF" w:rsidRPr="002518DC" w:rsidTr="005B611D">
        <w:trPr>
          <w:trHeight w:val="80"/>
        </w:trPr>
        <w:tc>
          <w:tcPr>
            <w:tcW w:w="9631" w:type="dxa"/>
            <w:gridSpan w:val="7"/>
            <w:tcBorders>
              <w:top w:val="nil"/>
              <w:left w:val="nil"/>
              <w:bottom w:val="nil"/>
              <w:right w:val="nil"/>
            </w:tcBorders>
            <w:shd w:val="clear" w:color="auto" w:fill="auto"/>
            <w:hideMark/>
          </w:tcPr>
          <w:p w:rsidR="007876DF" w:rsidRPr="00FE1B35" w:rsidRDefault="007876DF" w:rsidP="006653B5">
            <w:pPr>
              <w:spacing w:after="0" w:line="240" w:lineRule="auto"/>
              <w:jc w:val="both"/>
              <w:rPr>
                <w:rFonts w:ascii="Times New Roman" w:eastAsia="Times New Roman" w:hAnsi="Times New Roman" w:cs="Times New Roman"/>
                <w:b/>
                <w:bCs/>
                <w:i/>
                <w:iCs/>
                <w:sz w:val="24"/>
                <w:szCs w:val="24"/>
                <w:lang w:val="fr-FR"/>
              </w:rPr>
            </w:pPr>
            <w:r w:rsidRPr="00FE1B35">
              <w:rPr>
                <w:rFonts w:ascii="Times New Roman" w:eastAsia="Times New Roman" w:hAnsi="Times New Roman" w:cs="Times New Roman"/>
                <w:b/>
                <w:bCs/>
                <w:i/>
                <w:iCs/>
                <w:sz w:val="24"/>
                <w:szCs w:val="24"/>
                <w:lang w:val="fr-FR"/>
              </w:rPr>
              <w:t xml:space="preserve">Disponibilité des ressources pour les </w:t>
            </w:r>
            <w:r w:rsidR="00245662" w:rsidRPr="00FE1B35">
              <w:rPr>
                <w:rFonts w:ascii="Times New Roman" w:eastAsia="Times New Roman" w:hAnsi="Times New Roman" w:cs="Times New Roman"/>
                <w:b/>
                <w:bCs/>
                <w:i/>
                <w:iCs/>
                <w:sz w:val="24"/>
                <w:szCs w:val="24"/>
                <w:lang w:val="fr-FR"/>
              </w:rPr>
              <w:t>programmes</w:t>
            </w:r>
            <w:r w:rsidRPr="00FE1B35">
              <w:rPr>
                <w:rFonts w:ascii="Times New Roman" w:eastAsia="Times New Roman" w:hAnsi="Times New Roman" w:cs="Times New Roman"/>
                <w:b/>
                <w:bCs/>
                <w:i/>
                <w:iCs/>
                <w:sz w:val="24"/>
                <w:szCs w:val="24"/>
                <w:lang w:val="fr-FR"/>
              </w:rPr>
              <w:t xml:space="preserve"> de financement de la santé</w:t>
            </w:r>
          </w:p>
        </w:tc>
      </w:tr>
      <w:tr w:rsidR="007876DF" w:rsidRPr="00FE1B35" w:rsidTr="005B611D">
        <w:trPr>
          <w:trHeight w:val="300"/>
        </w:trPr>
        <w:tc>
          <w:tcPr>
            <w:tcW w:w="5468" w:type="dxa"/>
            <w:gridSpan w:val="2"/>
            <w:tcBorders>
              <w:top w:val="nil"/>
              <w:left w:val="nil"/>
              <w:bottom w:val="nil"/>
              <w:right w:val="nil"/>
            </w:tcBorders>
            <w:shd w:val="clear" w:color="auto" w:fill="auto"/>
            <w:hideMark/>
          </w:tcPr>
          <w:p w:rsidR="007876DF" w:rsidRPr="00FE1B35" w:rsidRDefault="00245662"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Plutôt</w:t>
            </w:r>
            <w:r w:rsidR="007876DF" w:rsidRPr="00FE1B35">
              <w:rPr>
                <w:rFonts w:ascii="Times New Roman" w:eastAsia="Times New Roman" w:hAnsi="Times New Roman" w:cs="Times New Roman"/>
                <w:sz w:val="24"/>
                <w:szCs w:val="24"/>
                <w:lang w:val="fr-FR"/>
              </w:rPr>
              <w:t xml:space="preserve"> </w:t>
            </w:r>
            <w:r w:rsidRPr="00FE1B35">
              <w:rPr>
                <w:rFonts w:ascii="Times New Roman" w:eastAsia="Times New Roman" w:hAnsi="Times New Roman" w:cs="Times New Roman"/>
                <w:sz w:val="24"/>
                <w:szCs w:val="24"/>
                <w:lang w:val="fr-FR"/>
              </w:rPr>
              <w:t>limitées</w:t>
            </w:r>
          </w:p>
        </w:tc>
        <w:tc>
          <w:tcPr>
            <w:tcW w:w="2533" w:type="dxa"/>
            <w:gridSpan w:val="3"/>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50.0</w:t>
            </w:r>
          </w:p>
        </w:tc>
        <w:tc>
          <w:tcPr>
            <w:tcW w:w="1630" w:type="dxa"/>
            <w:gridSpan w:val="2"/>
            <w:vMerge w:val="restart"/>
            <w:tcBorders>
              <w:top w:val="nil"/>
              <w:left w:val="nil"/>
              <w:bottom w:val="single" w:sz="4" w:space="0" w:color="000000"/>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30</w:t>
            </w:r>
          </w:p>
        </w:tc>
      </w:tr>
      <w:tr w:rsidR="007876DF" w:rsidRPr="00FE1B35" w:rsidTr="005B611D">
        <w:trPr>
          <w:trHeight w:val="300"/>
        </w:trPr>
        <w:tc>
          <w:tcPr>
            <w:tcW w:w="5468" w:type="dxa"/>
            <w:gridSpan w:val="2"/>
            <w:tcBorders>
              <w:top w:val="nil"/>
              <w:left w:val="nil"/>
              <w:bottom w:val="nil"/>
              <w:right w:val="nil"/>
            </w:tcBorders>
            <w:shd w:val="clear" w:color="auto" w:fill="auto"/>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Substantielles mais insuffisantes</w:t>
            </w:r>
          </w:p>
        </w:tc>
        <w:tc>
          <w:tcPr>
            <w:tcW w:w="2533" w:type="dxa"/>
            <w:gridSpan w:val="3"/>
            <w:tcBorders>
              <w:top w:val="nil"/>
              <w:left w:val="nil"/>
              <w:bottom w:val="nil"/>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33.3</w:t>
            </w:r>
          </w:p>
        </w:tc>
        <w:tc>
          <w:tcPr>
            <w:tcW w:w="1630" w:type="dxa"/>
            <w:gridSpan w:val="2"/>
            <w:vMerge/>
            <w:tcBorders>
              <w:top w:val="nil"/>
              <w:left w:val="nil"/>
              <w:bottom w:val="single" w:sz="4" w:space="0" w:color="000000"/>
              <w:right w:val="nil"/>
            </w:tcBorders>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p>
        </w:tc>
      </w:tr>
      <w:tr w:rsidR="007876DF" w:rsidRPr="00FE1B35" w:rsidTr="00D91573">
        <w:trPr>
          <w:trHeight w:val="70"/>
        </w:trPr>
        <w:tc>
          <w:tcPr>
            <w:tcW w:w="5468" w:type="dxa"/>
            <w:gridSpan w:val="2"/>
            <w:tcBorders>
              <w:top w:val="nil"/>
              <w:left w:val="nil"/>
              <w:bottom w:val="single" w:sz="4" w:space="0" w:color="000000"/>
              <w:right w:val="nil"/>
            </w:tcBorders>
            <w:shd w:val="clear" w:color="auto" w:fill="auto"/>
            <w:hideMark/>
          </w:tcPr>
          <w:p w:rsidR="007876DF" w:rsidRPr="00FE1B35" w:rsidRDefault="00245662"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Adéquates</w:t>
            </w:r>
          </w:p>
        </w:tc>
        <w:tc>
          <w:tcPr>
            <w:tcW w:w="2533" w:type="dxa"/>
            <w:gridSpan w:val="3"/>
            <w:tcBorders>
              <w:top w:val="nil"/>
              <w:left w:val="nil"/>
              <w:bottom w:val="single" w:sz="4" w:space="0" w:color="000000"/>
              <w:right w:val="nil"/>
            </w:tcBorders>
            <w:shd w:val="clear" w:color="auto" w:fill="auto"/>
            <w:noWrap/>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16.7</w:t>
            </w:r>
          </w:p>
        </w:tc>
        <w:tc>
          <w:tcPr>
            <w:tcW w:w="1630" w:type="dxa"/>
            <w:gridSpan w:val="2"/>
            <w:vMerge/>
            <w:tcBorders>
              <w:top w:val="nil"/>
              <w:left w:val="nil"/>
              <w:bottom w:val="single" w:sz="4" w:space="0" w:color="000000"/>
              <w:right w:val="nil"/>
            </w:tcBorders>
            <w:vAlign w:val="center"/>
            <w:hideMark/>
          </w:tcPr>
          <w:p w:rsidR="007876DF" w:rsidRPr="00FE1B35" w:rsidRDefault="007876DF" w:rsidP="006653B5">
            <w:pPr>
              <w:spacing w:after="0" w:line="240" w:lineRule="auto"/>
              <w:jc w:val="both"/>
              <w:rPr>
                <w:rFonts w:ascii="Times New Roman" w:eastAsia="Times New Roman" w:hAnsi="Times New Roman" w:cs="Times New Roman"/>
                <w:sz w:val="24"/>
                <w:szCs w:val="24"/>
                <w:lang w:val="fr-FR"/>
              </w:rPr>
            </w:pPr>
          </w:p>
        </w:tc>
      </w:tr>
      <w:tr w:rsidR="003E4027" w:rsidRPr="00FE1B35" w:rsidTr="00D91573">
        <w:trPr>
          <w:trHeight w:val="300"/>
        </w:trPr>
        <w:tc>
          <w:tcPr>
            <w:tcW w:w="4599" w:type="dxa"/>
            <w:tcBorders>
              <w:top w:val="single" w:sz="4" w:space="0" w:color="000000"/>
              <w:left w:val="nil"/>
              <w:bottom w:val="single" w:sz="4" w:space="0" w:color="000000"/>
              <w:right w:val="nil"/>
            </w:tcBorders>
            <w:shd w:val="clear" w:color="auto" w:fill="auto"/>
            <w:noWrap/>
            <w:vAlign w:val="bottom"/>
            <w:hideMark/>
          </w:tcPr>
          <w:p w:rsidR="003E4027" w:rsidRPr="00FE1B35" w:rsidRDefault="003E4027"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 </w:t>
            </w:r>
          </w:p>
        </w:tc>
        <w:tc>
          <w:tcPr>
            <w:tcW w:w="869" w:type="dxa"/>
            <w:tcBorders>
              <w:top w:val="single" w:sz="4" w:space="0" w:color="000000"/>
              <w:left w:val="nil"/>
              <w:bottom w:val="single" w:sz="4" w:space="0" w:color="000000"/>
              <w:right w:val="nil"/>
            </w:tcBorders>
            <w:shd w:val="clear" w:color="auto" w:fill="auto"/>
            <w:noWrap/>
            <w:vAlign w:val="bottom"/>
          </w:tcPr>
          <w:p w:rsidR="003E4027" w:rsidRPr="00FE1B35" w:rsidRDefault="003E4027"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Min</w:t>
            </w:r>
          </w:p>
        </w:tc>
        <w:tc>
          <w:tcPr>
            <w:tcW w:w="656" w:type="dxa"/>
            <w:tcBorders>
              <w:top w:val="single" w:sz="4" w:space="0" w:color="000000"/>
              <w:left w:val="nil"/>
              <w:bottom w:val="single" w:sz="4" w:space="0" w:color="000000"/>
              <w:right w:val="nil"/>
            </w:tcBorders>
            <w:shd w:val="clear" w:color="auto" w:fill="auto"/>
            <w:noWrap/>
            <w:vAlign w:val="bottom"/>
          </w:tcPr>
          <w:p w:rsidR="003E4027" w:rsidRPr="00FE1B35" w:rsidRDefault="003E4027"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Max</w:t>
            </w:r>
          </w:p>
        </w:tc>
        <w:tc>
          <w:tcPr>
            <w:tcW w:w="1123" w:type="dxa"/>
            <w:tcBorders>
              <w:top w:val="single" w:sz="4" w:space="0" w:color="000000"/>
              <w:left w:val="nil"/>
              <w:bottom w:val="single" w:sz="4" w:space="0" w:color="000000"/>
              <w:right w:val="nil"/>
            </w:tcBorders>
            <w:shd w:val="clear" w:color="auto" w:fill="auto"/>
            <w:noWrap/>
            <w:vAlign w:val="bottom"/>
          </w:tcPr>
          <w:p w:rsidR="003E4027" w:rsidRPr="00FE1B35" w:rsidRDefault="003E4027"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Moyenne</w:t>
            </w:r>
          </w:p>
        </w:tc>
        <w:tc>
          <w:tcPr>
            <w:tcW w:w="1295" w:type="dxa"/>
            <w:gridSpan w:val="2"/>
            <w:tcBorders>
              <w:top w:val="single" w:sz="4" w:space="0" w:color="000000"/>
              <w:left w:val="nil"/>
              <w:bottom w:val="single" w:sz="4" w:space="0" w:color="000000"/>
              <w:right w:val="nil"/>
            </w:tcBorders>
            <w:shd w:val="clear" w:color="auto" w:fill="auto"/>
            <w:noWrap/>
            <w:vAlign w:val="bottom"/>
          </w:tcPr>
          <w:p w:rsidR="003E4027" w:rsidRPr="00FE1B35" w:rsidRDefault="003E4027"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Ecart Type</w:t>
            </w:r>
          </w:p>
        </w:tc>
        <w:tc>
          <w:tcPr>
            <w:tcW w:w="1089" w:type="dxa"/>
            <w:tcBorders>
              <w:top w:val="single" w:sz="4" w:space="0" w:color="000000"/>
              <w:left w:val="nil"/>
              <w:bottom w:val="single" w:sz="4" w:space="0" w:color="000000"/>
              <w:right w:val="nil"/>
            </w:tcBorders>
            <w:shd w:val="clear" w:color="auto" w:fill="auto"/>
            <w:noWrap/>
            <w:vAlign w:val="bottom"/>
          </w:tcPr>
          <w:p w:rsidR="003E4027" w:rsidRPr="00FE1B35" w:rsidRDefault="003E4027"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Effectif</w:t>
            </w:r>
          </w:p>
        </w:tc>
      </w:tr>
      <w:tr w:rsidR="003E4027" w:rsidRPr="00FE1B35" w:rsidTr="00D91573">
        <w:trPr>
          <w:trHeight w:val="300"/>
        </w:trPr>
        <w:tc>
          <w:tcPr>
            <w:tcW w:w="4599" w:type="dxa"/>
            <w:tcBorders>
              <w:top w:val="single" w:sz="4" w:space="0" w:color="000000"/>
              <w:left w:val="nil"/>
              <w:bottom w:val="nil"/>
              <w:right w:val="nil"/>
            </w:tcBorders>
            <w:shd w:val="clear" w:color="auto" w:fill="auto"/>
            <w:noWrap/>
            <w:vAlign w:val="bottom"/>
            <w:hideMark/>
          </w:tcPr>
          <w:p w:rsidR="003E4027" w:rsidRPr="00FE1B35" w:rsidRDefault="003E4027"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Note sur 10 sur appui politique actuel sante</w:t>
            </w:r>
          </w:p>
        </w:tc>
        <w:tc>
          <w:tcPr>
            <w:tcW w:w="869" w:type="dxa"/>
            <w:tcBorders>
              <w:top w:val="single" w:sz="4" w:space="0" w:color="000000"/>
              <w:left w:val="nil"/>
              <w:bottom w:val="nil"/>
              <w:right w:val="nil"/>
            </w:tcBorders>
            <w:shd w:val="clear" w:color="auto" w:fill="auto"/>
            <w:noWrap/>
            <w:vAlign w:val="bottom"/>
          </w:tcPr>
          <w:p w:rsidR="003E4027" w:rsidRPr="00FE1B35" w:rsidRDefault="003E4027"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1</w:t>
            </w:r>
          </w:p>
        </w:tc>
        <w:tc>
          <w:tcPr>
            <w:tcW w:w="656" w:type="dxa"/>
            <w:tcBorders>
              <w:top w:val="single" w:sz="4" w:space="0" w:color="000000"/>
              <w:left w:val="nil"/>
              <w:bottom w:val="nil"/>
              <w:right w:val="nil"/>
            </w:tcBorders>
            <w:shd w:val="clear" w:color="auto" w:fill="auto"/>
            <w:noWrap/>
            <w:vAlign w:val="bottom"/>
          </w:tcPr>
          <w:p w:rsidR="003E4027" w:rsidRPr="00FE1B35" w:rsidRDefault="003E4027"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8</w:t>
            </w:r>
          </w:p>
        </w:tc>
        <w:tc>
          <w:tcPr>
            <w:tcW w:w="1123" w:type="dxa"/>
            <w:tcBorders>
              <w:top w:val="single" w:sz="4" w:space="0" w:color="000000"/>
              <w:left w:val="nil"/>
              <w:bottom w:val="nil"/>
              <w:right w:val="nil"/>
            </w:tcBorders>
            <w:shd w:val="clear" w:color="auto" w:fill="auto"/>
            <w:noWrap/>
            <w:vAlign w:val="bottom"/>
          </w:tcPr>
          <w:p w:rsidR="003E4027" w:rsidRPr="00FE1B35" w:rsidRDefault="003E4027"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4.9</w:t>
            </w:r>
          </w:p>
        </w:tc>
        <w:tc>
          <w:tcPr>
            <w:tcW w:w="1295" w:type="dxa"/>
            <w:gridSpan w:val="2"/>
            <w:tcBorders>
              <w:top w:val="single" w:sz="4" w:space="0" w:color="000000"/>
              <w:left w:val="nil"/>
              <w:bottom w:val="nil"/>
              <w:right w:val="nil"/>
            </w:tcBorders>
            <w:shd w:val="clear" w:color="auto" w:fill="auto"/>
            <w:noWrap/>
            <w:vAlign w:val="bottom"/>
          </w:tcPr>
          <w:p w:rsidR="003E4027" w:rsidRPr="00FE1B35" w:rsidRDefault="003E4027"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1.9</w:t>
            </w:r>
          </w:p>
        </w:tc>
        <w:tc>
          <w:tcPr>
            <w:tcW w:w="1089" w:type="dxa"/>
            <w:tcBorders>
              <w:top w:val="single" w:sz="4" w:space="0" w:color="000000"/>
              <w:left w:val="nil"/>
              <w:bottom w:val="nil"/>
              <w:right w:val="nil"/>
            </w:tcBorders>
            <w:shd w:val="clear" w:color="auto" w:fill="auto"/>
            <w:noWrap/>
            <w:vAlign w:val="bottom"/>
          </w:tcPr>
          <w:p w:rsidR="003E4027" w:rsidRPr="00FE1B35" w:rsidRDefault="003E4027"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29</w:t>
            </w:r>
          </w:p>
        </w:tc>
      </w:tr>
      <w:tr w:rsidR="003E4027" w:rsidRPr="00FE1B35" w:rsidTr="00D91573">
        <w:trPr>
          <w:trHeight w:val="300"/>
        </w:trPr>
        <w:tc>
          <w:tcPr>
            <w:tcW w:w="4599" w:type="dxa"/>
            <w:tcBorders>
              <w:top w:val="nil"/>
              <w:left w:val="nil"/>
              <w:right w:val="nil"/>
            </w:tcBorders>
            <w:shd w:val="clear" w:color="auto" w:fill="auto"/>
            <w:noWrap/>
            <w:vAlign w:val="bottom"/>
            <w:hideMark/>
          </w:tcPr>
          <w:p w:rsidR="003E4027" w:rsidRPr="00FE1B35" w:rsidRDefault="003E4027"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Note sur 10 sur place du financement de la sante dans secteur sante</w:t>
            </w:r>
          </w:p>
        </w:tc>
        <w:tc>
          <w:tcPr>
            <w:tcW w:w="869" w:type="dxa"/>
            <w:tcBorders>
              <w:top w:val="nil"/>
              <w:left w:val="nil"/>
              <w:right w:val="nil"/>
            </w:tcBorders>
            <w:shd w:val="clear" w:color="auto" w:fill="auto"/>
            <w:noWrap/>
            <w:vAlign w:val="bottom"/>
          </w:tcPr>
          <w:p w:rsidR="003E4027" w:rsidRPr="00FE1B35" w:rsidRDefault="003E4027"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0</w:t>
            </w:r>
          </w:p>
        </w:tc>
        <w:tc>
          <w:tcPr>
            <w:tcW w:w="656" w:type="dxa"/>
            <w:tcBorders>
              <w:top w:val="nil"/>
              <w:left w:val="nil"/>
              <w:right w:val="nil"/>
            </w:tcBorders>
            <w:shd w:val="clear" w:color="auto" w:fill="auto"/>
            <w:noWrap/>
            <w:vAlign w:val="bottom"/>
          </w:tcPr>
          <w:p w:rsidR="003E4027" w:rsidRPr="00FE1B35" w:rsidRDefault="003E4027"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9</w:t>
            </w:r>
          </w:p>
        </w:tc>
        <w:tc>
          <w:tcPr>
            <w:tcW w:w="1123" w:type="dxa"/>
            <w:tcBorders>
              <w:top w:val="nil"/>
              <w:left w:val="nil"/>
              <w:right w:val="nil"/>
            </w:tcBorders>
            <w:shd w:val="clear" w:color="auto" w:fill="auto"/>
            <w:noWrap/>
            <w:vAlign w:val="bottom"/>
          </w:tcPr>
          <w:p w:rsidR="003E4027" w:rsidRPr="00FE1B35" w:rsidRDefault="003E4027"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4.1</w:t>
            </w:r>
          </w:p>
        </w:tc>
        <w:tc>
          <w:tcPr>
            <w:tcW w:w="1295" w:type="dxa"/>
            <w:gridSpan w:val="2"/>
            <w:tcBorders>
              <w:top w:val="nil"/>
              <w:left w:val="nil"/>
              <w:right w:val="nil"/>
            </w:tcBorders>
            <w:shd w:val="clear" w:color="auto" w:fill="auto"/>
            <w:noWrap/>
            <w:vAlign w:val="bottom"/>
          </w:tcPr>
          <w:p w:rsidR="003E4027" w:rsidRPr="00FE1B35" w:rsidRDefault="003E4027"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2.2</w:t>
            </w:r>
          </w:p>
        </w:tc>
        <w:tc>
          <w:tcPr>
            <w:tcW w:w="1089" w:type="dxa"/>
            <w:tcBorders>
              <w:top w:val="nil"/>
              <w:left w:val="nil"/>
              <w:right w:val="nil"/>
            </w:tcBorders>
            <w:shd w:val="clear" w:color="auto" w:fill="auto"/>
            <w:noWrap/>
            <w:vAlign w:val="bottom"/>
          </w:tcPr>
          <w:p w:rsidR="003E4027" w:rsidRPr="00FE1B35" w:rsidRDefault="003E4027"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32</w:t>
            </w:r>
          </w:p>
        </w:tc>
      </w:tr>
      <w:tr w:rsidR="00AA754C" w:rsidRPr="00AA754C" w:rsidTr="00D91573">
        <w:trPr>
          <w:trHeight w:val="300"/>
        </w:trPr>
        <w:tc>
          <w:tcPr>
            <w:tcW w:w="4599" w:type="dxa"/>
            <w:tcBorders>
              <w:top w:val="nil"/>
              <w:left w:val="nil"/>
              <w:bottom w:val="single" w:sz="4" w:space="0" w:color="000000"/>
              <w:right w:val="nil"/>
            </w:tcBorders>
            <w:shd w:val="clear" w:color="auto" w:fill="auto"/>
            <w:noWrap/>
            <w:vAlign w:val="bottom"/>
          </w:tcPr>
          <w:p w:rsidR="00AA754C" w:rsidRPr="00FE1B35" w:rsidRDefault="004B7BD8" w:rsidP="004B7BD8">
            <w:pPr>
              <w:spacing w:after="0" w:line="240" w:lineRule="auto"/>
              <w:jc w:val="both"/>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Moyenne des p</w:t>
            </w:r>
            <w:r w:rsidR="00AA754C">
              <w:rPr>
                <w:rFonts w:ascii="Times New Roman" w:eastAsia="Times New Roman" w:hAnsi="Times New Roman" w:cs="Times New Roman"/>
                <w:sz w:val="24"/>
                <w:szCs w:val="24"/>
                <w:lang w:val="fr-FR"/>
              </w:rPr>
              <w:t xml:space="preserve">ourcentages </w:t>
            </w:r>
            <w:r>
              <w:rPr>
                <w:rFonts w:ascii="Times New Roman" w:eastAsia="Times New Roman" w:hAnsi="Times New Roman" w:cs="Times New Roman"/>
                <w:sz w:val="24"/>
                <w:szCs w:val="24"/>
                <w:lang w:val="fr-FR"/>
              </w:rPr>
              <w:t xml:space="preserve">par programme </w:t>
            </w:r>
            <w:r w:rsidR="00AA754C">
              <w:rPr>
                <w:rFonts w:ascii="Times New Roman" w:eastAsia="Times New Roman" w:hAnsi="Times New Roman" w:cs="Times New Roman"/>
                <w:sz w:val="24"/>
                <w:szCs w:val="24"/>
                <w:lang w:val="fr-FR"/>
              </w:rPr>
              <w:t>des avis positifs sur l’objectivité et la pertinence des allocations dans la santé</w:t>
            </w:r>
          </w:p>
        </w:tc>
        <w:tc>
          <w:tcPr>
            <w:tcW w:w="869" w:type="dxa"/>
            <w:tcBorders>
              <w:top w:val="nil"/>
              <w:left w:val="nil"/>
              <w:bottom w:val="single" w:sz="4" w:space="0" w:color="000000"/>
              <w:right w:val="nil"/>
            </w:tcBorders>
            <w:shd w:val="clear" w:color="auto" w:fill="auto"/>
            <w:noWrap/>
            <w:vAlign w:val="bottom"/>
          </w:tcPr>
          <w:p w:rsidR="00AA754C" w:rsidRPr="00FE1B35" w:rsidRDefault="004B7BD8" w:rsidP="004B7BD8">
            <w:pPr>
              <w:spacing w:after="0" w:line="240" w:lineRule="auto"/>
              <w:jc w:val="both"/>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26,1</w:t>
            </w:r>
          </w:p>
        </w:tc>
        <w:tc>
          <w:tcPr>
            <w:tcW w:w="656" w:type="dxa"/>
            <w:tcBorders>
              <w:top w:val="nil"/>
              <w:left w:val="nil"/>
              <w:bottom w:val="single" w:sz="4" w:space="0" w:color="000000"/>
              <w:right w:val="nil"/>
            </w:tcBorders>
            <w:shd w:val="clear" w:color="auto" w:fill="auto"/>
            <w:noWrap/>
            <w:vAlign w:val="bottom"/>
          </w:tcPr>
          <w:p w:rsidR="00AA754C" w:rsidRPr="00FE1B35" w:rsidRDefault="004B7BD8" w:rsidP="006653B5">
            <w:pPr>
              <w:spacing w:after="0" w:line="240" w:lineRule="auto"/>
              <w:jc w:val="both"/>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52,6</w:t>
            </w:r>
          </w:p>
        </w:tc>
        <w:tc>
          <w:tcPr>
            <w:tcW w:w="1123" w:type="dxa"/>
            <w:tcBorders>
              <w:top w:val="nil"/>
              <w:left w:val="nil"/>
              <w:bottom w:val="single" w:sz="4" w:space="0" w:color="000000"/>
              <w:right w:val="nil"/>
            </w:tcBorders>
            <w:shd w:val="clear" w:color="auto" w:fill="auto"/>
            <w:noWrap/>
            <w:vAlign w:val="bottom"/>
          </w:tcPr>
          <w:p w:rsidR="00AA754C" w:rsidRPr="00FE1B35" w:rsidRDefault="004B7BD8" w:rsidP="006653B5">
            <w:pPr>
              <w:spacing w:after="0" w:line="240" w:lineRule="auto"/>
              <w:jc w:val="both"/>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47,7</w:t>
            </w:r>
          </w:p>
        </w:tc>
        <w:tc>
          <w:tcPr>
            <w:tcW w:w="1295" w:type="dxa"/>
            <w:gridSpan w:val="2"/>
            <w:tcBorders>
              <w:top w:val="nil"/>
              <w:left w:val="nil"/>
              <w:bottom w:val="single" w:sz="4" w:space="0" w:color="000000"/>
              <w:right w:val="nil"/>
            </w:tcBorders>
            <w:shd w:val="clear" w:color="auto" w:fill="auto"/>
            <w:noWrap/>
            <w:vAlign w:val="bottom"/>
          </w:tcPr>
          <w:p w:rsidR="00AA754C" w:rsidRPr="00FE1B35" w:rsidRDefault="004B7BD8" w:rsidP="006653B5">
            <w:pPr>
              <w:spacing w:after="0" w:line="240" w:lineRule="auto"/>
              <w:jc w:val="both"/>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8,9</w:t>
            </w:r>
          </w:p>
        </w:tc>
        <w:tc>
          <w:tcPr>
            <w:tcW w:w="1089" w:type="dxa"/>
            <w:tcBorders>
              <w:top w:val="nil"/>
              <w:left w:val="nil"/>
              <w:bottom w:val="single" w:sz="4" w:space="0" w:color="000000"/>
              <w:right w:val="nil"/>
            </w:tcBorders>
            <w:shd w:val="clear" w:color="auto" w:fill="auto"/>
            <w:noWrap/>
            <w:vAlign w:val="bottom"/>
          </w:tcPr>
          <w:p w:rsidR="00AA754C" w:rsidRPr="00FE1B35" w:rsidRDefault="00837D87" w:rsidP="006653B5">
            <w:pPr>
              <w:spacing w:after="0" w:line="240" w:lineRule="auto"/>
              <w:jc w:val="both"/>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19</w:t>
            </w:r>
          </w:p>
        </w:tc>
      </w:tr>
    </w:tbl>
    <w:tbl>
      <w:tblPr>
        <w:tblStyle w:val="TableGrid"/>
        <w:tblW w:w="104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6"/>
        <w:gridCol w:w="5226"/>
      </w:tblGrid>
      <w:tr w:rsidR="009D6986" w:rsidRPr="00FE1B35" w:rsidTr="00C5767A">
        <w:tc>
          <w:tcPr>
            <w:tcW w:w="5226" w:type="dxa"/>
          </w:tcPr>
          <w:p w:rsidR="005C192B" w:rsidRPr="00FE1B35" w:rsidRDefault="005C192B" w:rsidP="006653B5">
            <w:pPr>
              <w:jc w:val="both"/>
              <w:rPr>
                <w:rFonts w:ascii="Times New Roman" w:hAnsi="Times New Roman" w:cs="Times New Roman"/>
                <w:noProof/>
                <w:sz w:val="20"/>
                <w:szCs w:val="20"/>
              </w:rPr>
            </w:pPr>
            <w:r w:rsidRPr="00FE1B35">
              <w:rPr>
                <w:rFonts w:ascii="Times New Roman" w:hAnsi="Times New Roman" w:cs="Times New Roman"/>
                <w:noProof/>
                <w:sz w:val="20"/>
                <w:szCs w:val="20"/>
              </w:rPr>
              <w:t>Source: l’auteur</w:t>
            </w:r>
          </w:p>
        </w:tc>
        <w:tc>
          <w:tcPr>
            <w:tcW w:w="5226" w:type="dxa"/>
          </w:tcPr>
          <w:p w:rsidR="005C192B" w:rsidRPr="00FE1B35" w:rsidRDefault="005C192B" w:rsidP="006653B5">
            <w:pPr>
              <w:jc w:val="both"/>
              <w:rPr>
                <w:rFonts w:ascii="Times New Roman" w:hAnsi="Times New Roman" w:cs="Times New Roman"/>
                <w:noProof/>
                <w:sz w:val="20"/>
                <w:szCs w:val="20"/>
              </w:rPr>
            </w:pPr>
          </w:p>
        </w:tc>
      </w:tr>
    </w:tbl>
    <w:p w:rsidR="007876DF" w:rsidRPr="00FE1B35" w:rsidRDefault="00D10F73" w:rsidP="006653B5">
      <w:pPr>
        <w:spacing w:before="240" w:after="0" w:line="240" w:lineRule="auto"/>
        <w:jc w:val="both"/>
        <w:rPr>
          <w:rFonts w:ascii="Times New Roman" w:hAnsi="Times New Roman" w:cs="Times New Roman"/>
          <w:b/>
          <w:sz w:val="24"/>
          <w:szCs w:val="24"/>
          <w:lang w:val="fr-FR"/>
        </w:rPr>
      </w:pPr>
      <w:r w:rsidRPr="00FE1B35">
        <w:rPr>
          <w:rFonts w:ascii="Times New Roman" w:hAnsi="Times New Roman" w:cs="Times New Roman"/>
          <w:b/>
          <w:sz w:val="24"/>
          <w:szCs w:val="24"/>
          <w:lang w:val="fr-FR"/>
        </w:rPr>
        <w:t>Annexe 2: Opportunités pour le financement de la sante dans l’agenda politique</w:t>
      </w:r>
    </w:p>
    <w:tbl>
      <w:tblPr>
        <w:tblW w:w="9480" w:type="dxa"/>
        <w:tblLook w:val="04A0" w:firstRow="1" w:lastRow="0" w:firstColumn="1" w:lastColumn="0" w:noHBand="0" w:noVBand="1"/>
      </w:tblPr>
      <w:tblGrid>
        <w:gridCol w:w="6380"/>
        <w:gridCol w:w="2140"/>
        <w:gridCol w:w="976"/>
      </w:tblGrid>
      <w:tr w:rsidR="00D10F73" w:rsidRPr="00FE1B35" w:rsidTr="00340E31">
        <w:trPr>
          <w:trHeight w:val="300"/>
          <w:tblHeader/>
        </w:trPr>
        <w:tc>
          <w:tcPr>
            <w:tcW w:w="6380" w:type="dxa"/>
            <w:tcBorders>
              <w:top w:val="single" w:sz="4" w:space="0" w:color="auto"/>
              <w:left w:val="nil"/>
              <w:bottom w:val="single" w:sz="4" w:space="0" w:color="auto"/>
              <w:right w:val="nil"/>
            </w:tcBorders>
            <w:shd w:val="clear" w:color="auto" w:fill="auto"/>
            <w:noWrap/>
            <w:vAlign w:val="bottom"/>
            <w:hideMark/>
          </w:tcPr>
          <w:p w:rsidR="00D10F73" w:rsidRPr="00FE1B35" w:rsidRDefault="00D10F73" w:rsidP="006653B5">
            <w:pPr>
              <w:spacing w:after="0" w:line="240" w:lineRule="auto"/>
              <w:jc w:val="both"/>
              <w:rPr>
                <w:rFonts w:ascii="Times New Roman" w:eastAsia="Times New Roman" w:hAnsi="Times New Roman" w:cs="Times New Roman"/>
                <w:b/>
                <w:bCs/>
                <w:sz w:val="24"/>
                <w:szCs w:val="24"/>
                <w:lang w:val="fr-FR"/>
              </w:rPr>
            </w:pPr>
            <w:r w:rsidRPr="00FE1B35">
              <w:rPr>
                <w:rFonts w:ascii="Times New Roman" w:eastAsia="Times New Roman" w:hAnsi="Times New Roman" w:cs="Times New Roman"/>
                <w:b/>
                <w:bCs/>
                <w:sz w:val="24"/>
                <w:szCs w:val="24"/>
                <w:lang w:val="fr-FR"/>
              </w:rPr>
              <w:t>Volets et modalités</w:t>
            </w:r>
          </w:p>
        </w:tc>
        <w:tc>
          <w:tcPr>
            <w:tcW w:w="2140" w:type="dxa"/>
            <w:tcBorders>
              <w:top w:val="single" w:sz="4" w:space="0" w:color="auto"/>
              <w:left w:val="nil"/>
              <w:bottom w:val="single" w:sz="4" w:space="0" w:color="auto"/>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b/>
                <w:bCs/>
                <w:sz w:val="24"/>
                <w:szCs w:val="24"/>
                <w:lang w:val="fr-FR"/>
              </w:rPr>
            </w:pPr>
            <w:r w:rsidRPr="00FE1B35">
              <w:rPr>
                <w:rFonts w:ascii="Times New Roman" w:eastAsia="Times New Roman" w:hAnsi="Times New Roman" w:cs="Times New Roman"/>
                <w:b/>
                <w:bCs/>
                <w:sz w:val="24"/>
                <w:szCs w:val="24"/>
                <w:lang w:val="fr-FR"/>
              </w:rPr>
              <w:t>Pourcentage</w:t>
            </w:r>
          </w:p>
        </w:tc>
        <w:tc>
          <w:tcPr>
            <w:tcW w:w="960" w:type="dxa"/>
            <w:tcBorders>
              <w:top w:val="single" w:sz="4" w:space="0" w:color="auto"/>
              <w:left w:val="nil"/>
              <w:bottom w:val="single" w:sz="4" w:space="0" w:color="auto"/>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b/>
                <w:bCs/>
                <w:sz w:val="24"/>
                <w:szCs w:val="24"/>
                <w:lang w:val="fr-FR"/>
              </w:rPr>
            </w:pPr>
            <w:r w:rsidRPr="00FE1B35">
              <w:rPr>
                <w:rFonts w:ascii="Times New Roman" w:eastAsia="Times New Roman" w:hAnsi="Times New Roman" w:cs="Times New Roman"/>
                <w:b/>
                <w:bCs/>
                <w:sz w:val="24"/>
                <w:szCs w:val="24"/>
                <w:lang w:val="fr-FR"/>
              </w:rPr>
              <w:t>Effectif</w:t>
            </w:r>
          </w:p>
        </w:tc>
      </w:tr>
      <w:tr w:rsidR="00D10F73" w:rsidRPr="002518DC" w:rsidTr="00D10F73">
        <w:trPr>
          <w:trHeight w:val="315"/>
        </w:trPr>
        <w:tc>
          <w:tcPr>
            <w:tcW w:w="9480" w:type="dxa"/>
            <w:gridSpan w:val="3"/>
            <w:tcBorders>
              <w:top w:val="nil"/>
              <w:left w:val="nil"/>
              <w:bottom w:val="nil"/>
              <w:right w:val="nil"/>
            </w:tcBorders>
            <w:shd w:val="clear" w:color="auto" w:fill="auto"/>
            <w:noWrap/>
            <w:vAlign w:val="bottom"/>
            <w:hideMark/>
          </w:tcPr>
          <w:p w:rsidR="00D10F73" w:rsidRPr="00FE1B35" w:rsidRDefault="00B403D5" w:rsidP="006653B5">
            <w:pPr>
              <w:spacing w:after="0" w:line="240" w:lineRule="auto"/>
              <w:jc w:val="both"/>
              <w:rPr>
                <w:rFonts w:ascii="Times New Roman" w:eastAsia="Times New Roman" w:hAnsi="Times New Roman" w:cs="Times New Roman"/>
                <w:b/>
                <w:bCs/>
                <w:i/>
                <w:iCs/>
                <w:sz w:val="24"/>
                <w:szCs w:val="24"/>
                <w:lang w:val="fr-FR"/>
              </w:rPr>
            </w:pPr>
            <w:r w:rsidRPr="00FE1B35">
              <w:rPr>
                <w:rFonts w:ascii="Times New Roman" w:eastAsia="Times New Roman" w:hAnsi="Times New Roman" w:cs="Times New Roman"/>
                <w:b/>
                <w:bCs/>
                <w:i/>
                <w:iCs/>
                <w:sz w:val="24"/>
                <w:szCs w:val="24"/>
                <w:lang w:val="fr-FR"/>
              </w:rPr>
              <w:t>Degré</w:t>
            </w:r>
            <w:r w:rsidR="00D10F73" w:rsidRPr="00FE1B35">
              <w:rPr>
                <w:rFonts w:ascii="Times New Roman" w:eastAsia="Times New Roman" w:hAnsi="Times New Roman" w:cs="Times New Roman"/>
                <w:b/>
                <w:bCs/>
                <w:i/>
                <w:iCs/>
                <w:sz w:val="24"/>
                <w:szCs w:val="24"/>
                <w:lang w:val="fr-FR"/>
              </w:rPr>
              <w:t xml:space="preserve"> </w:t>
            </w:r>
            <w:r w:rsidRPr="00FE1B35">
              <w:rPr>
                <w:rFonts w:ascii="Times New Roman" w:eastAsia="Times New Roman" w:hAnsi="Times New Roman" w:cs="Times New Roman"/>
                <w:b/>
                <w:bCs/>
                <w:i/>
                <w:iCs/>
                <w:sz w:val="24"/>
                <w:szCs w:val="24"/>
                <w:lang w:val="fr-FR"/>
              </w:rPr>
              <w:t>disponibilité</w:t>
            </w:r>
            <w:r w:rsidR="00D10F73" w:rsidRPr="00FE1B35">
              <w:rPr>
                <w:rFonts w:ascii="Times New Roman" w:eastAsia="Times New Roman" w:hAnsi="Times New Roman" w:cs="Times New Roman"/>
                <w:b/>
                <w:bCs/>
                <w:i/>
                <w:iCs/>
                <w:sz w:val="24"/>
                <w:szCs w:val="24"/>
                <w:lang w:val="fr-FR"/>
              </w:rPr>
              <w:t xml:space="preserve"> indicateurs financement sante</w:t>
            </w: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B403D5"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Très</w:t>
            </w:r>
            <w:r w:rsidR="00D10F73" w:rsidRPr="00FE1B35">
              <w:rPr>
                <w:rFonts w:ascii="Times New Roman" w:eastAsia="Times New Roman" w:hAnsi="Times New Roman" w:cs="Times New Roman"/>
                <w:sz w:val="24"/>
                <w:szCs w:val="24"/>
                <w:lang w:val="fr-FR"/>
              </w:rPr>
              <w:t xml:space="preserve"> disponibles</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3.3</w:t>
            </w:r>
          </w:p>
        </w:tc>
        <w:tc>
          <w:tcPr>
            <w:tcW w:w="960" w:type="dxa"/>
            <w:vMerge w:val="restart"/>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30</w:t>
            </w: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B403D5"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Plutôt</w:t>
            </w:r>
            <w:r w:rsidR="00D10F73" w:rsidRPr="00FE1B35">
              <w:rPr>
                <w:rFonts w:ascii="Times New Roman" w:eastAsia="Times New Roman" w:hAnsi="Times New Roman" w:cs="Times New Roman"/>
                <w:sz w:val="24"/>
                <w:szCs w:val="24"/>
                <w:lang w:val="fr-FR"/>
              </w:rPr>
              <w:t xml:space="preserve"> disponibles</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50.0</w:t>
            </w:r>
          </w:p>
        </w:tc>
        <w:tc>
          <w:tcPr>
            <w:tcW w:w="960" w:type="dxa"/>
            <w:vMerge/>
            <w:tcBorders>
              <w:top w:val="nil"/>
              <w:left w:val="nil"/>
              <w:bottom w:val="nil"/>
              <w:right w:val="nil"/>
            </w:tcBorders>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B403D5"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Plutôt</w:t>
            </w:r>
            <w:r w:rsidR="00D10F73" w:rsidRPr="00FE1B35">
              <w:rPr>
                <w:rFonts w:ascii="Times New Roman" w:eastAsia="Times New Roman" w:hAnsi="Times New Roman" w:cs="Times New Roman"/>
                <w:sz w:val="24"/>
                <w:szCs w:val="24"/>
                <w:lang w:val="fr-FR"/>
              </w:rPr>
              <w:t xml:space="preserve"> non disponibles</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46.7</w:t>
            </w:r>
          </w:p>
        </w:tc>
        <w:tc>
          <w:tcPr>
            <w:tcW w:w="960" w:type="dxa"/>
            <w:vMerge/>
            <w:tcBorders>
              <w:top w:val="nil"/>
              <w:left w:val="nil"/>
              <w:bottom w:val="nil"/>
              <w:right w:val="nil"/>
            </w:tcBorders>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p>
        </w:tc>
      </w:tr>
      <w:tr w:rsidR="00D10F73" w:rsidRPr="002518DC" w:rsidTr="00D10F73">
        <w:trPr>
          <w:trHeight w:val="30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Utilisation indicateurs santé par les medias</w:t>
            </w:r>
          </w:p>
        </w:tc>
        <w:tc>
          <w:tcPr>
            <w:tcW w:w="214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p>
        </w:tc>
        <w:tc>
          <w:tcPr>
            <w:tcW w:w="96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Toujours</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14.8</w:t>
            </w:r>
          </w:p>
        </w:tc>
        <w:tc>
          <w:tcPr>
            <w:tcW w:w="960" w:type="dxa"/>
            <w:vMerge w:val="restart"/>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27</w:t>
            </w: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Souvent</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14.8</w:t>
            </w:r>
          </w:p>
        </w:tc>
        <w:tc>
          <w:tcPr>
            <w:tcW w:w="960" w:type="dxa"/>
            <w:vMerge/>
            <w:tcBorders>
              <w:top w:val="nil"/>
              <w:left w:val="nil"/>
              <w:bottom w:val="nil"/>
              <w:right w:val="nil"/>
            </w:tcBorders>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Jamais</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70.4</w:t>
            </w:r>
          </w:p>
        </w:tc>
        <w:tc>
          <w:tcPr>
            <w:tcW w:w="960" w:type="dxa"/>
            <w:vMerge/>
            <w:tcBorders>
              <w:top w:val="nil"/>
              <w:left w:val="nil"/>
              <w:bottom w:val="nil"/>
              <w:right w:val="nil"/>
            </w:tcBorders>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Utilisation indicateurs par les officiels</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51.7</w:t>
            </w:r>
          </w:p>
        </w:tc>
        <w:tc>
          <w:tcPr>
            <w:tcW w:w="96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29</w:t>
            </w:r>
          </w:p>
        </w:tc>
      </w:tr>
      <w:tr w:rsidR="00D10F73" w:rsidRPr="002518DC" w:rsidTr="00D10F73">
        <w:trPr>
          <w:trHeight w:val="300"/>
        </w:trPr>
        <w:tc>
          <w:tcPr>
            <w:tcW w:w="9480" w:type="dxa"/>
            <w:gridSpan w:val="3"/>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b/>
                <w:bCs/>
                <w:i/>
                <w:iCs/>
                <w:sz w:val="24"/>
                <w:szCs w:val="24"/>
                <w:lang w:val="fr-FR"/>
              </w:rPr>
            </w:pPr>
            <w:r w:rsidRPr="00FE1B35">
              <w:rPr>
                <w:rFonts w:ascii="Times New Roman" w:eastAsia="Times New Roman" w:hAnsi="Times New Roman" w:cs="Times New Roman"/>
                <w:b/>
                <w:bCs/>
                <w:i/>
                <w:iCs/>
                <w:sz w:val="24"/>
                <w:szCs w:val="24"/>
                <w:lang w:val="fr-FR"/>
              </w:rPr>
              <w:t>Attraction attention du public sur le financement de la sante</w:t>
            </w:r>
          </w:p>
        </w:tc>
      </w:tr>
      <w:tr w:rsidR="00D10F73" w:rsidRPr="00FE1B35" w:rsidTr="00D10F73">
        <w:trPr>
          <w:trHeight w:val="48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 xml:space="preserve">Existence </w:t>
            </w:r>
            <w:r w:rsidR="00B403D5" w:rsidRPr="00FE1B35">
              <w:rPr>
                <w:rFonts w:ascii="Times New Roman" w:eastAsia="Times New Roman" w:hAnsi="Times New Roman" w:cs="Times New Roman"/>
                <w:sz w:val="24"/>
                <w:szCs w:val="24"/>
                <w:lang w:val="fr-FR"/>
              </w:rPr>
              <w:t>d’évènement</w:t>
            </w:r>
            <w:r w:rsidRPr="00FE1B35">
              <w:rPr>
                <w:rFonts w:ascii="Times New Roman" w:eastAsia="Times New Roman" w:hAnsi="Times New Roman" w:cs="Times New Roman"/>
                <w:sz w:val="24"/>
                <w:szCs w:val="24"/>
                <w:lang w:val="fr-FR"/>
              </w:rPr>
              <w:t xml:space="preserve"> majeur ayant </w:t>
            </w:r>
            <w:r w:rsidR="00B403D5" w:rsidRPr="00FE1B35">
              <w:rPr>
                <w:rFonts w:ascii="Times New Roman" w:eastAsia="Times New Roman" w:hAnsi="Times New Roman" w:cs="Times New Roman"/>
                <w:sz w:val="24"/>
                <w:szCs w:val="24"/>
                <w:lang w:val="fr-FR"/>
              </w:rPr>
              <w:t>attiré</w:t>
            </w:r>
            <w:r w:rsidRPr="00FE1B35">
              <w:rPr>
                <w:rFonts w:ascii="Times New Roman" w:eastAsia="Times New Roman" w:hAnsi="Times New Roman" w:cs="Times New Roman"/>
                <w:sz w:val="24"/>
                <w:szCs w:val="24"/>
                <w:lang w:val="fr-FR"/>
              </w:rPr>
              <w:t xml:space="preserve"> l'attention du public sur le financement de la sante</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90.3</w:t>
            </w:r>
          </w:p>
        </w:tc>
        <w:tc>
          <w:tcPr>
            <w:tcW w:w="96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31</w:t>
            </w: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b/>
                <w:bCs/>
                <w:i/>
                <w:iCs/>
                <w:sz w:val="24"/>
                <w:szCs w:val="24"/>
                <w:lang w:val="fr-FR"/>
              </w:rPr>
            </w:pPr>
            <w:r w:rsidRPr="00FE1B35">
              <w:rPr>
                <w:rFonts w:ascii="Times New Roman" w:eastAsia="Times New Roman" w:hAnsi="Times New Roman" w:cs="Times New Roman"/>
                <w:b/>
                <w:bCs/>
                <w:i/>
                <w:iCs/>
                <w:sz w:val="24"/>
                <w:szCs w:val="24"/>
                <w:lang w:val="fr-FR"/>
              </w:rPr>
              <w:t>Exemples d'</w:t>
            </w:r>
            <w:r w:rsidR="00B403D5" w:rsidRPr="00FE1B35">
              <w:rPr>
                <w:rFonts w:ascii="Times New Roman" w:eastAsia="Times New Roman" w:hAnsi="Times New Roman" w:cs="Times New Roman"/>
                <w:b/>
                <w:bCs/>
                <w:i/>
                <w:iCs/>
                <w:sz w:val="24"/>
                <w:szCs w:val="24"/>
                <w:lang w:val="fr-FR"/>
              </w:rPr>
              <w:t>évènements</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b/>
                <w:bCs/>
                <w:i/>
                <w:iCs/>
                <w:sz w:val="24"/>
                <w:szCs w:val="24"/>
                <w:lang w:val="fr-FR"/>
              </w:rPr>
            </w:pPr>
          </w:p>
        </w:tc>
        <w:tc>
          <w:tcPr>
            <w:tcW w:w="96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p>
        </w:tc>
      </w:tr>
      <w:tr w:rsidR="00D10F73" w:rsidRPr="00FE1B35" w:rsidTr="00D10F73">
        <w:trPr>
          <w:trHeight w:val="48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 xml:space="preserve">La </w:t>
            </w:r>
            <w:r w:rsidR="00D13A5E" w:rsidRPr="00FE1B35">
              <w:rPr>
                <w:rFonts w:ascii="Times New Roman" w:eastAsia="Times New Roman" w:hAnsi="Times New Roman" w:cs="Times New Roman"/>
                <w:sz w:val="24"/>
                <w:szCs w:val="24"/>
                <w:lang w:val="fr-FR"/>
              </w:rPr>
              <w:t>série</w:t>
            </w:r>
            <w:r w:rsidRPr="00FE1B35">
              <w:rPr>
                <w:rFonts w:ascii="Times New Roman" w:eastAsia="Times New Roman" w:hAnsi="Times New Roman" w:cs="Times New Roman"/>
                <w:sz w:val="24"/>
                <w:szCs w:val="24"/>
                <w:lang w:val="fr-FR"/>
              </w:rPr>
              <w:t xml:space="preserve"> des faits divers des </w:t>
            </w:r>
            <w:r w:rsidR="00D13A5E" w:rsidRPr="00FE1B35">
              <w:rPr>
                <w:rFonts w:ascii="Times New Roman" w:eastAsia="Times New Roman" w:hAnsi="Times New Roman" w:cs="Times New Roman"/>
                <w:sz w:val="24"/>
                <w:szCs w:val="24"/>
                <w:lang w:val="fr-FR"/>
              </w:rPr>
              <w:t>maternités</w:t>
            </w:r>
            <w:r w:rsidRPr="00FE1B35">
              <w:rPr>
                <w:rFonts w:ascii="Times New Roman" w:eastAsia="Times New Roman" w:hAnsi="Times New Roman" w:cs="Times New Roman"/>
                <w:sz w:val="24"/>
                <w:szCs w:val="24"/>
                <w:lang w:val="fr-FR"/>
              </w:rPr>
              <w:t xml:space="preserve"> du Cameroun relayée sur </w:t>
            </w:r>
            <w:r w:rsidR="00D13A5E" w:rsidRPr="00FE1B35">
              <w:rPr>
                <w:rFonts w:ascii="Times New Roman" w:eastAsia="Times New Roman" w:hAnsi="Times New Roman" w:cs="Times New Roman"/>
                <w:sz w:val="24"/>
                <w:szCs w:val="24"/>
                <w:lang w:val="fr-FR"/>
              </w:rPr>
              <w:t>les réseaux sociaux</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69.0</w:t>
            </w:r>
          </w:p>
        </w:tc>
        <w:tc>
          <w:tcPr>
            <w:tcW w:w="960" w:type="dxa"/>
            <w:vMerge w:val="restart"/>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29</w:t>
            </w: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 xml:space="preserve">Autres </w:t>
            </w:r>
            <w:r w:rsidR="00D13A5E" w:rsidRPr="00FE1B35">
              <w:rPr>
                <w:rFonts w:ascii="Times New Roman" w:eastAsia="Times New Roman" w:hAnsi="Times New Roman" w:cs="Times New Roman"/>
                <w:sz w:val="24"/>
                <w:szCs w:val="24"/>
                <w:lang w:val="fr-FR"/>
              </w:rPr>
              <w:t>évènements</w:t>
            </w:r>
            <w:r w:rsidR="002E358F" w:rsidRPr="00FE1B35">
              <w:rPr>
                <w:rFonts w:ascii="Times New Roman" w:eastAsia="Times New Roman" w:hAnsi="Times New Roman" w:cs="Times New Roman"/>
                <w:sz w:val="24"/>
                <w:szCs w:val="24"/>
                <w:lang w:val="fr-FR"/>
              </w:rPr>
              <w:t>*</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31.0</w:t>
            </w:r>
          </w:p>
        </w:tc>
        <w:tc>
          <w:tcPr>
            <w:tcW w:w="960" w:type="dxa"/>
            <w:vMerge/>
            <w:tcBorders>
              <w:top w:val="nil"/>
              <w:left w:val="nil"/>
              <w:bottom w:val="nil"/>
              <w:right w:val="nil"/>
            </w:tcBorders>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p>
        </w:tc>
      </w:tr>
      <w:tr w:rsidR="00D10F73" w:rsidRPr="002518DC" w:rsidTr="00D10F73">
        <w:trPr>
          <w:trHeight w:val="30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b/>
                <w:bCs/>
                <w:i/>
                <w:iCs/>
                <w:sz w:val="24"/>
                <w:szCs w:val="24"/>
                <w:lang w:val="fr-FR"/>
              </w:rPr>
            </w:pPr>
            <w:r w:rsidRPr="00FE1B35">
              <w:rPr>
                <w:rFonts w:ascii="Times New Roman" w:eastAsia="Times New Roman" w:hAnsi="Times New Roman" w:cs="Times New Roman"/>
                <w:b/>
                <w:bCs/>
                <w:i/>
                <w:iCs/>
                <w:sz w:val="24"/>
                <w:szCs w:val="24"/>
                <w:lang w:val="fr-FR"/>
              </w:rPr>
              <w:t xml:space="preserve">Acteurs </w:t>
            </w:r>
            <w:r w:rsidR="00DB0A5C" w:rsidRPr="00FE1B35">
              <w:rPr>
                <w:rFonts w:ascii="Times New Roman" w:eastAsia="Times New Roman" w:hAnsi="Times New Roman" w:cs="Times New Roman"/>
                <w:b/>
                <w:bCs/>
                <w:i/>
                <w:iCs/>
                <w:sz w:val="24"/>
                <w:szCs w:val="24"/>
                <w:lang w:val="fr-FR"/>
              </w:rPr>
              <w:t>défendant</w:t>
            </w:r>
            <w:r w:rsidRPr="00FE1B35">
              <w:rPr>
                <w:rFonts w:ascii="Times New Roman" w:eastAsia="Times New Roman" w:hAnsi="Times New Roman" w:cs="Times New Roman"/>
                <w:b/>
                <w:bCs/>
                <w:i/>
                <w:iCs/>
                <w:sz w:val="24"/>
                <w:szCs w:val="24"/>
                <w:lang w:val="fr-FR"/>
              </w:rPr>
              <w:t xml:space="preserve"> la cause du financement de la santé</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b/>
                <w:bCs/>
                <w:i/>
                <w:iCs/>
                <w:sz w:val="24"/>
                <w:szCs w:val="24"/>
                <w:lang w:val="fr-FR"/>
              </w:rPr>
            </w:pPr>
          </w:p>
        </w:tc>
        <w:tc>
          <w:tcPr>
            <w:tcW w:w="96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Existence avocat de la cause du financement de la sante</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34.4</w:t>
            </w:r>
          </w:p>
        </w:tc>
        <w:tc>
          <w:tcPr>
            <w:tcW w:w="96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32</w:t>
            </w:r>
          </w:p>
        </w:tc>
      </w:tr>
      <w:tr w:rsidR="00D10F73" w:rsidRPr="00FE1B35" w:rsidTr="00D10F73">
        <w:trPr>
          <w:trHeight w:val="315"/>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 xml:space="preserve">Acteurs groupes OSC </w:t>
            </w:r>
            <w:r w:rsidR="00D13A5E" w:rsidRPr="00FE1B35">
              <w:rPr>
                <w:rFonts w:ascii="Times New Roman" w:eastAsia="Times New Roman" w:hAnsi="Times New Roman" w:cs="Times New Roman"/>
                <w:sz w:val="24"/>
                <w:szCs w:val="24"/>
                <w:lang w:val="fr-FR"/>
              </w:rPr>
              <w:t>défendant</w:t>
            </w:r>
            <w:r w:rsidRPr="00FE1B35">
              <w:rPr>
                <w:rFonts w:ascii="Times New Roman" w:eastAsia="Times New Roman" w:hAnsi="Times New Roman" w:cs="Times New Roman"/>
                <w:sz w:val="24"/>
                <w:szCs w:val="24"/>
                <w:lang w:val="fr-FR"/>
              </w:rPr>
              <w:t xml:space="preserve"> cause financement sante</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77.4</w:t>
            </w:r>
          </w:p>
        </w:tc>
        <w:tc>
          <w:tcPr>
            <w:tcW w:w="96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31</w:t>
            </w:r>
          </w:p>
        </w:tc>
      </w:tr>
      <w:tr w:rsidR="00D10F73" w:rsidRPr="002518DC" w:rsidTr="00D10F73">
        <w:trPr>
          <w:trHeight w:val="315"/>
        </w:trPr>
        <w:tc>
          <w:tcPr>
            <w:tcW w:w="6380" w:type="dxa"/>
            <w:tcBorders>
              <w:top w:val="nil"/>
              <w:left w:val="nil"/>
              <w:bottom w:val="nil"/>
              <w:right w:val="nil"/>
            </w:tcBorders>
            <w:shd w:val="clear" w:color="auto" w:fill="auto"/>
            <w:hideMark/>
          </w:tcPr>
          <w:p w:rsidR="00D10F73" w:rsidRPr="00FE1B35" w:rsidRDefault="00DB0A5C" w:rsidP="006653B5">
            <w:pPr>
              <w:spacing w:after="0" w:line="240" w:lineRule="auto"/>
              <w:jc w:val="both"/>
              <w:rPr>
                <w:rFonts w:ascii="Times New Roman" w:eastAsia="Times New Roman" w:hAnsi="Times New Roman" w:cs="Times New Roman"/>
                <w:b/>
                <w:bCs/>
                <w:i/>
                <w:iCs/>
                <w:sz w:val="24"/>
                <w:szCs w:val="24"/>
                <w:lang w:val="fr-FR"/>
              </w:rPr>
            </w:pPr>
            <w:r w:rsidRPr="00FE1B35">
              <w:rPr>
                <w:rFonts w:ascii="Times New Roman" w:eastAsia="Times New Roman" w:hAnsi="Times New Roman" w:cs="Times New Roman"/>
                <w:b/>
                <w:bCs/>
                <w:i/>
                <w:iCs/>
                <w:sz w:val="24"/>
                <w:szCs w:val="24"/>
                <w:lang w:val="fr-FR"/>
              </w:rPr>
              <w:t xml:space="preserve">Alternatives </w:t>
            </w:r>
            <w:r w:rsidR="00D13A5E" w:rsidRPr="00FE1B35">
              <w:rPr>
                <w:rFonts w:ascii="Times New Roman" w:eastAsia="Times New Roman" w:hAnsi="Times New Roman" w:cs="Times New Roman"/>
                <w:b/>
                <w:bCs/>
                <w:i/>
                <w:iCs/>
                <w:sz w:val="24"/>
                <w:szCs w:val="24"/>
                <w:lang w:val="fr-FR"/>
              </w:rPr>
              <w:t>à</w:t>
            </w:r>
            <w:r w:rsidRPr="00FE1B35">
              <w:rPr>
                <w:rFonts w:ascii="Times New Roman" w:eastAsia="Times New Roman" w:hAnsi="Times New Roman" w:cs="Times New Roman"/>
                <w:b/>
                <w:bCs/>
                <w:i/>
                <w:iCs/>
                <w:sz w:val="24"/>
                <w:szCs w:val="24"/>
                <w:lang w:val="fr-FR"/>
              </w:rPr>
              <w:t xml:space="preserve"> l’approche</w:t>
            </w:r>
            <w:r w:rsidR="00854642" w:rsidRPr="00FE1B35">
              <w:rPr>
                <w:rFonts w:ascii="Times New Roman" w:eastAsia="Times New Roman" w:hAnsi="Times New Roman" w:cs="Times New Roman"/>
                <w:b/>
                <w:bCs/>
                <w:i/>
                <w:iCs/>
                <w:sz w:val="24"/>
                <w:szCs w:val="24"/>
                <w:lang w:val="fr-FR"/>
              </w:rPr>
              <w:t xml:space="preserve"> d</w:t>
            </w:r>
            <w:r w:rsidR="00BD36F1" w:rsidRPr="00FE1B35">
              <w:rPr>
                <w:rFonts w:ascii="Times New Roman" w:eastAsia="Times New Roman" w:hAnsi="Times New Roman" w:cs="Times New Roman"/>
                <w:b/>
                <w:bCs/>
                <w:i/>
                <w:iCs/>
                <w:sz w:val="24"/>
                <w:szCs w:val="24"/>
                <w:lang w:val="fr-FR"/>
              </w:rPr>
              <w:t>u financement de la santé</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b/>
                <w:bCs/>
                <w:i/>
                <w:iCs/>
                <w:sz w:val="24"/>
                <w:szCs w:val="24"/>
                <w:lang w:val="fr-FR"/>
              </w:rPr>
            </w:pPr>
          </w:p>
        </w:tc>
        <w:tc>
          <w:tcPr>
            <w:tcW w:w="96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 xml:space="preserve">Reformes et initiatives </w:t>
            </w:r>
            <w:r w:rsidR="00D13A5E" w:rsidRPr="00FE1B35">
              <w:rPr>
                <w:rFonts w:ascii="Times New Roman" w:eastAsia="Times New Roman" w:hAnsi="Times New Roman" w:cs="Times New Roman"/>
                <w:sz w:val="24"/>
                <w:szCs w:val="24"/>
                <w:lang w:val="fr-FR"/>
              </w:rPr>
              <w:t>variées</w:t>
            </w:r>
            <w:r w:rsidRPr="00FE1B35">
              <w:rPr>
                <w:rFonts w:ascii="Times New Roman" w:eastAsia="Times New Roman" w:hAnsi="Times New Roman" w:cs="Times New Roman"/>
                <w:sz w:val="24"/>
                <w:szCs w:val="24"/>
                <w:lang w:val="fr-FR"/>
              </w:rPr>
              <w:t xml:space="preserve"> mais absence de </w:t>
            </w:r>
            <w:r w:rsidR="00D13A5E" w:rsidRPr="00FE1B35">
              <w:rPr>
                <w:rFonts w:ascii="Times New Roman" w:eastAsia="Times New Roman" w:hAnsi="Times New Roman" w:cs="Times New Roman"/>
                <w:sz w:val="24"/>
                <w:szCs w:val="24"/>
                <w:lang w:val="fr-FR"/>
              </w:rPr>
              <w:t>cohérence</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83.9</w:t>
            </w:r>
          </w:p>
        </w:tc>
        <w:tc>
          <w:tcPr>
            <w:tcW w:w="960" w:type="dxa"/>
            <w:vMerge w:val="restart"/>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31</w:t>
            </w: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 xml:space="preserve">Alternatives </w:t>
            </w:r>
            <w:r w:rsidR="00D13A5E" w:rsidRPr="00FE1B35">
              <w:rPr>
                <w:rFonts w:ascii="Times New Roman" w:eastAsia="Times New Roman" w:hAnsi="Times New Roman" w:cs="Times New Roman"/>
                <w:sz w:val="24"/>
                <w:szCs w:val="24"/>
                <w:lang w:val="fr-FR"/>
              </w:rPr>
              <w:t>adéquates</w:t>
            </w:r>
            <w:r w:rsidRPr="00FE1B35">
              <w:rPr>
                <w:rFonts w:ascii="Times New Roman" w:eastAsia="Times New Roman" w:hAnsi="Times New Roman" w:cs="Times New Roman"/>
                <w:sz w:val="24"/>
                <w:szCs w:val="24"/>
                <w:lang w:val="fr-FR"/>
              </w:rPr>
              <w:t xml:space="preserve"> et pertinentes pas encore </w:t>
            </w:r>
            <w:r w:rsidR="00D13A5E" w:rsidRPr="00FE1B35">
              <w:rPr>
                <w:rFonts w:ascii="Times New Roman" w:eastAsia="Times New Roman" w:hAnsi="Times New Roman" w:cs="Times New Roman"/>
                <w:sz w:val="24"/>
                <w:szCs w:val="24"/>
                <w:lang w:val="fr-FR"/>
              </w:rPr>
              <w:t>discutées</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16.1</w:t>
            </w:r>
          </w:p>
        </w:tc>
        <w:tc>
          <w:tcPr>
            <w:tcW w:w="960" w:type="dxa"/>
            <w:vMerge/>
            <w:tcBorders>
              <w:top w:val="nil"/>
              <w:left w:val="nil"/>
              <w:bottom w:val="nil"/>
              <w:right w:val="nil"/>
            </w:tcBorders>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i/>
                <w:sz w:val="24"/>
                <w:szCs w:val="24"/>
                <w:lang w:val="fr-FR"/>
              </w:rPr>
            </w:pPr>
            <w:r w:rsidRPr="00FE1B35">
              <w:rPr>
                <w:rFonts w:ascii="Times New Roman" w:eastAsia="Times New Roman" w:hAnsi="Times New Roman" w:cs="Times New Roman"/>
                <w:i/>
                <w:sz w:val="24"/>
                <w:szCs w:val="24"/>
                <w:lang w:val="fr-FR"/>
              </w:rPr>
              <w:t>Programmes alternatifs</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i/>
                <w:sz w:val="24"/>
                <w:szCs w:val="24"/>
                <w:lang w:val="fr-FR"/>
              </w:rPr>
            </w:pPr>
          </w:p>
        </w:tc>
        <w:tc>
          <w:tcPr>
            <w:tcW w:w="96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i/>
                <w:sz w:val="24"/>
                <w:szCs w:val="24"/>
                <w:lang w:val="fr-FR"/>
              </w:rPr>
            </w:pP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Assurance Maladie Universelle/Mutuelle de santé/Fonds indigents</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59.3</w:t>
            </w:r>
          </w:p>
        </w:tc>
        <w:tc>
          <w:tcPr>
            <w:tcW w:w="960" w:type="dxa"/>
            <w:vMerge w:val="restart"/>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23</w:t>
            </w: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 xml:space="preserve">Taxe </w:t>
            </w:r>
            <w:r w:rsidR="00D13A5E" w:rsidRPr="00FE1B35">
              <w:rPr>
                <w:rFonts w:ascii="Times New Roman" w:eastAsia="Times New Roman" w:hAnsi="Times New Roman" w:cs="Times New Roman"/>
                <w:sz w:val="24"/>
                <w:szCs w:val="24"/>
                <w:lang w:val="fr-FR"/>
              </w:rPr>
              <w:t>affectée</w:t>
            </w:r>
            <w:r w:rsidRPr="00FE1B35">
              <w:rPr>
                <w:rFonts w:ascii="Times New Roman" w:eastAsia="Times New Roman" w:hAnsi="Times New Roman" w:cs="Times New Roman"/>
                <w:sz w:val="24"/>
                <w:szCs w:val="24"/>
                <w:lang w:val="fr-FR"/>
              </w:rPr>
              <w:t xml:space="preserve"> a la sante</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11.1</w:t>
            </w:r>
          </w:p>
        </w:tc>
        <w:tc>
          <w:tcPr>
            <w:tcW w:w="960" w:type="dxa"/>
            <w:vMerge/>
            <w:tcBorders>
              <w:top w:val="nil"/>
              <w:left w:val="nil"/>
              <w:bottom w:val="nil"/>
              <w:right w:val="nil"/>
            </w:tcBorders>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Autres programmes alternatifs</w:t>
            </w:r>
            <w:r w:rsidR="006956A2" w:rsidRPr="00FE1B35">
              <w:rPr>
                <w:rFonts w:ascii="Times New Roman" w:eastAsia="Times New Roman" w:hAnsi="Times New Roman" w:cs="Times New Roman"/>
                <w:sz w:val="24"/>
                <w:szCs w:val="24"/>
                <w:lang w:val="fr-FR"/>
              </w:rPr>
              <w:t>*</w:t>
            </w:r>
            <w:r w:rsidR="002E358F" w:rsidRPr="00FE1B35">
              <w:rPr>
                <w:rFonts w:ascii="Times New Roman" w:eastAsia="Times New Roman" w:hAnsi="Times New Roman" w:cs="Times New Roman"/>
                <w:sz w:val="24"/>
                <w:szCs w:val="24"/>
                <w:lang w:val="fr-FR"/>
              </w:rPr>
              <w:t>*</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29.6</w:t>
            </w:r>
          </w:p>
        </w:tc>
        <w:tc>
          <w:tcPr>
            <w:tcW w:w="960" w:type="dxa"/>
            <w:vMerge/>
            <w:tcBorders>
              <w:top w:val="nil"/>
              <w:left w:val="nil"/>
              <w:bottom w:val="nil"/>
              <w:right w:val="nil"/>
            </w:tcBorders>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p>
        </w:tc>
      </w:tr>
      <w:tr w:rsidR="00D10F73" w:rsidRPr="002518DC" w:rsidTr="00D10F73">
        <w:trPr>
          <w:trHeight w:val="30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i/>
                <w:sz w:val="24"/>
                <w:szCs w:val="24"/>
                <w:lang w:val="fr-FR"/>
              </w:rPr>
            </w:pPr>
            <w:r w:rsidRPr="00FE1B35">
              <w:rPr>
                <w:rFonts w:ascii="Times New Roman" w:eastAsia="Times New Roman" w:hAnsi="Times New Roman" w:cs="Times New Roman"/>
                <w:i/>
                <w:sz w:val="24"/>
                <w:szCs w:val="24"/>
                <w:lang w:val="fr-FR"/>
              </w:rPr>
              <w:t xml:space="preserve">Faisabilité des alternatives </w:t>
            </w:r>
            <w:r w:rsidR="00D13A5E" w:rsidRPr="00FE1B35">
              <w:rPr>
                <w:rFonts w:ascii="Times New Roman" w:eastAsia="Times New Roman" w:hAnsi="Times New Roman" w:cs="Times New Roman"/>
                <w:i/>
                <w:sz w:val="24"/>
                <w:szCs w:val="24"/>
                <w:lang w:val="fr-FR"/>
              </w:rPr>
              <w:t>mentionnées</w:t>
            </w:r>
            <w:r w:rsidRPr="00FE1B35">
              <w:rPr>
                <w:rFonts w:ascii="Times New Roman" w:eastAsia="Times New Roman" w:hAnsi="Times New Roman" w:cs="Times New Roman"/>
                <w:i/>
                <w:sz w:val="24"/>
                <w:szCs w:val="24"/>
                <w:lang w:val="fr-FR"/>
              </w:rPr>
              <w:t xml:space="preserve"> </w:t>
            </w:r>
            <w:r w:rsidR="00D13A5E" w:rsidRPr="00FE1B35">
              <w:rPr>
                <w:rFonts w:ascii="Times New Roman" w:eastAsia="Times New Roman" w:hAnsi="Times New Roman" w:cs="Times New Roman"/>
                <w:i/>
                <w:sz w:val="24"/>
                <w:szCs w:val="24"/>
                <w:lang w:val="fr-FR"/>
              </w:rPr>
              <w:t>élevés</w:t>
            </w:r>
            <w:r w:rsidRPr="00FE1B35">
              <w:rPr>
                <w:rFonts w:ascii="Times New Roman" w:eastAsia="Times New Roman" w:hAnsi="Times New Roman" w:cs="Times New Roman"/>
                <w:i/>
                <w:sz w:val="24"/>
                <w:szCs w:val="24"/>
                <w:lang w:val="fr-FR"/>
              </w:rPr>
              <w:t xml:space="preserve"> ou assez </w:t>
            </w:r>
            <w:r w:rsidR="00D13A5E" w:rsidRPr="00FE1B35">
              <w:rPr>
                <w:rFonts w:ascii="Times New Roman" w:eastAsia="Times New Roman" w:hAnsi="Times New Roman" w:cs="Times New Roman"/>
                <w:i/>
                <w:sz w:val="24"/>
                <w:szCs w:val="24"/>
                <w:lang w:val="fr-FR"/>
              </w:rPr>
              <w:t>élevés</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i/>
                <w:sz w:val="24"/>
                <w:szCs w:val="24"/>
                <w:lang w:val="fr-FR"/>
              </w:rPr>
            </w:pPr>
          </w:p>
        </w:tc>
        <w:tc>
          <w:tcPr>
            <w:tcW w:w="96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i/>
                <w:sz w:val="24"/>
                <w:szCs w:val="24"/>
                <w:lang w:val="fr-FR"/>
              </w:rPr>
            </w:pP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3A5E"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Faisabilité</w:t>
            </w:r>
            <w:r w:rsidR="00D10F73" w:rsidRPr="00FE1B35">
              <w:rPr>
                <w:rFonts w:ascii="Times New Roman" w:eastAsia="Times New Roman" w:hAnsi="Times New Roman" w:cs="Times New Roman"/>
                <w:sz w:val="24"/>
                <w:szCs w:val="24"/>
                <w:lang w:val="fr-FR"/>
              </w:rPr>
              <w:t xml:space="preserve"> technique</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79.2</w:t>
            </w:r>
          </w:p>
        </w:tc>
        <w:tc>
          <w:tcPr>
            <w:tcW w:w="96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24</w:t>
            </w: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3A5E"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Acceptabilité</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76.2</w:t>
            </w:r>
          </w:p>
        </w:tc>
        <w:tc>
          <w:tcPr>
            <w:tcW w:w="96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21</w:t>
            </w: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3A5E"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Faisabilité</w:t>
            </w:r>
            <w:r w:rsidR="00D10F73" w:rsidRPr="00FE1B35">
              <w:rPr>
                <w:rFonts w:ascii="Times New Roman" w:eastAsia="Times New Roman" w:hAnsi="Times New Roman" w:cs="Times New Roman"/>
                <w:sz w:val="24"/>
                <w:szCs w:val="24"/>
                <w:lang w:val="fr-FR"/>
              </w:rPr>
              <w:t xml:space="preserve"> </w:t>
            </w:r>
            <w:r w:rsidRPr="00FE1B35">
              <w:rPr>
                <w:rFonts w:ascii="Times New Roman" w:eastAsia="Times New Roman" w:hAnsi="Times New Roman" w:cs="Times New Roman"/>
                <w:sz w:val="24"/>
                <w:szCs w:val="24"/>
                <w:lang w:val="fr-FR"/>
              </w:rPr>
              <w:t>financière</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86.4</w:t>
            </w:r>
          </w:p>
        </w:tc>
        <w:tc>
          <w:tcPr>
            <w:tcW w:w="96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22</w:t>
            </w:r>
          </w:p>
        </w:tc>
      </w:tr>
      <w:tr w:rsidR="00D10F73" w:rsidRPr="002518DC" w:rsidTr="00D10F73">
        <w:trPr>
          <w:trHeight w:val="300"/>
        </w:trPr>
        <w:tc>
          <w:tcPr>
            <w:tcW w:w="6380" w:type="dxa"/>
            <w:tcBorders>
              <w:top w:val="nil"/>
              <w:left w:val="nil"/>
              <w:bottom w:val="nil"/>
              <w:right w:val="nil"/>
            </w:tcBorders>
            <w:shd w:val="clear" w:color="auto" w:fill="auto"/>
            <w:hideMark/>
          </w:tcPr>
          <w:p w:rsidR="00D10F73" w:rsidRPr="00FE1B35" w:rsidRDefault="00D13A5E" w:rsidP="006653B5">
            <w:pPr>
              <w:spacing w:after="0" w:line="240" w:lineRule="auto"/>
              <w:jc w:val="both"/>
              <w:rPr>
                <w:rFonts w:ascii="Times New Roman" w:eastAsia="Times New Roman" w:hAnsi="Times New Roman" w:cs="Times New Roman"/>
                <w:i/>
                <w:sz w:val="24"/>
                <w:szCs w:val="24"/>
                <w:lang w:val="fr-FR"/>
              </w:rPr>
            </w:pPr>
            <w:r w:rsidRPr="00FE1B35">
              <w:rPr>
                <w:rFonts w:ascii="Times New Roman" w:eastAsia="Times New Roman" w:hAnsi="Times New Roman" w:cs="Times New Roman"/>
                <w:i/>
                <w:sz w:val="24"/>
                <w:szCs w:val="24"/>
                <w:lang w:val="fr-FR"/>
              </w:rPr>
              <w:t>Degré</w:t>
            </w:r>
            <w:r w:rsidR="00D10F73" w:rsidRPr="00FE1B35">
              <w:rPr>
                <w:rFonts w:ascii="Times New Roman" w:eastAsia="Times New Roman" w:hAnsi="Times New Roman" w:cs="Times New Roman"/>
                <w:i/>
                <w:sz w:val="24"/>
                <w:szCs w:val="24"/>
                <w:lang w:val="fr-FR"/>
              </w:rPr>
              <w:t xml:space="preserve"> </w:t>
            </w:r>
            <w:r w:rsidRPr="00FE1B35">
              <w:rPr>
                <w:rFonts w:ascii="Times New Roman" w:eastAsia="Times New Roman" w:hAnsi="Times New Roman" w:cs="Times New Roman"/>
                <w:i/>
                <w:sz w:val="24"/>
                <w:szCs w:val="24"/>
                <w:lang w:val="fr-FR"/>
              </w:rPr>
              <w:t>adhésion</w:t>
            </w:r>
            <w:r w:rsidR="00D10F73" w:rsidRPr="00FE1B35">
              <w:rPr>
                <w:rFonts w:ascii="Times New Roman" w:eastAsia="Times New Roman" w:hAnsi="Times New Roman" w:cs="Times New Roman"/>
                <w:i/>
                <w:sz w:val="24"/>
                <w:szCs w:val="24"/>
                <w:lang w:val="fr-FR"/>
              </w:rPr>
              <w:t xml:space="preserve"> acteurs et OSC a la CSU</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i/>
                <w:sz w:val="24"/>
                <w:szCs w:val="24"/>
                <w:lang w:val="fr-FR"/>
              </w:rPr>
            </w:pPr>
          </w:p>
        </w:tc>
        <w:tc>
          <w:tcPr>
            <w:tcW w:w="96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i/>
                <w:sz w:val="24"/>
                <w:szCs w:val="24"/>
                <w:lang w:val="fr-FR"/>
              </w:rPr>
            </w:pP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 xml:space="preserve">Grande </w:t>
            </w:r>
            <w:r w:rsidR="00D13A5E" w:rsidRPr="00FE1B35">
              <w:rPr>
                <w:rFonts w:ascii="Times New Roman" w:eastAsia="Times New Roman" w:hAnsi="Times New Roman" w:cs="Times New Roman"/>
                <w:sz w:val="24"/>
                <w:szCs w:val="24"/>
                <w:lang w:val="fr-FR"/>
              </w:rPr>
              <w:t>adhésion</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61.5</w:t>
            </w:r>
          </w:p>
        </w:tc>
        <w:tc>
          <w:tcPr>
            <w:tcW w:w="960" w:type="dxa"/>
            <w:vMerge w:val="restart"/>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26</w:t>
            </w: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3A5E"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Adhésion</w:t>
            </w:r>
            <w:r w:rsidR="00D10F73" w:rsidRPr="00FE1B35">
              <w:rPr>
                <w:rFonts w:ascii="Times New Roman" w:eastAsia="Times New Roman" w:hAnsi="Times New Roman" w:cs="Times New Roman"/>
                <w:sz w:val="24"/>
                <w:szCs w:val="24"/>
                <w:lang w:val="fr-FR"/>
              </w:rPr>
              <w:t xml:space="preserve"> moyenne/modeste</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19.2</w:t>
            </w:r>
          </w:p>
        </w:tc>
        <w:tc>
          <w:tcPr>
            <w:tcW w:w="960" w:type="dxa"/>
            <w:vMerge/>
            <w:tcBorders>
              <w:top w:val="nil"/>
              <w:left w:val="nil"/>
              <w:bottom w:val="nil"/>
              <w:right w:val="nil"/>
            </w:tcBorders>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Pratiquement pas d'</w:t>
            </w:r>
            <w:r w:rsidR="00D13A5E" w:rsidRPr="00FE1B35">
              <w:rPr>
                <w:rFonts w:ascii="Times New Roman" w:eastAsia="Times New Roman" w:hAnsi="Times New Roman" w:cs="Times New Roman"/>
                <w:sz w:val="24"/>
                <w:szCs w:val="24"/>
                <w:lang w:val="fr-FR"/>
              </w:rPr>
              <w:t>adhésion</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7.7</w:t>
            </w:r>
          </w:p>
        </w:tc>
        <w:tc>
          <w:tcPr>
            <w:tcW w:w="960" w:type="dxa"/>
            <w:vMerge/>
            <w:tcBorders>
              <w:top w:val="nil"/>
              <w:left w:val="nil"/>
              <w:bottom w:val="nil"/>
              <w:right w:val="nil"/>
            </w:tcBorders>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Pas d'</w:t>
            </w:r>
            <w:r w:rsidR="00D13A5E" w:rsidRPr="00FE1B35">
              <w:rPr>
                <w:rFonts w:ascii="Times New Roman" w:eastAsia="Times New Roman" w:hAnsi="Times New Roman" w:cs="Times New Roman"/>
                <w:sz w:val="24"/>
                <w:szCs w:val="24"/>
                <w:lang w:val="fr-FR"/>
              </w:rPr>
              <w:t>adhésion</w:t>
            </w:r>
            <w:r w:rsidRPr="00FE1B35">
              <w:rPr>
                <w:rFonts w:ascii="Times New Roman" w:eastAsia="Times New Roman" w:hAnsi="Times New Roman" w:cs="Times New Roman"/>
                <w:sz w:val="24"/>
                <w:szCs w:val="24"/>
                <w:lang w:val="fr-FR"/>
              </w:rPr>
              <w:t xml:space="preserve"> du tout</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11.5</w:t>
            </w:r>
          </w:p>
        </w:tc>
        <w:tc>
          <w:tcPr>
            <w:tcW w:w="960" w:type="dxa"/>
            <w:vMerge/>
            <w:tcBorders>
              <w:top w:val="nil"/>
              <w:left w:val="nil"/>
              <w:bottom w:val="nil"/>
              <w:right w:val="nil"/>
            </w:tcBorders>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Modeste/faible</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33.3</w:t>
            </w:r>
          </w:p>
        </w:tc>
        <w:tc>
          <w:tcPr>
            <w:tcW w:w="960" w:type="dxa"/>
            <w:vMerge/>
            <w:tcBorders>
              <w:top w:val="nil"/>
              <w:left w:val="nil"/>
              <w:bottom w:val="nil"/>
              <w:right w:val="nil"/>
            </w:tcBorders>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i/>
                <w:sz w:val="24"/>
                <w:szCs w:val="24"/>
                <w:lang w:val="fr-FR"/>
              </w:rPr>
            </w:pPr>
            <w:r w:rsidRPr="00FE1B35">
              <w:rPr>
                <w:rFonts w:ascii="Times New Roman" w:eastAsia="Times New Roman" w:hAnsi="Times New Roman" w:cs="Times New Roman"/>
                <w:i/>
                <w:sz w:val="24"/>
                <w:szCs w:val="24"/>
                <w:lang w:val="fr-FR"/>
              </w:rPr>
              <w:t xml:space="preserve">Programme le plus </w:t>
            </w:r>
            <w:r w:rsidR="00D13A5E" w:rsidRPr="00FE1B35">
              <w:rPr>
                <w:rFonts w:ascii="Times New Roman" w:eastAsia="Times New Roman" w:hAnsi="Times New Roman" w:cs="Times New Roman"/>
                <w:i/>
                <w:sz w:val="24"/>
                <w:szCs w:val="24"/>
                <w:lang w:val="fr-FR"/>
              </w:rPr>
              <w:t>appuyé</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i/>
                <w:sz w:val="24"/>
                <w:szCs w:val="24"/>
                <w:lang w:val="fr-FR"/>
              </w:rPr>
            </w:pPr>
          </w:p>
        </w:tc>
        <w:tc>
          <w:tcPr>
            <w:tcW w:w="96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i/>
                <w:sz w:val="24"/>
                <w:szCs w:val="24"/>
                <w:lang w:val="fr-FR"/>
              </w:rPr>
            </w:pP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Autres Programmes</w:t>
            </w:r>
            <w:r w:rsidR="002E358F" w:rsidRPr="00FE1B35">
              <w:rPr>
                <w:rFonts w:ascii="Times New Roman" w:eastAsia="Times New Roman" w:hAnsi="Times New Roman" w:cs="Times New Roman"/>
                <w:sz w:val="24"/>
                <w:szCs w:val="24"/>
                <w:lang w:val="fr-FR"/>
              </w:rPr>
              <w:t>*</w:t>
            </w:r>
            <w:r w:rsidR="006956A2" w:rsidRPr="00FE1B35">
              <w:rPr>
                <w:rFonts w:ascii="Times New Roman" w:eastAsia="Times New Roman" w:hAnsi="Times New Roman" w:cs="Times New Roman"/>
                <w:sz w:val="24"/>
                <w:szCs w:val="24"/>
                <w:lang w:val="fr-FR"/>
              </w:rPr>
              <w:t>**</w:t>
            </w:r>
            <w:r w:rsidRPr="00FE1B35">
              <w:rPr>
                <w:rFonts w:ascii="Times New Roman" w:eastAsia="Times New Roman" w:hAnsi="Times New Roman" w:cs="Times New Roman"/>
                <w:sz w:val="24"/>
                <w:szCs w:val="24"/>
                <w:lang w:val="fr-FR"/>
              </w:rPr>
              <w:t xml:space="preserve"> </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21.4</w:t>
            </w:r>
          </w:p>
        </w:tc>
        <w:tc>
          <w:tcPr>
            <w:tcW w:w="960" w:type="dxa"/>
            <w:vMerge w:val="restart"/>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28</w:t>
            </w: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Programmes du Fonds Mondial</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78.6</w:t>
            </w:r>
          </w:p>
        </w:tc>
        <w:tc>
          <w:tcPr>
            <w:tcW w:w="960" w:type="dxa"/>
            <w:vMerge/>
            <w:tcBorders>
              <w:top w:val="nil"/>
              <w:left w:val="nil"/>
              <w:bottom w:val="nil"/>
              <w:right w:val="nil"/>
            </w:tcBorders>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i/>
                <w:sz w:val="24"/>
                <w:szCs w:val="24"/>
                <w:lang w:val="fr-FR"/>
              </w:rPr>
            </w:pPr>
            <w:r w:rsidRPr="00FE1B35">
              <w:rPr>
                <w:rFonts w:ascii="Times New Roman" w:eastAsia="Times New Roman" w:hAnsi="Times New Roman" w:cs="Times New Roman"/>
                <w:i/>
                <w:sz w:val="24"/>
                <w:szCs w:val="24"/>
                <w:lang w:val="fr-FR"/>
              </w:rPr>
              <w:t xml:space="preserve">Programme le moins </w:t>
            </w:r>
            <w:r w:rsidR="00D13A5E" w:rsidRPr="00FE1B35">
              <w:rPr>
                <w:rFonts w:ascii="Times New Roman" w:eastAsia="Times New Roman" w:hAnsi="Times New Roman" w:cs="Times New Roman"/>
                <w:i/>
                <w:sz w:val="24"/>
                <w:szCs w:val="24"/>
                <w:lang w:val="fr-FR"/>
              </w:rPr>
              <w:t>appuyé</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i/>
                <w:sz w:val="24"/>
                <w:szCs w:val="24"/>
                <w:lang w:val="fr-FR"/>
              </w:rPr>
            </w:pPr>
          </w:p>
        </w:tc>
        <w:tc>
          <w:tcPr>
            <w:tcW w:w="96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i/>
                <w:sz w:val="24"/>
                <w:szCs w:val="24"/>
                <w:lang w:val="fr-FR"/>
              </w:rPr>
            </w:pP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Paludisme</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28.6</w:t>
            </w:r>
          </w:p>
        </w:tc>
        <w:tc>
          <w:tcPr>
            <w:tcW w:w="960" w:type="dxa"/>
            <w:vMerge w:val="restart"/>
            <w:tcBorders>
              <w:top w:val="nil"/>
              <w:left w:val="nil"/>
              <w:bottom w:val="nil"/>
              <w:right w:val="nil"/>
            </w:tcBorders>
            <w:vAlign w:val="center"/>
            <w:hideMark/>
          </w:tcPr>
          <w:p w:rsidR="00D10F73" w:rsidRPr="00FE1B35" w:rsidRDefault="007E3A0A"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21</w:t>
            </w: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12004D"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Santé</w:t>
            </w:r>
            <w:r w:rsidR="00D10F73" w:rsidRPr="00FE1B35">
              <w:rPr>
                <w:rFonts w:ascii="Times New Roman" w:eastAsia="Times New Roman" w:hAnsi="Times New Roman" w:cs="Times New Roman"/>
                <w:sz w:val="24"/>
                <w:szCs w:val="24"/>
                <w:lang w:val="fr-FR"/>
              </w:rPr>
              <w:t xml:space="preserve"> de la reproduction</w:t>
            </w:r>
          </w:p>
        </w:tc>
        <w:tc>
          <w:tcPr>
            <w:tcW w:w="2140" w:type="dxa"/>
            <w:tcBorders>
              <w:top w:val="nil"/>
              <w:left w:val="nil"/>
              <w:bottom w:val="nil"/>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14.3</w:t>
            </w:r>
          </w:p>
        </w:tc>
        <w:tc>
          <w:tcPr>
            <w:tcW w:w="960" w:type="dxa"/>
            <w:vMerge/>
            <w:tcBorders>
              <w:top w:val="nil"/>
              <w:left w:val="nil"/>
              <w:bottom w:val="nil"/>
              <w:right w:val="nil"/>
            </w:tcBorders>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p>
        </w:tc>
      </w:tr>
      <w:tr w:rsidR="00D10F73" w:rsidRPr="00FE1B35" w:rsidTr="00D10F73">
        <w:trPr>
          <w:trHeight w:val="300"/>
        </w:trPr>
        <w:tc>
          <w:tcPr>
            <w:tcW w:w="6380" w:type="dxa"/>
            <w:tcBorders>
              <w:top w:val="nil"/>
              <w:left w:val="nil"/>
              <w:bottom w:val="nil"/>
              <w:right w:val="nil"/>
            </w:tcBorders>
            <w:shd w:val="clear" w:color="auto" w:fill="auto"/>
            <w:hideMark/>
          </w:tcPr>
          <w:p w:rsidR="00D10F73" w:rsidRPr="00FE1B35" w:rsidRDefault="002B1618"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 xml:space="preserve">Autres programmes**** </w:t>
            </w:r>
          </w:p>
        </w:tc>
        <w:tc>
          <w:tcPr>
            <w:tcW w:w="2140" w:type="dxa"/>
            <w:tcBorders>
              <w:top w:val="nil"/>
              <w:left w:val="nil"/>
              <w:bottom w:val="nil"/>
              <w:right w:val="nil"/>
            </w:tcBorders>
            <w:shd w:val="clear" w:color="auto" w:fill="auto"/>
            <w:noWrap/>
            <w:vAlign w:val="center"/>
            <w:hideMark/>
          </w:tcPr>
          <w:p w:rsidR="00D10F73" w:rsidRPr="00FE1B35" w:rsidRDefault="002B1618"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57,2</w:t>
            </w:r>
          </w:p>
        </w:tc>
        <w:tc>
          <w:tcPr>
            <w:tcW w:w="960" w:type="dxa"/>
            <w:vMerge/>
            <w:tcBorders>
              <w:top w:val="nil"/>
              <w:left w:val="nil"/>
              <w:bottom w:val="nil"/>
              <w:right w:val="nil"/>
            </w:tcBorders>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p>
        </w:tc>
      </w:tr>
      <w:tr w:rsidR="00D10F73" w:rsidRPr="00FE1B35" w:rsidTr="009D3793">
        <w:trPr>
          <w:trHeight w:val="480"/>
        </w:trPr>
        <w:tc>
          <w:tcPr>
            <w:tcW w:w="6380" w:type="dxa"/>
            <w:tcBorders>
              <w:top w:val="nil"/>
              <w:left w:val="nil"/>
              <w:bottom w:val="single" w:sz="4" w:space="0" w:color="auto"/>
              <w:right w:val="nil"/>
            </w:tcBorders>
            <w:shd w:val="clear" w:color="auto" w:fill="auto"/>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 xml:space="preserve">Inclinaison </w:t>
            </w:r>
            <w:r w:rsidR="004D22BB" w:rsidRPr="00FE1B35">
              <w:rPr>
                <w:rFonts w:ascii="Times New Roman" w:eastAsia="Times New Roman" w:hAnsi="Times New Roman" w:cs="Times New Roman"/>
                <w:sz w:val="24"/>
                <w:szCs w:val="24"/>
                <w:lang w:val="fr-FR"/>
              </w:rPr>
              <w:t>à</w:t>
            </w:r>
            <w:r w:rsidRPr="00FE1B35">
              <w:rPr>
                <w:rFonts w:ascii="Times New Roman" w:eastAsia="Times New Roman" w:hAnsi="Times New Roman" w:cs="Times New Roman"/>
                <w:sz w:val="24"/>
                <w:szCs w:val="24"/>
                <w:lang w:val="fr-FR"/>
              </w:rPr>
              <w:t xml:space="preserve"> consacrer le quart du budget de la santé aux programmes de financement de la sante</w:t>
            </w:r>
          </w:p>
        </w:tc>
        <w:tc>
          <w:tcPr>
            <w:tcW w:w="2140" w:type="dxa"/>
            <w:tcBorders>
              <w:top w:val="nil"/>
              <w:left w:val="nil"/>
              <w:bottom w:val="single" w:sz="4" w:space="0" w:color="auto"/>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48.0</w:t>
            </w:r>
          </w:p>
        </w:tc>
        <w:tc>
          <w:tcPr>
            <w:tcW w:w="960" w:type="dxa"/>
            <w:tcBorders>
              <w:top w:val="nil"/>
              <w:left w:val="nil"/>
              <w:bottom w:val="single" w:sz="4" w:space="0" w:color="auto"/>
              <w:right w:val="nil"/>
            </w:tcBorders>
            <w:shd w:val="clear" w:color="auto" w:fill="auto"/>
            <w:noWrap/>
            <w:vAlign w:val="center"/>
            <w:hideMark/>
          </w:tcPr>
          <w:p w:rsidR="00D10F73" w:rsidRPr="00FE1B35" w:rsidRDefault="00D10F73"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25</w:t>
            </w:r>
          </w:p>
        </w:tc>
      </w:tr>
      <w:tr w:rsidR="002E358F" w:rsidRPr="002518DC" w:rsidTr="009D3793">
        <w:trPr>
          <w:trHeight w:val="480"/>
        </w:trPr>
        <w:tc>
          <w:tcPr>
            <w:tcW w:w="9480" w:type="dxa"/>
            <w:gridSpan w:val="3"/>
            <w:tcBorders>
              <w:top w:val="single" w:sz="4" w:space="0" w:color="auto"/>
              <w:left w:val="nil"/>
              <w:bottom w:val="single" w:sz="4" w:space="0" w:color="auto"/>
              <w:right w:val="nil"/>
            </w:tcBorders>
            <w:shd w:val="clear" w:color="auto" w:fill="auto"/>
          </w:tcPr>
          <w:p w:rsidR="002E358F" w:rsidRPr="00FE1B35" w:rsidRDefault="002E358F"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 xml:space="preserve">*Autres: Campagne de distribution des MILDA; Consultations sur le financement contre le SIDA et la Tuberculose; </w:t>
            </w:r>
            <w:r w:rsidR="0001579C" w:rsidRPr="00FE1B35">
              <w:rPr>
                <w:rFonts w:ascii="Times New Roman" w:eastAsia="Times New Roman" w:hAnsi="Times New Roman" w:cs="Times New Roman"/>
                <w:sz w:val="24"/>
                <w:szCs w:val="24"/>
                <w:lang w:val="fr-FR"/>
              </w:rPr>
              <w:t>Stratégie</w:t>
            </w:r>
            <w:r w:rsidRPr="00FE1B35">
              <w:rPr>
                <w:rFonts w:ascii="Times New Roman" w:eastAsia="Times New Roman" w:hAnsi="Times New Roman" w:cs="Times New Roman"/>
                <w:sz w:val="24"/>
                <w:szCs w:val="24"/>
                <w:lang w:val="fr-FR"/>
              </w:rPr>
              <w:t xml:space="preserve"> de Financement de la Sante et CSU; Grippe aviaire; </w:t>
            </w:r>
            <w:r w:rsidR="0001579C" w:rsidRPr="00FE1B35">
              <w:rPr>
                <w:rFonts w:ascii="Times New Roman" w:eastAsia="Times New Roman" w:hAnsi="Times New Roman" w:cs="Times New Roman"/>
                <w:sz w:val="24"/>
                <w:szCs w:val="24"/>
                <w:lang w:val="fr-FR"/>
              </w:rPr>
              <w:t>Journée</w:t>
            </w:r>
            <w:r w:rsidRPr="00FE1B35">
              <w:rPr>
                <w:rFonts w:ascii="Times New Roman" w:eastAsia="Times New Roman" w:hAnsi="Times New Roman" w:cs="Times New Roman"/>
                <w:sz w:val="24"/>
                <w:szCs w:val="24"/>
                <w:lang w:val="fr-FR"/>
              </w:rPr>
              <w:t xml:space="preserve"> Internationale de la </w:t>
            </w:r>
            <w:r w:rsidR="0001579C" w:rsidRPr="00FE1B35">
              <w:rPr>
                <w:rFonts w:ascii="Times New Roman" w:eastAsia="Times New Roman" w:hAnsi="Times New Roman" w:cs="Times New Roman"/>
                <w:sz w:val="24"/>
                <w:szCs w:val="24"/>
                <w:lang w:val="fr-FR"/>
              </w:rPr>
              <w:t>Drépanocytose</w:t>
            </w:r>
            <w:r w:rsidRPr="00FE1B35">
              <w:rPr>
                <w:rFonts w:ascii="Times New Roman" w:eastAsia="Times New Roman" w:hAnsi="Times New Roman" w:cs="Times New Roman"/>
                <w:sz w:val="24"/>
                <w:szCs w:val="24"/>
                <w:lang w:val="fr-FR"/>
              </w:rPr>
              <w:t xml:space="preserve">; Mission Agence </w:t>
            </w:r>
            <w:r w:rsidR="0001579C" w:rsidRPr="00FE1B35">
              <w:rPr>
                <w:rFonts w:ascii="Times New Roman" w:eastAsia="Times New Roman" w:hAnsi="Times New Roman" w:cs="Times New Roman"/>
                <w:sz w:val="24"/>
                <w:szCs w:val="24"/>
                <w:lang w:val="fr-FR"/>
              </w:rPr>
              <w:t>Française</w:t>
            </w:r>
            <w:r w:rsidRPr="00FE1B35">
              <w:rPr>
                <w:rFonts w:ascii="Times New Roman" w:eastAsia="Times New Roman" w:hAnsi="Times New Roman" w:cs="Times New Roman"/>
                <w:sz w:val="24"/>
                <w:szCs w:val="24"/>
                <w:lang w:val="fr-FR"/>
              </w:rPr>
              <w:t xml:space="preserve"> de </w:t>
            </w:r>
            <w:r w:rsidR="0001579C" w:rsidRPr="00FE1B35">
              <w:rPr>
                <w:rFonts w:ascii="Times New Roman" w:eastAsia="Times New Roman" w:hAnsi="Times New Roman" w:cs="Times New Roman"/>
                <w:sz w:val="24"/>
                <w:szCs w:val="24"/>
                <w:lang w:val="fr-FR"/>
              </w:rPr>
              <w:t>Développement</w:t>
            </w:r>
            <w:r w:rsidRPr="00FE1B35">
              <w:rPr>
                <w:rFonts w:ascii="Times New Roman" w:eastAsia="Times New Roman" w:hAnsi="Times New Roman" w:cs="Times New Roman"/>
                <w:sz w:val="24"/>
                <w:szCs w:val="24"/>
                <w:lang w:val="fr-FR"/>
              </w:rPr>
              <w:t xml:space="preserve"> au Cameroun; Rumeur sur un vol </w:t>
            </w:r>
            <w:r w:rsidR="003C30E1" w:rsidRPr="00FE1B35">
              <w:rPr>
                <w:rFonts w:ascii="Times New Roman" w:eastAsia="Times New Roman" w:hAnsi="Times New Roman" w:cs="Times New Roman"/>
                <w:sz w:val="24"/>
                <w:szCs w:val="24"/>
                <w:lang w:val="fr-FR"/>
              </w:rPr>
              <w:t>à</w:t>
            </w:r>
            <w:r w:rsidRPr="00FE1B35">
              <w:rPr>
                <w:rFonts w:ascii="Times New Roman" w:eastAsia="Times New Roman" w:hAnsi="Times New Roman" w:cs="Times New Roman"/>
                <w:sz w:val="24"/>
                <w:szCs w:val="24"/>
                <w:lang w:val="fr-FR"/>
              </w:rPr>
              <w:t xml:space="preserve"> main </w:t>
            </w:r>
            <w:r w:rsidR="0001579C" w:rsidRPr="00FE1B35">
              <w:rPr>
                <w:rFonts w:ascii="Times New Roman" w:eastAsia="Times New Roman" w:hAnsi="Times New Roman" w:cs="Times New Roman"/>
                <w:sz w:val="24"/>
                <w:szCs w:val="24"/>
                <w:lang w:val="fr-FR"/>
              </w:rPr>
              <w:t>armée</w:t>
            </w:r>
            <w:r w:rsidRPr="00FE1B35">
              <w:rPr>
                <w:rFonts w:ascii="Times New Roman" w:eastAsia="Times New Roman" w:hAnsi="Times New Roman" w:cs="Times New Roman"/>
                <w:sz w:val="24"/>
                <w:szCs w:val="24"/>
                <w:lang w:val="fr-FR"/>
              </w:rPr>
              <w:t xml:space="preserve"> au domicile du Ministre de la sante; "Tester et Traiter" contre le SIDA</w:t>
            </w:r>
          </w:p>
          <w:p w:rsidR="0029709A" w:rsidRPr="00FE1B35" w:rsidRDefault="0029709A"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 xml:space="preserve">**Autres: Appui au </w:t>
            </w:r>
            <w:r w:rsidR="0001579C" w:rsidRPr="00FE1B35">
              <w:rPr>
                <w:rFonts w:ascii="Times New Roman" w:eastAsia="Times New Roman" w:hAnsi="Times New Roman" w:cs="Times New Roman"/>
                <w:sz w:val="24"/>
                <w:szCs w:val="24"/>
                <w:lang w:val="fr-FR"/>
              </w:rPr>
              <w:t>système</w:t>
            </w:r>
            <w:r w:rsidRPr="00FE1B35">
              <w:rPr>
                <w:rFonts w:ascii="Times New Roman" w:eastAsia="Times New Roman" w:hAnsi="Times New Roman" w:cs="Times New Roman"/>
                <w:sz w:val="24"/>
                <w:szCs w:val="24"/>
                <w:lang w:val="fr-FR"/>
              </w:rPr>
              <w:t xml:space="preserve"> de </w:t>
            </w:r>
            <w:r w:rsidR="00D13A5E" w:rsidRPr="00FE1B35">
              <w:rPr>
                <w:rFonts w:ascii="Times New Roman" w:eastAsia="Times New Roman" w:hAnsi="Times New Roman" w:cs="Times New Roman"/>
                <w:sz w:val="24"/>
                <w:szCs w:val="24"/>
                <w:lang w:val="fr-FR"/>
              </w:rPr>
              <w:t>santé</w:t>
            </w:r>
            <w:r w:rsidRPr="00FE1B35">
              <w:rPr>
                <w:rFonts w:ascii="Times New Roman" w:eastAsia="Times New Roman" w:hAnsi="Times New Roman" w:cs="Times New Roman"/>
                <w:sz w:val="24"/>
                <w:szCs w:val="24"/>
                <w:lang w:val="fr-FR"/>
              </w:rPr>
              <w:t xml:space="preserve">; Priorisation </w:t>
            </w:r>
            <w:r w:rsidR="0001579C" w:rsidRPr="00FE1B35">
              <w:rPr>
                <w:rFonts w:ascii="Times New Roman" w:eastAsia="Times New Roman" w:hAnsi="Times New Roman" w:cs="Times New Roman"/>
                <w:sz w:val="24"/>
                <w:szCs w:val="24"/>
                <w:lang w:val="fr-FR"/>
              </w:rPr>
              <w:t>budgétaire</w:t>
            </w:r>
            <w:r w:rsidRPr="00FE1B35">
              <w:rPr>
                <w:rFonts w:ascii="Times New Roman" w:eastAsia="Times New Roman" w:hAnsi="Times New Roman" w:cs="Times New Roman"/>
                <w:sz w:val="24"/>
                <w:szCs w:val="24"/>
                <w:lang w:val="fr-FR"/>
              </w:rPr>
              <w:t xml:space="preserve">; </w:t>
            </w:r>
            <w:r w:rsidR="0001579C" w:rsidRPr="00FE1B35">
              <w:rPr>
                <w:rFonts w:ascii="Times New Roman" w:eastAsia="Times New Roman" w:hAnsi="Times New Roman" w:cs="Times New Roman"/>
                <w:sz w:val="24"/>
                <w:szCs w:val="24"/>
                <w:lang w:val="fr-FR"/>
              </w:rPr>
              <w:t>Développement</w:t>
            </w:r>
            <w:r w:rsidRPr="00FE1B35">
              <w:rPr>
                <w:rFonts w:ascii="Times New Roman" w:eastAsia="Times New Roman" w:hAnsi="Times New Roman" w:cs="Times New Roman"/>
                <w:sz w:val="24"/>
                <w:szCs w:val="24"/>
                <w:lang w:val="fr-FR"/>
              </w:rPr>
              <w:t xml:space="preserve"> des soins de base; Viabilisation des districts de sante; VIH (tester et traiter); Cadre de supervision de la </w:t>
            </w:r>
            <w:r w:rsidR="0001579C" w:rsidRPr="00FE1B35">
              <w:rPr>
                <w:rFonts w:ascii="Times New Roman" w:eastAsia="Times New Roman" w:hAnsi="Times New Roman" w:cs="Times New Roman"/>
                <w:sz w:val="24"/>
                <w:szCs w:val="24"/>
                <w:lang w:val="fr-FR"/>
              </w:rPr>
              <w:t>stratégie</w:t>
            </w:r>
            <w:r w:rsidRPr="00FE1B35">
              <w:rPr>
                <w:rFonts w:ascii="Times New Roman" w:eastAsia="Times New Roman" w:hAnsi="Times New Roman" w:cs="Times New Roman"/>
                <w:sz w:val="24"/>
                <w:szCs w:val="24"/>
                <w:lang w:val="fr-FR"/>
              </w:rPr>
              <w:t xml:space="preserve"> sectorielle; </w:t>
            </w:r>
            <w:r w:rsidR="0001579C" w:rsidRPr="00FE1B35">
              <w:rPr>
                <w:rFonts w:ascii="Times New Roman" w:eastAsia="Times New Roman" w:hAnsi="Times New Roman" w:cs="Times New Roman"/>
                <w:sz w:val="24"/>
                <w:szCs w:val="24"/>
                <w:lang w:val="fr-FR"/>
              </w:rPr>
              <w:t>Créations</w:t>
            </w:r>
            <w:r w:rsidRPr="00FE1B35">
              <w:rPr>
                <w:rFonts w:ascii="Times New Roman" w:eastAsia="Times New Roman" w:hAnsi="Times New Roman" w:cs="Times New Roman"/>
                <w:sz w:val="24"/>
                <w:szCs w:val="24"/>
                <w:lang w:val="fr-FR"/>
              </w:rPr>
              <w:t xml:space="preserve"> office nationale de la sante pour </w:t>
            </w:r>
            <w:r w:rsidR="0001579C" w:rsidRPr="00FE1B35">
              <w:rPr>
                <w:rFonts w:ascii="Times New Roman" w:eastAsia="Times New Roman" w:hAnsi="Times New Roman" w:cs="Times New Roman"/>
                <w:sz w:val="24"/>
                <w:szCs w:val="24"/>
                <w:lang w:val="fr-FR"/>
              </w:rPr>
              <w:t>contrôler</w:t>
            </w:r>
            <w:r w:rsidRPr="00FE1B35">
              <w:rPr>
                <w:rFonts w:ascii="Times New Roman" w:eastAsia="Times New Roman" w:hAnsi="Times New Roman" w:cs="Times New Roman"/>
                <w:sz w:val="24"/>
                <w:szCs w:val="24"/>
                <w:lang w:val="fr-FR"/>
              </w:rPr>
              <w:t xml:space="preserve"> la </w:t>
            </w:r>
            <w:r w:rsidR="0001579C" w:rsidRPr="00FE1B35">
              <w:rPr>
                <w:rFonts w:ascii="Times New Roman" w:eastAsia="Times New Roman" w:hAnsi="Times New Roman" w:cs="Times New Roman"/>
                <w:sz w:val="24"/>
                <w:szCs w:val="24"/>
                <w:lang w:val="fr-FR"/>
              </w:rPr>
              <w:t>qualité</w:t>
            </w:r>
            <w:r w:rsidRPr="00FE1B35">
              <w:rPr>
                <w:rFonts w:ascii="Times New Roman" w:eastAsia="Times New Roman" w:hAnsi="Times New Roman" w:cs="Times New Roman"/>
                <w:sz w:val="24"/>
                <w:szCs w:val="24"/>
                <w:lang w:val="fr-FR"/>
              </w:rPr>
              <w:t xml:space="preserve"> des soins;  Efficience du financement</w:t>
            </w:r>
          </w:p>
          <w:p w:rsidR="002E358F" w:rsidRPr="00FE1B35" w:rsidRDefault="0029709A"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***Autres: Sante maternelle, PEV, PBF, Infrastructure</w:t>
            </w:r>
          </w:p>
          <w:p w:rsidR="002B1618" w:rsidRPr="00FE1B35" w:rsidRDefault="002B1618" w:rsidP="006653B5">
            <w:pPr>
              <w:spacing w:after="0" w:line="240" w:lineRule="auto"/>
              <w:jc w:val="both"/>
              <w:rPr>
                <w:rFonts w:ascii="Times New Roman" w:eastAsia="Times New Roman" w:hAnsi="Times New Roman" w:cs="Times New Roman"/>
                <w:sz w:val="24"/>
                <w:szCs w:val="24"/>
                <w:lang w:val="fr-FR"/>
              </w:rPr>
            </w:pPr>
            <w:r w:rsidRPr="00FE1B35">
              <w:rPr>
                <w:rFonts w:ascii="Times New Roman" w:eastAsia="Times New Roman" w:hAnsi="Times New Roman" w:cs="Times New Roman"/>
                <w:sz w:val="24"/>
                <w:szCs w:val="24"/>
                <w:lang w:val="fr-FR"/>
              </w:rPr>
              <w:t>****Autres : Soins aux indigents, Transfusion sanguine, Tuberculose, Maladies Tropicales Négligées, Enfant de la rue, Lèpre, Maladie chronique, Nutrition</w:t>
            </w:r>
          </w:p>
        </w:tc>
      </w:tr>
    </w:tbl>
    <w:tbl>
      <w:tblPr>
        <w:tblStyle w:val="TableGrid"/>
        <w:tblW w:w="104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6"/>
        <w:gridCol w:w="5226"/>
      </w:tblGrid>
      <w:tr w:rsidR="009D6986" w:rsidRPr="00FE1B35" w:rsidTr="00C5767A">
        <w:tc>
          <w:tcPr>
            <w:tcW w:w="5226" w:type="dxa"/>
          </w:tcPr>
          <w:p w:rsidR="005C192B" w:rsidRPr="00FE1B35" w:rsidRDefault="005C192B" w:rsidP="006653B5">
            <w:pPr>
              <w:jc w:val="both"/>
              <w:rPr>
                <w:rFonts w:ascii="Times New Roman" w:hAnsi="Times New Roman" w:cs="Times New Roman"/>
                <w:noProof/>
                <w:sz w:val="20"/>
                <w:szCs w:val="20"/>
              </w:rPr>
            </w:pPr>
            <w:r w:rsidRPr="00FE1B35">
              <w:rPr>
                <w:rFonts w:ascii="Times New Roman" w:hAnsi="Times New Roman" w:cs="Times New Roman"/>
                <w:noProof/>
                <w:sz w:val="20"/>
                <w:szCs w:val="20"/>
              </w:rPr>
              <w:t>Source: l’auteur</w:t>
            </w:r>
          </w:p>
        </w:tc>
        <w:tc>
          <w:tcPr>
            <w:tcW w:w="5226" w:type="dxa"/>
          </w:tcPr>
          <w:p w:rsidR="005C192B" w:rsidRPr="00FE1B35" w:rsidRDefault="005C192B" w:rsidP="006653B5">
            <w:pPr>
              <w:jc w:val="both"/>
              <w:rPr>
                <w:rFonts w:ascii="Times New Roman" w:hAnsi="Times New Roman" w:cs="Times New Roman"/>
                <w:noProof/>
                <w:sz w:val="20"/>
                <w:szCs w:val="20"/>
              </w:rPr>
            </w:pPr>
          </w:p>
        </w:tc>
      </w:tr>
    </w:tbl>
    <w:p w:rsidR="00BA5616" w:rsidRPr="00FE1B35" w:rsidRDefault="00BA5616" w:rsidP="006653B5">
      <w:pPr>
        <w:spacing w:before="240" w:after="0" w:line="360" w:lineRule="auto"/>
        <w:jc w:val="both"/>
        <w:rPr>
          <w:rFonts w:ascii="Times New Roman" w:hAnsi="Times New Roman" w:cs="Times New Roman"/>
          <w:b/>
          <w:sz w:val="24"/>
          <w:szCs w:val="24"/>
          <w:lang w:val="fr-FR"/>
        </w:rPr>
      </w:pPr>
      <w:r w:rsidRPr="00FE1B35">
        <w:rPr>
          <w:rFonts w:ascii="Times New Roman" w:hAnsi="Times New Roman" w:cs="Times New Roman"/>
          <w:b/>
          <w:sz w:val="24"/>
          <w:szCs w:val="24"/>
          <w:lang w:val="fr-FR"/>
        </w:rPr>
        <w:t>Annexe 3: Analyse institutionnelle des détenteurs d’enjeux</w:t>
      </w:r>
    </w:p>
    <w:tbl>
      <w:tblPr>
        <w:tblW w:w="9622" w:type="dxa"/>
        <w:tblLook w:val="04A0" w:firstRow="1" w:lastRow="0" w:firstColumn="1" w:lastColumn="0" w:noHBand="0" w:noVBand="1"/>
      </w:tblPr>
      <w:tblGrid>
        <w:gridCol w:w="4230"/>
        <w:gridCol w:w="2920"/>
        <w:gridCol w:w="1496"/>
        <w:gridCol w:w="976"/>
      </w:tblGrid>
      <w:tr w:rsidR="009D6986" w:rsidRPr="00FE1B35" w:rsidTr="009049DA">
        <w:trPr>
          <w:trHeight w:val="315"/>
        </w:trPr>
        <w:tc>
          <w:tcPr>
            <w:tcW w:w="4230" w:type="dxa"/>
            <w:tcBorders>
              <w:top w:val="single" w:sz="4" w:space="0" w:color="auto"/>
              <w:left w:val="nil"/>
              <w:bottom w:val="single" w:sz="4" w:space="0" w:color="auto"/>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b/>
                <w:bCs/>
                <w:sz w:val="24"/>
                <w:szCs w:val="24"/>
              </w:rPr>
            </w:pPr>
            <w:r w:rsidRPr="00FE1B35">
              <w:rPr>
                <w:rFonts w:ascii="Times New Roman" w:eastAsia="Times New Roman" w:hAnsi="Times New Roman" w:cs="Times New Roman"/>
                <w:b/>
                <w:bCs/>
                <w:sz w:val="24"/>
                <w:szCs w:val="24"/>
                <w:lang w:val="fr-FR"/>
              </w:rPr>
              <w:t>Volets et modalités</w:t>
            </w:r>
          </w:p>
        </w:tc>
        <w:tc>
          <w:tcPr>
            <w:tcW w:w="2920" w:type="dxa"/>
            <w:tcBorders>
              <w:top w:val="single" w:sz="4" w:space="0" w:color="auto"/>
              <w:left w:val="nil"/>
              <w:bottom w:val="single" w:sz="4" w:space="0" w:color="auto"/>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rPr>
            </w:pPr>
            <w:r w:rsidRPr="00FE1B35">
              <w:rPr>
                <w:rFonts w:ascii="Times New Roman" w:eastAsia="Times New Roman" w:hAnsi="Times New Roman" w:cs="Times New Roman"/>
              </w:rPr>
              <w:t> </w:t>
            </w:r>
          </w:p>
        </w:tc>
        <w:tc>
          <w:tcPr>
            <w:tcW w:w="1496" w:type="dxa"/>
            <w:tcBorders>
              <w:top w:val="single" w:sz="4" w:space="0" w:color="auto"/>
              <w:left w:val="nil"/>
              <w:bottom w:val="single" w:sz="4" w:space="0" w:color="auto"/>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b/>
                <w:bCs/>
                <w:sz w:val="24"/>
                <w:szCs w:val="24"/>
              </w:rPr>
            </w:pPr>
            <w:r w:rsidRPr="00FE1B35">
              <w:rPr>
                <w:rFonts w:ascii="Times New Roman" w:eastAsia="Times New Roman" w:hAnsi="Times New Roman" w:cs="Times New Roman"/>
                <w:b/>
                <w:bCs/>
                <w:sz w:val="24"/>
                <w:szCs w:val="24"/>
                <w:lang w:val="fr-FR"/>
              </w:rPr>
              <w:t>Pourcentage</w:t>
            </w:r>
          </w:p>
        </w:tc>
        <w:tc>
          <w:tcPr>
            <w:tcW w:w="976" w:type="dxa"/>
            <w:tcBorders>
              <w:top w:val="single" w:sz="4" w:space="0" w:color="auto"/>
              <w:left w:val="nil"/>
              <w:bottom w:val="single" w:sz="4" w:space="0" w:color="auto"/>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b/>
                <w:bCs/>
                <w:sz w:val="24"/>
                <w:szCs w:val="24"/>
              </w:rPr>
            </w:pPr>
            <w:r w:rsidRPr="00FE1B35">
              <w:rPr>
                <w:rFonts w:ascii="Times New Roman" w:eastAsia="Times New Roman" w:hAnsi="Times New Roman" w:cs="Times New Roman"/>
                <w:b/>
                <w:bCs/>
                <w:sz w:val="24"/>
                <w:szCs w:val="24"/>
                <w:lang w:val="fr-FR"/>
              </w:rPr>
              <w:t>Effectif</w:t>
            </w:r>
          </w:p>
        </w:tc>
      </w:tr>
      <w:tr w:rsidR="009D6986" w:rsidRPr="002518DC" w:rsidTr="009049DA">
        <w:trPr>
          <w:trHeight w:val="315"/>
        </w:trPr>
        <w:tc>
          <w:tcPr>
            <w:tcW w:w="4230"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b/>
                <w:bCs/>
                <w:i/>
                <w:iCs/>
                <w:sz w:val="24"/>
                <w:szCs w:val="24"/>
                <w:lang w:val="fr-FR"/>
              </w:rPr>
            </w:pPr>
            <w:r w:rsidRPr="00FE1B35">
              <w:rPr>
                <w:rFonts w:ascii="Times New Roman" w:eastAsia="Times New Roman" w:hAnsi="Times New Roman" w:cs="Times New Roman"/>
                <w:b/>
                <w:bCs/>
                <w:i/>
                <w:iCs/>
                <w:sz w:val="24"/>
                <w:szCs w:val="24"/>
                <w:lang w:val="fr-FR"/>
              </w:rPr>
              <w:t>Niveau de pouvoir et d'influence</w:t>
            </w:r>
          </w:p>
        </w:tc>
        <w:tc>
          <w:tcPr>
            <w:tcW w:w="292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b/>
                <w:bCs/>
                <w:i/>
                <w:iCs/>
                <w:sz w:val="24"/>
                <w:szCs w:val="24"/>
                <w:lang w:val="fr-FR"/>
              </w:rPr>
            </w:pP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0"/>
                <w:szCs w:val="20"/>
                <w:lang w:val="fr-FR"/>
              </w:rPr>
            </w:pPr>
          </w:p>
        </w:tc>
        <w:tc>
          <w:tcPr>
            <w:tcW w:w="97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0"/>
                <w:szCs w:val="20"/>
                <w:lang w:val="fr-FR"/>
              </w:rPr>
            </w:pPr>
          </w:p>
        </w:tc>
      </w:tr>
      <w:tr w:rsidR="009D6986" w:rsidRPr="00FE1B35" w:rsidTr="009049DA">
        <w:trPr>
          <w:trHeight w:val="315"/>
        </w:trPr>
        <w:tc>
          <w:tcPr>
            <w:tcW w:w="4230"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i/>
                <w:iCs/>
                <w:sz w:val="24"/>
                <w:szCs w:val="24"/>
              </w:rPr>
            </w:pPr>
            <w:r w:rsidRPr="00FE1B35">
              <w:rPr>
                <w:rFonts w:ascii="Times New Roman" w:eastAsia="Times New Roman" w:hAnsi="Times New Roman" w:cs="Times New Roman"/>
                <w:i/>
                <w:iCs/>
                <w:sz w:val="24"/>
                <w:szCs w:val="24"/>
                <w:lang w:val="fr-FR"/>
              </w:rPr>
              <w:t>Chef du gouvernement</w:t>
            </w: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Très élevé/Assez élevé</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48.4</w:t>
            </w:r>
          </w:p>
        </w:tc>
        <w:tc>
          <w:tcPr>
            <w:tcW w:w="976" w:type="dxa"/>
            <w:vMerge w:val="restart"/>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31</w:t>
            </w: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Moyen</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19.4</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Faible/Nul</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32.3</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i/>
                <w:iCs/>
                <w:sz w:val="24"/>
                <w:szCs w:val="24"/>
              </w:rPr>
            </w:pPr>
            <w:r w:rsidRPr="00FE1B35">
              <w:rPr>
                <w:rFonts w:ascii="Times New Roman" w:eastAsia="Times New Roman" w:hAnsi="Times New Roman" w:cs="Times New Roman"/>
                <w:i/>
                <w:iCs/>
                <w:sz w:val="24"/>
                <w:szCs w:val="24"/>
                <w:lang w:val="fr-FR"/>
              </w:rPr>
              <w:t>Ministre des finances</w:t>
            </w: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Très élevé/Assez élevé</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67.7</w:t>
            </w:r>
          </w:p>
        </w:tc>
        <w:tc>
          <w:tcPr>
            <w:tcW w:w="976" w:type="dxa"/>
            <w:vMerge w:val="restart"/>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31</w:t>
            </w: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Moyen</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12.9</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Faible/Nul</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19.4</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i/>
                <w:iCs/>
                <w:sz w:val="24"/>
                <w:szCs w:val="24"/>
              </w:rPr>
            </w:pPr>
            <w:r w:rsidRPr="00FE1B35">
              <w:rPr>
                <w:rFonts w:ascii="Times New Roman" w:eastAsia="Times New Roman" w:hAnsi="Times New Roman" w:cs="Times New Roman"/>
                <w:i/>
                <w:iCs/>
                <w:sz w:val="24"/>
                <w:szCs w:val="24"/>
                <w:lang w:val="fr-FR"/>
              </w:rPr>
              <w:t>Ministre de la santé</w:t>
            </w: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Très élevé/Assez élevé</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40.6</w:t>
            </w:r>
          </w:p>
        </w:tc>
        <w:tc>
          <w:tcPr>
            <w:tcW w:w="976" w:type="dxa"/>
            <w:vMerge w:val="restart"/>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32</w:t>
            </w: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Moyen</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31.3</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Faible/Nul</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28.1</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i/>
                <w:iCs/>
                <w:sz w:val="24"/>
                <w:szCs w:val="24"/>
                <w:lang w:val="fr-FR"/>
              </w:rPr>
            </w:pPr>
            <w:r w:rsidRPr="00FE1B35">
              <w:rPr>
                <w:rFonts w:ascii="Times New Roman" w:eastAsia="Times New Roman" w:hAnsi="Times New Roman" w:cs="Times New Roman"/>
                <w:i/>
                <w:iCs/>
                <w:sz w:val="24"/>
                <w:szCs w:val="24"/>
                <w:lang w:val="fr-FR"/>
              </w:rPr>
              <w:t>Ministre du Travail et de la Sécurité Sociale</w:t>
            </w: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Très élevé/Assez élevé</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21.9</w:t>
            </w:r>
          </w:p>
        </w:tc>
        <w:tc>
          <w:tcPr>
            <w:tcW w:w="976" w:type="dxa"/>
            <w:vMerge w:val="restart"/>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32</w:t>
            </w: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Moyen</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37.5</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Faible/Nul</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40.6</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i/>
                <w:iCs/>
                <w:sz w:val="24"/>
                <w:szCs w:val="24"/>
              </w:rPr>
            </w:pPr>
            <w:r w:rsidRPr="00FE1B35">
              <w:rPr>
                <w:rFonts w:ascii="Times New Roman" w:eastAsia="Times New Roman" w:hAnsi="Times New Roman" w:cs="Times New Roman"/>
                <w:i/>
                <w:iCs/>
                <w:sz w:val="24"/>
                <w:szCs w:val="24"/>
                <w:lang w:val="fr-FR"/>
              </w:rPr>
              <w:t>Ministre des Affaires Sociales</w:t>
            </w: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Très élevé/Assez élevé</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18.8</w:t>
            </w:r>
          </w:p>
        </w:tc>
        <w:tc>
          <w:tcPr>
            <w:tcW w:w="976" w:type="dxa"/>
            <w:vMerge w:val="restart"/>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32</w:t>
            </w: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Moyen</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31.3</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Faible/Nul</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50</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i/>
                <w:iCs/>
                <w:sz w:val="24"/>
                <w:szCs w:val="24"/>
              </w:rPr>
            </w:pPr>
            <w:r w:rsidRPr="00FE1B35">
              <w:rPr>
                <w:rFonts w:ascii="Times New Roman" w:eastAsia="Times New Roman" w:hAnsi="Times New Roman" w:cs="Times New Roman"/>
                <w:i/>
                <w:iCs/>
                <w:sz w:val="24"/>
                <w:szCs w:val="24"/>
                <w:lang w:val="fr-FR"/>
              </w:rPr>
              <w:t>Syndicats</w:t>
            </w: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Très élevé/Assez élevé</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25.8</w:t>
            </w:r>
          </w:p>
        </w:tc>
        <w:tc>
          <w:tcPr>
            <w:tcW w:w="976" w:type="dxa"/>
            <w:vMerge w:val="restart"/>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31</w:t>
            </w: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Moyen</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12.9</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Faible/Nul</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61.3</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i/>
                <w:iCs/>
                <w:sz w:val="24"/>
                <w:szCs w:val="24"/>
              </w:rPr>
            </w:pPr>
            <w:r w:rsidRPr="00FE1B35">
              <w:rPr>
                <w:rFonts w:ascii="Times New Roman" w:eastAsia="Times New Roman" w:hAnsi="Times New Roman" w:cs="Times New Roman"/>
                <w:i/>
                <w:iCs/>
                <w:sz w:val="24"/>
                <w:szCs w:val="24"/>
                <w:lang w:val="fr-FR"/>
              </w:rPr>
              <w:t>Patronat</w:t>
            </w: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Très élevé/Assez élevé</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56.3</w:t>
            </w:r>
          </w:p>
        </w:tc>
        <w:tc>
          <w:tcPr>
            <w:tcW w:w="976" w:type="dxa"/>
            <w:vMerge w:val="restart"/>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32</w:t>
            </w: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Moyen</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18.8</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Faible/Nul</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25</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i/>
                <w:iCs/>
                <w:sz w:val="24"/>
                <w:szCs w:val="24"/>
              </w:rPr>
            </w:pPr>
            <w:r w:rsidRPr="00FE1B35">
              <w:rPr>
                <w:rFonts w:ascii="Times New Roman" w:eastAsia="Times New Roman" w:hAnsi="Times New Roman" w:cs="Times New Roman"/>
                <w:i/>
                <w:iCs/>
                <w:sz w:val="24"/>
                <w:szCs w:val="24"/>
                <w:lang w:val="fr-FR"/>
              </w:rPr>
              <w:t>Organisations professionnelle</w:t>
            </w: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Très élevé/Assez élevé</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19.4</w:t>
            </w:r>
          </w:p>
        </w:tc>
        <w:tc>
          <w:tcPr>
            <w:tcW w:w="976" w:type="dxa"/>
            <w:vMerge w:val="restart"/>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31</w:t>
            </w: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Moyen</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35.5</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Faible/Nul</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45.2</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i/>
                <w:iCs/>
                <w:sz w:val="24"/>
                <w:szCs w:val="24"/>
              </w:rPr>
            </w:pPr>
            <w:r w:rsidRPr="00FE1B35">
              <w:rPr>
                <w:rFonts w:ascii="Times New Roman" w:eastAsia="Times New Roman" w:hAnsi="Times New Roman" w:cs="Times New Roman"/>
                <w:i/>
                <w:iCs/>
                <w:sz w:val="24"/>
                <w:szCs w:val="24"/>
                <w:lang w:val="fr-FR"/>
              </w:rPr>
              <w:t>Partis politiques</w:t>
            </w: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Très élevé/Assez élevé</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3.2</w:t>
            </w:r>
          </w:p>
        </w:tc>
        <w:tc>
          <w:tcPr>
            <w:tcW w:w="976" w:type="dxa"/>
            <w:vMerge w:val="restart"/>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31</w:t>
            </w: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Moyen</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16.1</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Faible/Nul</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80.6</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i/>
                <w:iCs/>
                <w:sz w:val="24"/>
                <w:szCs w:val="24"/>
              </w:rPr>
            </w:pPr>
            <w:r w:rsidRPr="00FE1B35">
              <w:rPr>
                <w:rFonts w:ascii="Times New Roman" w:eastAsia="Times New Roman" w:hAnsi="Times New Roman" w:cs="Times New Roman"/>
                <w:i/>
                <w:iCs/>
                <w:sz w:val="24"/>
                <w:szCs w:val="24"/>
                <w:lang w:val="fr-FR"/>
              </w:rPr>
              <w:t>Organisations non-gouvernementales</w:t>
            </w: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Très élevé/Assez élevé</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21.4</w:t>
            </w:r>
          </w:p>
        </w:tc>
        <w:tc>
          <w:tcPr>
            <w:tcW w:w="976" w:type="dxa"/>
            <w:vMerge w:val="restart"/>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28</w:t>
            </w: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Moyen</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35.7</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Faible/Nul</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i/>
                <w:iCs/>
                <w:sz w:val="24"/>
                <w:szCs w:val="24"/>
              </w:rPr>
            </w:pPr>
            <w:r w:rsidRPr="00FE1B35">
              <w:rPr>
                <w:rFonts w:ascii="Times New Roman" w:eastAsia="Times New Roman" w:hAnsi="Times New Roman" w:cs="Times New Roman"/>
                <w:i/>
                <w:iCs/>
                <w:sz w:val="24"/>
                <w:szCs w:val="24"/>
                <w:lang w:val="fr-FR"/>
              </w:rPr>
              <w:t>Medias</w:t>
            </w: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Très élevé/Assez élevé</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61.3</w:t>
            </w:r>
          </w:p>
        </w:tc>
        <w:tc>
          <w:tcPr>
            <w:tcW w:w="976" w:type="dxa"/>
            <w:vMerge w:val="restart"/>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31</w:t>
            </w: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Moyen</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19.4</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Faible/Nul</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19.4</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i/>
                <w:iCs/>
                <w:sz w:val="24"/>
                <w:szCs w:val="24"/>
              </w:rPr>
            </w:pPr>
            <w:r w:rsidRPr="00FE1B35">
              <w:rPr>
                <w:rFonts w:ascii="Times New Roman" w:eastAsia="Times New Roman" w:hAnsi="Times New Roman" w:cs="Times New Roman"/>
                <w:i/>
                <w:iCs/>
                <w:sz w:val="24"/>
                <w:szCs w:val="24"/>
                <w:lang w:val="fr-FR"/>
              </w:rPr>
              <w:t>Partenaires Techniques et Financiers</w:t>
            </w: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Très élevé/Assez élevé</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83.9</w:t>
            </w:r>
          </w:p>
        </w:tc>
        <w:tc>
          <w:tcPr>
            <w:tcW w:w="976" w:type="dxa"/>
            <w:vMerge w:val="restart"/>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31</w:t>
            </w: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Moyen</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9.7</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Faible/Nul</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6.5</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i/>
                <w:iCs/>
                <w:sz w:val="24"/>
                <w:szCs w:val="24"/>
              </w:rPr>
            </w:pPr>
            <w:r w:rsidRPr="00FE1B35">
              <w:rPr>
                <w:rFonts w:ascii="Times New Roman" w:eastAsia="Times New Roman" w:hAnsi="Times New Roman" w:cs="Times New Roman"/>
                <w:i/>
                <w:iCs/>
                <w:sz w:val="24"/>
                <w:szCs w:val="24"/>
                <w:lang w:val="fr-FR"/>
              </w:rPr>
              <w:t>Positionnement idéologique partie majoritaire</w:t>
            </w: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Centre gauche</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23.5</w:t>
            </w:r>
          </w:p>
        </w:tc>
        <w:tc>
          <w:tcPr>
            <w:tcW w:w="976" w:type="dxa"/>
            <w:vMerge w:val="restart"/>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17</w:t>
            </w: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Centre</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17.6</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Centre droite</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11.8</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Droite</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47.1</w:t>
            </w:r>
          </w:p>
        </w:tc>
        <w:tc>
          <w:tcPr>
            <w:tcW w:w="976" w:type="dxa"/>
            <w:vMerge/>
            <w:tcBorders>
              <w:top w:val="nil"/>
              <w:left w:val="nil"/>
              <w:bottom w:val="nil"/>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i/>
                <w:iCs/>
                <w:sz w:val="24"/>
                <w:szCs w:val="24"/>
                <w:lang w:val="fr-FR"/>
              </w:rPr>
            </w:pPr>
            <w:r w:rsidRPr="00FE1B35">
              <w:rPr>
                <w:rFonts w:ascii="Times New Roman" w:eastAsia="Times New Roman" w:hAnsi="Times New Roman" w:cs="Times New Roman"/>
                <w:i/>
                <w:iCs/>
                <w:sz w:val="24"/>
                <w:szCs w:val="24"/>
                <w:lang w:val="fr-FR"/>
              </w:rPr>
              <w:t>Institution ayant le pouvoir de bloquer textes lois</w:t>
            </w: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Aucune/Autre</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13.7</w:t>
            </w:r>
          </w:p>
        </w:tc>
        <w:tc>
          <w:tcPr>
            <w:tcW w:w="976" w:type="dxa"/>
            <w:vMerge w:val="restart"/>
            <w:tcBorders>
              <w:top w:val="nil"/>
              <w:left w:val="nil"/>
              <w:bottom w:val="single" w:sz="4" w:space="0" w:color="000000"/>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29</w:t>
            </w:r>
          </w:p>
        </w:tc>
      </w:tr>
      <w:tr w:rsidR="009D6986" w:rsidRPr="00FE1B35" w:rsidTr="009049DA">
        <w:trPr>
          <w:trHeight w:val="315"/>
        </w:trPr>
        <w:tc>
          <w:tcPr>
            <w:tcW w:w="4230" w:type="dxa"/>
            <w:tcBorders>
              <w:top w:val="nil"/>
              <w:left w:val="nil"/>
              <w:bottom w:val="nil"/>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Président</w:t>
            </w:r>
          </w:p>
        </w:tc>
        <w:tc>
          <w:tcPr>
            <w:tcW w:w="1496" w:type="dxa"/>
            <w:tcBorders>
              <w:top w:val="nil"/>
              <w:left w:val="nil"/>
              <w:bottom w:val="nil"/>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75.9</w:t>
            </w:r>
          </w:p>
        </w:tc>
        <w:tc>
          <w:tcPr>
            <w:tcW w:w="976" w:type="dxa"/>
            <w:vMerge/>
            <w:tcBorders>
              <w:top w:val="nil"/>
              <w:left w:val="nil"/>
              <w:bottom w:val="single" w:sz="4" w:space="0" w:color="000000"/>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r w:rsidR="009D6986" w:rsidRPr="00FE1B35" w:rsidTr="009049DA">
        <w:trPr>
          <w:trHeight w:val="315"/>
        </w:trPr>
        <w:tc>
          <w:tcPr>
            <w:tcW w:w="4230" w:type="dxa"/>
            <w:tcBorders>
              <w:top w:val="nil"/>
              <w:left w:val="nil"/>
              <w:bottom w:val="single" w:sz="4" w:space="0" w:color="auto"/>
              <w:right w:val="nil"/>
            </w:tcBorders>
            <w:shd w:val="clear" w:color="auto" w:fill="auto"/>
            <w:noWrap/>
            <w:vAlign w:val="bottom"/>
            <w:hideMark/>
          </w:tcPr>
          <w:p w:rsidR="009049DA" w:rsidRPr="00FE1B35" w:rsidRDefault="009049DA" w:rsidP="006653B5">
            <w:pPr>
              <w:spacing w:after="0" w:line="240" w:lineRule="auto"/>
              <w:jc w:val="both"/>
              <w:rPr>
                <w:rFonts w:ascii="Times New Roman" w:eastAsia="Times New Roman" w:hAnsi="Times New Roman" w:cs="Times New Roman"/>
              </w:rPr>
            </w:pPr>
            <w:r w:rsidRPr="00FE1B35">
              <w:rPr>
                <w:rFonts w:ascii="Times New Roman" w:eastAsia="Times New Roman" w:hAnsi="Times New Roman" w:cs="Times New Roman"/>
              </w:rPr>
              <w:t> </w:t>
            </w:r>
          </w:p>
        </w:tc>
        <w:tc>
          <w:tcPr>
            <w:tcW w:w="2920" w:type="dxa"/>
            <w:tcBorders>
              <w:top w:val="nil"/>
              <w:left w:val="nil"/>
              <w:bottom w:val="single" w:sz="4" w:space="0" w:color="auto"/>
              <w:right w:val="nil"/>
            </w:tcBorders>
            <w:shd w:val="clear" w:color="auto" w:fill="auto"/>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Parlement</w:t>
            </w:r>
          </w:p>
        </w:tc>
        <w:tc>
          <w:tcPr>
            <w:tcW w:w="1496" w:type="dxa"/>
            <w:tcBorders>
              <w:top w:val="nil"/>
              <w:left w:val="nil"/>
              <w:bottom w:val="single" w:sz="4" w:space="0" w:color="auto"/>
              <w:right w:val="nil"/>
            </w:tcBorders>
            <w:shd w:val="clear" w:color="auto" w:fill="auto"/>
            <w:noWrap/>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r w:rsidRPr="00FE1B35">
              <w:rPr>
                <w:rFonts w:ascii="Times New Roman" w:eastAsia="Times New Roman" w:hAnsi="Times New Roman" w:cs="Times New Roman"/>
                <w:sz w:val="24"/>
                <w:szCs w:val="24"/>
                <w:lang w:val="fr-FR"/>
              </w:rPr>
              <w:t>10.3</w:t>
            </w:r>
          </w:p>
        </w:tc>
        <w:tc>
          <w:tcPr>
            <w:tcW w:w="976" w:type="dxa"/>
            <w:vMerge/>
            <w:tcBorders>
              <w:top w:val="nil"/>
              <w:left w:val="nil"/>
              <w:bottom w:val="single" w:sz="4" w:space="0" w:color="000000"/>
              <w:right w:val="nil"/>
            </w:tcBorders>
            <w:vAlign w:val="center"/>
            <w:hideMark/>
          </w:tcPr>
          <w:p w:rsidR="009049DA" w:rsidRPr="00FE1B35" w:rsidRDefault="009049DA" w:rsidP="006653B5">
            <w:pPr>
              <w:spacing w:after="0" w:line="240" w:lineRule="auto"/>
              <w:jc w:val="both"/>
              <w:rPr>
                <w:rFonts w:ascii="Times New Roman" w:eastAsia="Times New Roman" w:hAnsi="Times New Roman" w:cs="Times New Roman"/>
                <w:sz w:val="24"/>
                <w:szCs w:val="24"/>
              </w:rPr>
            </w:pPr>
          </w:p>
        </w:tc>
      </w:tr>
    </w:tbl>
    <w:tbl>
      <w:tblPr>
        <w:tblStyle w:val="TableGrid"/>
        <w:tblW w:w="104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6"/>
        <w:gridCol w:w="5226"/>
      </w:tblGrid>
      <w:tr w:rsidR="009D6986" w:rsidRPr="00FE1B35" w:rsidTr="00C5767A">
        <w:tc>
          <w:tcPr>
            <w:tcW w:w="5226" w:type="dxa"/>
          </w:tcPr>
          <w:p w:rsidR="005C192B" w:rsidRPr="00FE1B35" w:rsidRDefault="005C192B" w:rsidP="006653B5">
            <w:pPr>
              <w:jc w:val="both"/>
              <w:rPr>
                <w:rFonts w:ascii="Times New Roman" w:hAnsi="Times New Roman" w:cs="Times New Roman"/>
                <w:noProof/>
                <w:sz w:val="20"/>
                <w:szCs w:val="20"/>
              </w:rPr>
            </w:pPr>
            <w:r w:rsidRPr="00FE1B35">
              <w:rPr>
                <w:rFonts w:ascii="Times New Roman" w:hAnsi="Times New Roman" w:cs="Times New Roman"/>
                <w:noProof/>
                <w:sz w:val="20"/>
                <w:szCs w:val="20"/>
              </w:rPr>
              <w:t>Source: l’auteur</w:t>
            </w:r>
          </w:p>
        </w:tc>
        <w:tc>
          <w:tcPr>
            <w:tcW w:w="5226" w:type="dxa"/>
          </w:tcPr>
          <w:p w:rsidR="005C192B" w:rsidRPr="00FE1B35" w:rsidRDefault="005C192B" w:rsidP="006653B5">
            <w:pPr>
              <w:jc w:val="both"/>
              <w:rPr>
                <w:rFonts w:ascii="Times New Roman" w:hAnsi="Times New Roman" w:cs="Times New Roman"/>
                <w:noProof/>
                <w:sz w:val="20"/>
                <w:szCs w:val="20"/>
              </w:rPr>
            </w:pPr>
          </w:p>
        </w:tc>
      </w:tr>
    </w:tbl>
    <w:p w:rsidR="00BA5616" w:rsidRDefault="0017118D" w:rsidP="008F0718">
      <w:pPr>
        <w:pStyle w:val="Heading1"/>
        <w:jc w:val="both"/>
        <w:rPr>
          <w:rFonts w:ascii="Times New Roman" w:hAnsi="Times New Roman" w:cs="Times New Roman"/>
          <w:b/>
          <w:color w:val="auto"/>
          <w:sz w:val="28"/>
          <w:szCs w:val="28"/>
          <w:lang w:val="fr-FR"/>
        </w:rPr>
      </w:pPr>
      <w:r>
        <w:rPr>
          <w:rFonts w:ascii="Times New Roman" w:hAnsi="Times New Roman" w:cs="Times New Roman"/>
          <w:b/>
          <w:color w:val="auto"/>
          <w:sz w:val="28"/>
          <w:szCs w:val="28"/>
          <w:lang w:val="fr-FR"/>
        </w:rPr>
        <w:t>Principale b</w:t>
      </w:r>
      <w:r w:rsidR="008F0718" w:rsidRPr="008F0718">
        <w:rPr>
          <w:rFonts w:ascii="Times New Roman" w:hAnsi="Times New Roman" w:cs="Times New Roman"/>
          <w:b/>
          <w:color w:val="auto"/>
          <w:sz w:val="28"/>
          <w:szCs w:val="28"/>
          <w:lang w:val="fr-FR"/>
        </w:rPr>
        <w:t>ibliographie</w:t>
      </w:r>
    </w:p>
    <w:p w:rsidR="00BE2588" w:rsidRPr="00BE2588" w:rsidRDefault="00E14345" w:rsidP="00A519DA">
      <w:pPr>
        <w:autoSpaceDE w:val="0"/>
        <w:autoSpaceDN w:val="0"/>
        <w:adjustRightInd w:val="0"/>
        <w:spacing w:before="240" w:after="0" w:line="360" w:lineRule="auto"/>
        <w:rPr>
          <w:rFonts w:ascii="Times New Roman" w:hAnsi="Times New Roman" w:cs="Times New Roman"/>
          <w:sz w:val="24"/>
          <w:szCs w:val="24"/>
          <w:lang w:val="fr-FR"/>
        </w:rPr>
      </w:pPr>
      <w:r>
        <w:rPr>
          <w:rFonts w:ascii="Times New Roman" w:hAnsi="Times New Roman" w:cs="Times New Roman"/>
          <w:sz w:val="24"/>
          <w:szCs w:val="24"/>
        </w:rPr>
        <w:t xml:space="preserve">[1] </w:t>
      </w:r>
      <w:r w:rsidR="00BE2588" w:rsidRPr="00BE2588">
        <w:rPr>
          <w:rFonts w:ascii="Times New Roman" w:hAnsi="Times New Roman" w:cs="Times New Roman"/>
          <w:sz w:val="24"/>
          <w:szCs w:val="24"/>
        </w:rPr>
        <w:t xml:space="preserve">Hyacinth Eme Ichoku, William. M. Fonta and John E. Ataguba, political economy and history: making sense of health financing in </w:t>
      </w:r>
      <w:r w:rsidR="005D77FF" w:rsidRPr="00BE2588">
        <w:rPr>
          <w:rFonts w:ascii="Times New Roman" w:hAnsi="Times New Roman" w:cs="Times New Roman"/>
          <w:sz w:val="24"/>
          <w:szCs w:val="24"/>
        </w:rPr>
        <w:t>sub-Saharan</w:t>
      </w:r>
      <w:r w:rsidR="00BE2588" w:rsidRPr="00BE2588">
        <w:rPr>
          <w:rFonts w:ascii="Times New Roman" w:hAnsi="Times New Roman" w:cs="Times New Roman"/>
          <w:sz w:val="24"/>
          <w:szCs w:val="24"/>
        </w:rPr>
        <w:t xml:space="preserve"> </w:t>
      </w:r>
      <w:r w:rsidR="005D77FF" w:rsidRPr="00BE2588">
        <w:rPr>
          <w:rFonts w:ascii="Times New Roman" w:hAnsi="Times New Roman" w:cs="Times New Roman"/>
          <w:sz w:val="24"/>
          <w:szCs w:val="24"/>
        </w:rPr>
        <w:t>Africa</w:t>
      </w:r>
      <w:r w:rsidR="00BE2588" w:rsidRPr="00BE2588">
        <w:rPr>
          <w:rFonts w:ascii="Times New Roman" w:hAnsi="Times New Roman" w:cs="Times New Roman"/>
          <w:sz w:val="24"/>
          <w:szCs w:val="24"/>
        </w:rPr>
        <w:t xml:space="preserve">. </w:t>
      </w:r>
      <w:r w:rsidR="005D77FF" w:rsidRPr="00555425">
        <w:rPr>
          <w:rFonts w:ascii="Times New Roman" w:hAnsi="Times New Roman" w:cs="Times New Roman"/>
          <w:sz w:val="24"/>
          <w:szCs w:val="24"/>
          <w:lang w:val="fr-FR"/>
        </w:rPr>
        <w:t>Journal</w:t>
      </w:r>
      <w:r w:rsidR="00BE2588" w:rsidRPr="00555425">
        <w:rPr>
          <w:rFonts w:ascii="Times New Roman" w:hAnsi="Times New Roman" w:cs="Times New Roman"/>
          <w:sz w:val="24"/>
          <w:szCs w:val="24"/>
          <w:lang w:val="fr-FR"/>
        </w:rPr>
        <w:t xml:space="preserve"> of international development j. int. dev. </w:t>
      </w:r>
      <w:r w:rsidR="00BE2588" w:rsidRPr="00BE2588">
        <w:rPr>
          <w:rFonts w:ascii="Times New Roman" w:hAnsi="Times New Roman" w:cs="Times New Roman"/>
          <w:sz w:val="24"/>
          <w:szCs w:val="24"/>
          <w:lang w:val="fr-FR"/>
        </w:rPr>
        <w:t>(2012)</w:t>
      </w:r>
    </w:p>
    <w:p w:rsidR="00BE2588" w:rsidRPr="00BE2588" w:rsidRDefault="00E14345" w:rsidP="00BE2588">
      <w:pPr>
        <w:pStyle w:val="FootnoteText"/>
        <w:spacing w:line="360" w:lineRule="auto"/>
        <w:rPr>
          <w:rFonts w:ascii="Times New Roman" w:hAnsi="Times New Roman" w:cs="Times New Roman"/>
          <w:sz w:val="24"/>
          <w:szCs w:val="24"/>
          <w:lang w:val="fr-FR"/>
        </w:rPr>
      </w:pPr>
      <w:r>
        <w:rPr>
          <w:rFonts w:ascii="Times New Roman" w:hAnsi="Times New Roman" w:cs="Times New Roman"/>
          <w:sz w:val="24"/>
          <w:szCs w:val="24"/>
          <w:lang w:val="fr-FR"/>
        </w:rPr>
        <w:t xml:space="preserve">[2] </w:t>
      </w:r>
      <w:r w:rsidR="00BE2588" w:rsidRPr="00BE2588">
        <w:rPr>
          <w:rFonts w:ascii="Times New Roman" w:hAnsi="Times New Roman" w:cs="Times New Roman"/>
          <w:sz w:val="24"/>
          <w:szCs w:val="24"/>
          <w:lang w:val="fr-FR"/>
        </w:rPr>
        <w:t>Institut National de la Statistiques, Enquête de suivi et de traçabilité de la dépense publique de sante, 2003 &amp; 2010</w:t>
      </w:r>
    </w:p>
    <w:p w:rsidR="00BE2588" w:rsidRPr="00BE2588" w:rsidRDefault="00E14345" w:rsidP="00BE2588">
      <w:pPr>
        <w:autoSpaceDE w:val="0"/>
        <w:autoSpaceDN w:val="0"/>
        <w:adjustRightInd w:val="0"/>
        <w:spacing w:after="0" w:line="360" w:lineRule="auto"/>
        <w:rPr>
          <w:rFonts w:ascii="Times New Roman" w:hAnsi="Times New Roman" w:cs="Times New Roman"/>
          <w:bCs/>
          <w:sz w:val="24"/>
          <w:szCs w:val="24"/>
          <w:lang w:val="fr-FR"/>
        </w:rPr>
      </w:pPr>
      <w:r>
        <w:rPr>
          <w:rFonts w:ascii="Times New Roman" w:hAnsi="Times New Roman" w:cs="Times New Roman"/>
          <w:bCs/>
          <w:iCs/>
          <w:sz w:val="24"/>
          <w:szCs w:val="24"/>
          <w:lang w:val="fr-FR"/>
        </w:rPr>
        <w:t xml:space="preserve">[3] </w:t>
      </w:r>
      <w:r w:rsidR="00BE2588" w:rsidRPr="00BE2588">
        <w:rPr>
          <w:rFonts w:ascii="Times New Roman" w:hAnsi="Times New Roman" w:cs="Times New Roman"/>
          <w:bCs/>
          <w:iCs/>
          <w:sz w:val="24"/>
          <w:szCs w:val="24"/>
          <w:lang w:val="fr-FR"/>
        </w:rPr>
        <w:t xml:space="preserve">J.-E </w:t>
      </w:r>
      <w:r w:rsidR="00BE2588" w:rsidRPr="00BE2588">
        <w:rPr>
          <w:rFonts w:ascii="Times New Roman" w:hAnsi="Times New Roman" w:cs="Times New Roman"/>
          <w:iCs/>
          <w:sz w:val="24"/>
          <w:szCs w:val="24"/>
          <w:lang w:val="fr-FR"/>
        </w:rPr>
        <w:t>Bayart</w:t>
      </w:r>
      <w:r w:rsidR="00BE2588" w:rsidRPr="00BE2588">
        <w:rPr>
          <w:rFonts w:ascii="Times New Roman" w:hAnsi="Times New Roman" w:cs="Times New Roman"/>
          <w:bCs/>
          <w:sz w:val="24"/>
          <w:szCs w:val="24"/>
          <w:lang w:val="fr-FR"/>
        </w:rPr>
        <w:t xml:space="preserve">, La problématique de la démocratie en Afrique noire La Baule, et puis après </w:t>
      </w:r>
      <w:r w:rsidR="00BE2588" w:rsidRPr="00BE2588">
        <w:rPr>
          <w:rFonts w:ascii="Times New Roman" w:hAnsi="Times New Roman" w:cs="Times New Roman"/>
          <w:sz w:val="24"/>
          <w:szCs w:val="24"/>
          <w:lang w:val="fr-FR"/>
        </w:rPr>
        <w:t>?, Juin 1990</w:t>
      </w:r>
    </w:p>
    <w:p w:rsidR="00BE2588" w:rsidRPr="00BE2588" w:rsidRDefault="00E14345" w:rsidP="00BE2588">
      <w:pPr>
        <w:autoSpaceDE w:val="0"/>
        <w:autoSpaceDN w:val="0"/>
        <w:adjustRightInd w:val="0"/>
        <w:spacing w:after="0" w:line="360" w:lineRule="auto"/>
        <w:rPr>
          <w:rFonts w:ascii="Times New Roman" w:hAnsi="Times New Roman" w:cs="Times New Roman"/>
          <w:sz w:val="24"/>
          <w:szCs w:val="24"/>
          <w:lang w:val="fr-FR"/>
        </w:rPr>
      </w:pPr>
      <w:r>
        <w:rPr>
          <w:rFonts w:ascii="Times New Roman" w:hAnsi="Times New Roman" w:cs="Times New Roman"/>
          <w:sz w:val="24"/>
          <w:szCs w:val="24"/>
          <w:lang w:val="fr-FR"/>
        </w:rPr>
        <w:t xml:space="preserve">[4] </w:t>
      </w:r>
      <w:r w:rsidR="00BE2588" w:rsidRPr="00BE2588">
        <w:rPr>
          <w:rFonts w:ascii="Times New Roman" w:hAnsi="Times New Roman" w:cs="Times New Roman"/>
          <w:sz w:val="24"/>
          <w:szCs w:val="24"/>
          <w:lang w:val="fr-FR"/>
        </w:rPr>
        <w:t>Ministère des finances, conférence annuelle des responsables des services centraux, déconcentrés et extérieurs du ministère des finances, Yaoundé, janvier 2014</w:t>
      </w:r>
    </w:p>
    <w:p w:rsidR="00BE2588" w:rsidRPr="00BE2588" w:rsidRDefault="00E14345" w:rsidP="00BE2588">
      <w:pPr>
        <w:spacing w:after="0" w:line="360" w:lineRule="auto"/>
        <w:rPr>
          <w:rFonts w:ascii="Times New Roman" w:hAnsi="Times New Roman" w:cs="Times New Roman"/>
          <w:sz w:val="24"/>
          <w:szCs w:val="24"/>
          <w:lang w:val="fr-FR"/>
        </w:rPr>
      </w:pPr>
      <w:r>
        <w:rPr>
          <w:rFonts w:ascii="Times New Roman" w:hAnsi="Times New Roman" w:cs="Times New Roman"/>
          <w:sz w:val="24"/>
          <w:szCs w:val="24"/>
          <w:lang w:val="fr-FR"/>
        </w:rPr>
        <w:t xml:space="preserve">[5] </w:t>
      </w:r>
      <w:r w:rsidR="00BE2588" w:rsidRPr="00BE2588">
        <w:rPr>
          <w:rFonts w:ascii="Times New Roman" w:hAnsi="Times New Roman" w:cs="Times New Roman"/>
          <w:sz w:val="24"/>
          <w:szCs w:val="24"/>
          <w:lang w:val="fr-FR"/>
        </w:rPr>
        <w:t>Projets de société du Mouvement pour la Renaissance du Cameroun, et du Social Democratic Front</w:t>
      </w:r>
    </w:p>
    <w:p w:rsidR="00BE2588" w:rsidRDefault="00E14345" w:rsidP="00BE2588">
      <w:pPr>
        <w:pStyle w:val="FootnoteText"/>
        <w:spacing w:line="360" w:lineRule="auto"/>
        <w:rPr>
          <w:rFonts w:ascii="Times New Roman" w:hAnsi="Times New Roman" w:cs="Times New Roman"/>
          <w:sz w:val="24"/>
          <w:szCs w:val="24"/>
          <w:lang w:val="fr-FR"/>
        </w:rPr>
      </w:pPr>
      <w:r>
        <w:rPr>
          <w:rFonts w:ascii="Times New Roman" w:hAnsi="Times New Roman" w:cs="Times New Roman"/>
          <w:sz w:val="24"/>
          <w:szCs w:val="24"/>
          <w:lang w:val="fr-FR"/>
        </w:rPr>
        <w:t xml:space="preserve">[6] </w:t>
      </w:r>
      <w:r w:rsidR="006F7926">
        <w:rPr>
          <w:rFonts w:ascii="Times New Roman" w:hAnsi="Times New Roman" w:cs="Times New Roman"/>
          <w:sz w:val="24"/>
          <w:szCs w:val="24"/>
          <w:lang w:val="fr-FR"/>
        </w:rPr>
        <w:t xml:space="preserve">République du Cameroun, </w:t>
      </w:r>
      <w:r w:rsidR="00BE2588" w:rsidRPr="00BE2588">
        <w:rPr>
          <w:rFonts w:ascii="Times New Roman" w:hAnsi="Times New Roman" w:cs="Times New Roman"/>
          <w:sz w:val="24"/>
          <w:szCs w:val="24"/>
          <w:lang w:val="fr-FR"/>
        </w:rPr>
        <w:t>D</w:t>
      </w:r>
      <w:r>
        <w:rPr>
          <w:rFonts w:ascii="Times New Roman" w:hAnsi="Times New Roman" w:cs="Times New Roman"/>
          <w:sz w:val="24"/>
          <w:szCs w:val="24"/>
          <w:lang w:val="fr-FR"/>
        </w:rPr>
        <w:t xml:space="preserve">ocument de </w:t>
      </w:r>
      <w:r w:rsidR="005D4FE8" w:rsidRPr="00BE2588">
        <w:rPr>
          <w:rFonts w:ascii="Times New Roman" w:hAnsi="Times New Roman" w:cs="Times New Roman"/>
          <w:sz w:val="24"/>
          <w:szCs w:val="24"/>
          <w:lang w:val="fr-FR"/>
        </w:rPr>
        <w:t>S</w:t>
      </w:r>
      <w:r w:rsidR="005D4FE8">
        <w:rPr>
          <w:rFonts w:ascii="Times New Roman" w:hAnsi="Times New Roman" w:cs="Times New Roman"/>
          <w:sz w:val="24"/>
          <w:szCs w:val="24"/>
          <w:lang w:val="fr-FR"/>
        </w:rPr>
        <w:t>tratégie</w:t>
      </w:r>
      <w:r>
        <w:rPr>
          <w:rFonts w:ascii="Times New Roman" w:hAnsi="Times New Roman" w:cs="Times New Roman"/>
          <w:sz w:val="24"/>
          <w:szCs w:val="24"/>
          <w:lang w:val="fr-FR"/>
        </w:rPr>
        <w:t xml:space="preserve"> pour la </w:t>
      </w:r>
      <w:r w:rsidR="00BE2588" w:rsidRPr="00BE2588">
        <w:rPr>
          <w:rFonts w:ascii="Times New Roman" w:hAnsi="Times New Roman" w:cs="Times New Roman"/>
          <w:sz w:val="24"/>
          <w:szCs w:val="24"/>
          <w:lang w:val="fr-FR"/>
        </w:rPr>
        <w:t>C</w:t>
      </w:r>
      <w:r>
        <w:rPr>
          <w:rFonts w:ascii="Times New Roman" w:hAnsi="Times New Roman" w:cs="Times New Roman"/>
          <w:sz w:val="24"/>
          <w:szCs w:val="24"/>
          <w:lang w:val="fr-FR"/>
        </w:rPr>
        <w:t>roissance et l’</w:t>
      </w:r>
      <w:r w:rsidR="00BE2588" w:rsidRPr="00BE2588">
        <w:rPr>
          <w:rFonts w:ascii="Times New Roman" w:hAnsi="Times New Roman" w:cs="Times New Roman"/>
          <w:sz w:val="24"/>
          <w:szCs w:val="24"/>
          <w:lang w:val="fr-FR"/>
        </w:rPr>
        <w:t>E</w:t>
      </w:r>
      <w:r>
        <w:rPr>
          <w:rFonts w:ascii="Times New Roman" w:hAnsi="Times New Roman" w:cs="Times New Roman"/>
          <w:sz w:val="24"/>
          <w:szCs w:val="24"/>
          <w:lang w:val="fr-FR"/>
        </w:rPr>
        <w:t>mploi</w:t>
      </w:r>
      <w:r w:rsidR="00BE2588" w:rsidRPr="00BE2588">
        <w:rPr>
          <w:rFonts w:ascii="Times New Roman" w:hAnsi="Times New Roman" w:cs="Times New Roman"/>
          <w:sz w:val="24"/>
          <w:szCs w:val="24"/>
          <w:lang w:val="fr-FR"/>
        </w:rPr>
        <w:t>, 2010</w:t>
      </w:r>
    </w:p>
    <w:p w:rsidR="00BE2588" w:rsidRPr="00BE2588" w:rsidRDefault="00E14345" w:rsidP="00BE2588">
      <w:pPr>
        <w:autoSpaceDE w:val="0"/>
        <w:autoSpaceDN w:val="0"/>
        <w:adjustRightInd w:val="0"/>
        <w:spacing w:after="0" w:line="360" w:lineRule="auto"/>
        <w:rPr>
          <w:rFonts w:ascii="Times New Roman" w:hAnsi="Times New Roman" w:cs="Times New Roman"/>
          <w:sz w:val="24"/>
          <w:szCs w:val="24"/>
          <w:lang w:val="fr-FR"/>
        </w:rPr>
      </w:pPr>
      <w:r>
        <w:rPr>
          <w:rFonts w:ascii="Times New Roman" w:hAnsi="Times New Roman" w:cs="Times New Roman"/>
          <w:sz w:val="24"/>
          <w:szCs w:val="24"/>
          <w:lang w:val="fr-FR"/>
        </w:rPr>
        <w:t xml:space="preserve">[7] </w:t>
      </w:r>
      <w:r w:rsidR="00BE2588" w:rsidRPr="00BE2588">
        <w:rPr>
          <w:rFonts w:ascii="Times New Roman" w:hAnsi="Times New Roman" w:cs="Times New Roman"/>
          <w:sz w:val="24"/>
          <w:szCs w:val="24"/>
          <w:lang w:val="fr-FR"/>
        </w:rPr>
        <w:t xml:space="preserve">Saidou Pathé Barry et al. 2010. </w:t>
      </w:r>
      <w:r w:rsidR="00BE2588" w:rsidRPr="00BE2588">
        <w:rPr>
          <w:rFonts w:ascii="Times New Roman" w:hAnsi="Times New Roman" w:cs="Times New Roman"/>
          <w:sz w:val="24"/>
          <w:szCs w:val="24"/>
        </w:rPr>
        <w:t xml:space="preserve">The Ouagadougou declaration on primary health care and health systems in Africa: achieving better health for Africa in the new millennium. World Health Organization, Regional Office for Africa, African Health Monitor. </w:t>
      </w:r>
      <w:r w:rsidR="00BE2588" w:rsidRPr="00BE2588">
        <w:rPr>
          <w:rFonts w:ascii="Times New Roman" w:hAnsi="Times New Roman" w:cs="Times New Roman"/>
          <w:sz w:val="24"/>
          <w:szCs w:val="24"/>
          <w:lang w:val="fr-FR"/>
        </w:rPr>
        <w:t>Issue No 2</w:t>
      </w:r>
    </w:p>
    <w:p w:rsidR="00BE2588" w:rsidRPr="00BE2588" w:rsidRDefault="00BE2588" w:rsidP="00BE2588">
      <w:pPr>
        <w:spacing w:before="240" w:line="360" w:lineRule="auto"/>
        <w:rPr>
          <w:sz w:val="24"/>
          <w:szCs w:val="24"/>
          <w:lang w:val="fr-FR"/>
        </w:rPr>
      </w:pPr>
    </w:p>
    <w:sectPr w:rsidR="00BE2588" w:rsidRPr="00BE258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6011" w:rsidRDefault="004D6011" w:rsidP="00243776">
      <w:pPr>
        <w:spacing w:after="0" w:line="240" w:lineRule="auto"/>
      </w:pPr>
      <w:r>
        <w:separator/>
      </w:r>
    </w:p>
  </w:endnote>
  <w:endnote w:type="continuationSeparator" w:id="0">
    <w:p w:rsidR="004D6011" w:rsidRDefault="004D6011" w:rsidP="00243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0990655"/>
      <w:docPartObj>
        <w:docPartGallery w:val="Page Numbers (Bottom of Page)"/>
        <w:docPartUnique/>
      </w:docPartObj>
    </w:sdtPr>
    <w:sdtEndPr>
      <w:rPr>
        <w:noProof/>
      </w:rPr>
    </w:sdtEndPr>
    <w:sdtContent>
      <w:p w:rsidR="00F5381F" w:rsidRDefault="00F5381F">
        <w:pPr>
          <w:pStyle w:val="Footer"/>
          <w:jc w:val="right"/>
        </w:pPr>
        <w:r>
          <w:fldChar w:fldCharType="begin"/>
        </w:r>
        <w:r>
          <w:instrText xml:space="preserve"> PAGE   \* MERGEFORMAT </w:instrText>
        </w:r>
        <w:r>
          <w:fldChar w:fldCharType="separate"/>
        </w:r>
        <w:r w:rsidR="00F82D64">
          <w:rPr>
            <w:noProof/>
          </w:rPr>
          <w:t>1</w:t>
        </w:r>
        <w:r>
          <w:rPr>
            <w:noProof/>
          </w:rPr>
          <w:fldChar w:fldCharType="end"/>
        </w:r>
      </w:p>
    </w:sdtContent>
  </w:sdt>
  <w:p w:rsidR="00F5381F" w:rsidRDefault="00F538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6011" w:rsidRDefault="004D6011" w:rsidP="00243776">
      <w:pPr>
        <w:spacing w:after="0" w:line="240" w:lineRule="auto"/>
      </w:pPr>
      <w:r>
        <w:separator/>
      </w:r>
    </w:p>
  </w:footnote>
  <w:footnote w:type="continuationSeparator" w:id="0">
    <w:p w:rsidR="004D6011" w:rsidRDefault="004D6011" w:rsidP="00243776">
      <w:pPr>
        <w:spacing w:after="0" w:line="240" w:lineRule="auto"/>
      </w:pPr>
      <w:r>
        <w:continuationSeparator/>
      </w:r>
    </w:p>
  </w:footnote>
  <w:footnote w:id="1">
    <w:p w:rsidR="00F5381F" w:rsidRPr="002610F7" w:rsidRDefault="00F5381F">
      <w:pPr>
        <w:pStyle w:val="FootnoteText"/>
        <w:rPr>
          <w:rFonts w:ascii="Times New Roman" w:hAnsi="Times New Roman" w:cs="Times New Roman"/>
          <w:lang w:val="fr-FR"/>
        </w:rPr>
      </w:pPr>
      <w:r w:rsidRPr="002610F7">
        <w:rPr>
          <w:rStyle w:val="FootnoteReference"/>
          <w:rFonts w:ascii="Times New Roman" w:hAnsi="Times New Roman" w:cs="Times New Roman"/>
        </w:rPr>
        <w:footnoteRef/>
      </w:r>
      <w:r w:rsidRPr="002610F7">
        <w:rPr>
          <w:rFonts w:ascii="Times New Roman" w:hAnsi="Times New Roman" w:cs="Times New Roman"/>
          <w:lang w:val="fr-FR"/>
        </w:rPr>
        <w:t xml:space="preserve"> Les documents </w:t>
      </w:r>
      <w:r>
        <w:rPr>
          <w:rFonts w:ascii="Times New Roman" w:hAnsi="Times New Roman" w:cs="Times New Roman"/>
          <w:lang w:val="fr-FR"/>
        </w:rPr>
        <w:t>d</w:t>
      </w:r>
      <w:r w:rsidRPr="002610F7">
        <w:rPr>
          <w:rFonts w:ascii="Times New Roman" w:hAnsi="Times New Roman" w:cs="Times New Roman"/>
          <w:lang w:val="fr-FR"/>
        </w:rPr>
        <w:t>e stratégie de plusieurs pays le démontrent.</w:t>
      </w:r>
    </w:p>
  </w:footnote>
  <w:footnote w:id="2">
    <w:p w:rsidR="00F5381F" w:rsidRPr="00773E73" w:rsidRDefault="00F5381F">
      <w:pPr>
        <w:pStyle w:val="FootnoteText"/>
        <w:rPr>
          <w:rFonts w:ascii="Times New Roman" w:hAnsi="Times New Roman" w:cs="Times New Roman"/>
          <w:lang w:val="fr-FR"/>
        </w:rPr>
      </w:pPr>
      <w:r w:rsidRPr="00773E73">
        <w:rPr>
          <w:rStyle w:val="FootnoteReference"/>
          <w:rFonts w:ascii="Times New Roman" w:hAnsi="Times New Roman" w:cs="Times New Roman"/>
        </w:rPr>
        <w:footnoteRef/>
      </w:r>
      <w:r w:rsidRPr="00773E73">
        <w:rPr>
          <w:rFonts w:ascii="Times New Roman" w:hAnsi="Times New Roman" w:cs="Times New Roman"/>
          <w:lang w:val="fr-FR"/>
        </w:rPr>
        <w:t xml:space="preserve"> Lors de l’inauguration de ce nouveau Centre, le Ministre de la Santé publique, </w:t>
      </w:r>
      <w:r w:rsidRPr="00773E73">
        <w:rPr>
          <w:rStyle w:val="Strong"/>
          <w:rFonts w:ascii="Times New Roman" w:hAnsi="Times New Roman" w:cs="Times New Roman"/>
          <w:b w:val="0"/>
          <w:lang w:val="fr-FR"/>
        </w:rPr>
        <w:t>André Mama Fouda</w:t>
      </w:r>
      <w:r w:rsidRPr="00773E73">
        <w:rPr>
          <w:rFonts w:ascii="Times New Roman" w:hAnsi="Times New Roman" w:cs="Times New Roman"/>
          <w:b/>
          <w:lang w:val="fr-FR"/>
        </w:rPr>
        <w:t>,</w:t>
      </w:r>
      <w:r w:rsidRPr="00773E73">
        <w:rPr>
          <w:rFonts w:ascii="Times New Roman" w:hAnsi="Times New Roman" w:cs="Times New Roman"/>
          <w:lang w:val="fr-FR"/>
        </w:rPr>
        <w:t xml:space="preserve"> a annoncé la construction d’une dizaine d’hôpitaux modernes «</w:t>
      </w:r>
      <w:r w:rsidRPr="00773E73">
        <w:rPr>
          <w:rStyle w:val="Emphasis"/>
          <w:rFonts w:ascii="Times New Roman" w:hAnsi="Times New Roman" w:cs="Times New Roman"/>
          <w:lang w:val="fr-FR"/>
        </w:rPr>
        <w:t>dans les deux prochaines années</w:t>
      </w:r>
      <w:r w:rsidRPr="00773E73">
        <w:rPr>
          <w:rFonts w:ascii="Times New Roman" w:hAnsi="Times New Roman" w:cs="Times New Roman"/>
          <w:lang w:val="fr-FR"/>
        </w:rPr>
        <w:t>». Deux de ces hôpitaux seront financés par la Corée et le Japon et les huit autres par les fonds publics issus du Plan d’urgence triennal pour l’accélération de la croissance du Cameroun.</w:t>
      </w:r>
    </w:p>
  </w:footnote>
  <w:footnote w:id="3">
    <w:p w:rsidR="00F5381F" w:rsidRPr="00A50E34" w:rsidRDefault="00F5381F">
      <w:pPr>
        <w:pStyle w:val="FootnoteText"/>
        <w:rPr>
          <w:rFonts w:ascii="Times New Roman" w:hAnsi="Times New Roman" w:cs="Times New Roman"/>
          <w:lang w:val="fr-FR"/>
        </w:rPr>
      </w:pPr>
      <w:r w:rsidRPr="00A50E34">
        <w:rPr>
          <w:rStyle w:val="FootnoteReference"/>
          <w:rFonts w:ascii="Times New Roman" w:hAnsi="Times New Roman" w:cs="Times New Roman"/>
        </w:rPr>
        <w:footnoteRef/>
      </w:r>
      <w:r w:rsidRPr="00A50E34">
        <w:rPr>
          <w:rFonts w:ascii="Times New Roman" w:hAnsi="Times New Roman" w:cs="Times New Roman"/>
          <w:lang w:val="fr-FR"/>
        </w:rPr>
        <w:t xml:space="preserve"> Entre les mois de mars et d’avril 2016 plusieurs faits divers dans les maternités des </w:t>
      </w:r>
      <w:r>
        <w:rPr>
          <w:rFonts w:ascii="Times New Roman" w:hAnsi="Times New Roman" w:cs="Times New Roman"/>
          <w:lang w:val="fr-FR"/>
        </w:rPr>
        <w:t>formations sanitaires de la région du Littoral</w:t>
      </w:r>
      <w:r w:rsidRPr="00A50E34">
        <w:rPr>
          <w:rFonts w:ascii="Times New Roman" w:hAnsi="Times New Roman" w:cs="Times New Roman"/>
          <w:lang w:val="fr-FR"/>
        </w:rPr>
        <w:t xml:space="preserve"> et de l’hôpital central de Yaoundé ont défrayé la chronique notamment </w:t>
      </w:r>
      <w:r>
        <w:rPr>
          <w:rFonts w:ascii="Times New Roman" w:hAnsi="Times New Roman" w:cs="Times New Roman"/>
          <w:lang w:val="fr-FR"/>
        </w:rPr>
        <w:t xml:space="preserve">de </w:t>
      </w:r>
      <w:r w:rsidRPr="00A50E34">
        <w:rPr>
          <w:rFonts w:ascii="Times New Roman" w:hAnsi="Times New Roman" w:cs="Times New Roman"/>
          <w:lang w:val="fr-FR"/>
        </w:rPr>
        <w:t>par le relai sur les réseaux sociaux.</w:t>
      </w:r>
    </w:p>
  </w:footnote>
  <w:footnote w:id="4">
    <w:p w:rsidR="00F5381F" w:rsidRPr="005F1198" w:rsidRDefault="00F5381F">
      <w:pPr>
        <w:pStyle w:val="FootnoteText"/>
        <w:rPr>
          <w:rFonts w:ascii="Times New Roman" w:hAnsi="Times New Roman" w:cs="Times New Roman"/>
          <w:lang w:val="fr-FR"/>
        </w:rPr>
      </w:pPr>
      <w:r w:rsidRPr="005F1198">
        <w:rPr>
          <w:rStyle w:val="FootnoteReference"/>
          <w:rFonts w:ascii="Times New Roman" w:hAnsi="Times New Roman" w:cs="Times New Roman"/>
        </w:rPr>
        <w:footnoteRef/>
      </w:r>
      <w:r w:rsidRPr="005F1198">
        <w:rPr>
          <w:rFonts w:ascii="Times New Roman" w:hAnsi="Times New Roman" w:cs="Times New Roman"/>
          <w:lang w:val="fr-FR"/>
        </w:rPr>
        <w:t xml:space="preserve"> Ind</w:t>
      </w:r>
      <w:r>
        <w:rPr>
          <w:rFonts w:ascii="Times New Roman" w:hAnsi="Times New Roman" w:cs="Times New Roman"/>
          <w:lang w:val="fr-FR"/>
        </w:rPr>
        <w:t xml:space="preserve">ividualités : Fogué Foguito; Prosper Hiag, </w:t>
      </w:r>
      <w:r w:rsidRPr="005F1198">
        <w:rPr>
          <w:rFonts w:ascii="Times New Roman" w:hAnsi="Times New Roman" w:cs="Times New Roman"/>
          <w:lang w:val="fr-FR"/>
        </w:rPr>
        <w:t>Andella Christine, etc. ; Organisation</w:t>
      </w:r>
      <w:r w:rsidR="00E102DB">
        <w:rPr>
          <w:rFonts w:ascii="Times New Roman" w:hAnsi="Times New Roman" w:cs="Times New Roman"/>
          <w:lang w:val="fr-FR"/>
        </w:rPr>
        <w:t>s</w:t>
      </w:r>
      <w:r w:rsidRPr="005F1198">
        <w:rPr>
          <w:rFonts w:ascii="Times New Roman" w:hAnsi="Times New Roman" w:cs="Times New Roman"/>
          <w:lang w:val="fr-FR"/>
        </w:rPr>
        <w:t xml:space="preserve"> de la Société Civile : Positive Generation, le réseau des parlementaires OXYGENE, RESIPAT, la Coalition 15%, etc.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4E0D17"/>
    <w:multiLevelType w:val="hybridMultilevel"/>
    <w:tmpl w:val="D5743D7A"/>
    <w:lvl w:ilvl="0" w:tplc="21867E8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7B16BA"/>
    <w:multiLevelType w:val="multilevel"/>
    <w:tmpl w:val="820204BA"/>
    <w:lvl w:ilvl="0">
      <w:start w:val="1"/>
      <w:numFmt w:val="decimal"/>
      <w:lvlText w:val="%1."/>
      <w:lvlJc w:val="left"/>
      <w:pPr>
        <w:ind w:left="360" w:hanging="360"/>
      </w:pPr>
      <w:rPr>
        <w:b/>
        <w:i w:val="0"/>
        <w:color w:val="0070C0"/>
      </w:rPr>
    </w:lvl>
    <w:lvl w:ilvl="1">
      <w:start w:val="1"/>
      <w:numFmt w:val="decimal"/>
      <w:lvlText w:val="%1.%2."/>
      <w:lvlJc w:val="left"/>
      <w:pPr>
        <w:ind w:left="792" w:hanging="432"/>
      </w:pPr>
      <w:rPr>
        <w:b/>
        <w:i w:val="0"/>
      </w:rPr>
    </w:lvl>
    <w:lvl w:ilvl="2">
      <w:start w:val="1"/>
      <w:numFmt w:val="bullet"/>
      <w:lvlText w:val=""/>
      <w:lvlJc w:val="left"/>
      <w:pPr>
        <w:ind w:left="1224" w:hanging="504"/>
      </w:pPr>
      <w:rPr>
        <w:rFonts w:ascii="Wingdings" w:hAnsi="Wingding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DCA0377"/>
    <w:multiLevelType w:val="hybridMultilevel"/>
    <w:tmpl w:val="C5E80E5C"/>
    <w:lvl w:ilvl="0" w:tplc="33E09CB2">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526665"/>
    <w:multiLevelType w:val="hybridMultilevel"/>
    <w:tmpl w:val="1D64FD48"/>
    <w:lvl w:ilvl="0" w:tplc="E8BE64A8">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150FD4"/>
    <w:multiLevelType w:val="hybridMultilevel"/>
    <w:tmpl w:val="8CE233A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7AA"/>
    <w:rsid w:val="00001196"/>
    <w:rsid w:val="000024DA"/>
    <w:rsid w:val="00003695"/>
    <w:rsid w:val="00007E71"/>
    <w:rsid w:val="00012403"/>
    <w:rsid w:val="0001551F"/>
    <w:rsid w:val="0001579C"/>
    <w:rsid w:val="00020809"/>
    <w:rsid w:val="000242AE"/>
    <w:rsid w:val="00024D64"/>
    <w:rsid w:val="000303EE"/>
    <w:rsid w:val="0003328F"/>
    <w:rsid w:val="0003336D"/>
    <w:rsid w:val="00037574"/>
    <w:rsid w:val="00037C32"/>
    <w:rsid w:val="000416E1"/>
    <w:rsid w:val="00041D10"/>
    <w:rsid w:val="0004281E"/>
    <w:rsid w:val="00042844"/>
    <w:rsid w:val="000470C0"/>
    <w:rsid w:val="00050395"/>
    <w:rsid w:val="000513EF"/>
    <w:rsid w:val="0005177A"/>
    <w:rsid w:val="00057520"/>
    <w:rsid w:val="00061E26"/>
    <w:rsid w:val="00070395"/>
    <w:rsid w:val="00070E2D"/>
    <w:rsid w:val="000732F6"/>
    <w:rsid w:val="00074FEB"/>
    <w:rsid w:val="00075EFD"/>
    <w:rsid w:val="0007647A"/>
    <w:rsid w:val="000767E9"/>
    <w:rsid w:val="00081374"/>
    <w:rsid w:val="00084BCD"/>
    <w:rsid w:val="00087CA4"/>
    <w:rsid w:val="00095114"/>
    <w:rsid w:val="00097151"/>
    <w:rsid w:val="00097315"/>
    <w:rsid w:val="00097E54"/>
    <w:rsid w:val="000A037B"/>
    <w:rsid w:val="000A1BD6"/>
    <w:rsid w:val="000A24EB"/>
    <w:rsid w:val="000A3DDD"/>
    <w:rsid w:val="000A62AE"/>
    <w:rsid w:val="000B01A5"/>
    <w:rsid w:val="000B29AE"/>
    <w:rsid w:val="000B4D31"/>
    <w:rsid w:val="000B60CF"/>
    <w:rsid w:val="000C02CF"/>
    <w:rsid w:val="000C0FB8"/>
    <w:rsid w:val="000C213F"/>
    <w:rsid w:val="000C37D4"/>
    <w:rsid w:val="000C3B8B"/>
    <w:rsid w:val="000C3C52"/>
    <w:rsid w:val="000C47CA"/>
    <w:rsid w:val="000C528D"/>
    <w:rsid w:val="000C5336"/>
    <w:rsid w:val="000C5D41"/>
    <w:rsid w:val="000D06CE"/>
    <w:rsid w:val="000D0AAB"/>
    <w:rsid w:val="000D2057"/>
    <w:rsid w:val="000D37F1"/>
    <w:rsid w:val="000D4565"/>
    <w:rsid w:val="000D7F58"/>
    <w:rsid w:val="000E1A3D"/>
    <w:rsid w:val="000E2FCA"/>
    <w:rsid w:val="000E421A"/>
    <w:rsid w:val="000E772D"/>
    <w:rsid w:val="000E77D2"/>
    <w:rsid w:val="000F11D0"/>
    <w:rsid w:val="000F15AE"/>
    <w:rsid w:val="000F25A4"/>
    <w:rsid w:val="000F320F"/>
    <w:rsid w:val="000F42B3"/>
    <w:rsid w:val="000F639B"/>
    <w:rsid w:val="000F6B28"/>
    <w:rsid w:val="00101948"/>
    <w:rsid w:val="00101A4D"/>
    <w:rsid w:val="00101ACF"/>
    <w:rsid w:val="001028EE"/>
    <w:rsid w:val="001028FB"/>
    <w:rsid w:val="00106AD0"/>
    <w:rsid w:val="00106FDA"/>
    <w:rsid w:val="00110E6C"/>
    <w:rsid w:val="0011188A"/>
    <w:rsid w:val="00112115"/>
    <w:rsid w:val="0011318A"/>
    <w:rsid w:val="00113708"/>
    <w:rsid w:val="00114632"/>
    <w:rsid w:val="00116E78"/>
    <w:rsid w:val="00117472"/>
    <w:rsid w:val="0012004D"/>
    <w:rsid w:val="00120A14"/>
    <w:rsid w:val="00122CFE"/>
    <w:rsid w:val="0012353B"/>
    <w:rsid w:val="00123AF9"/>
    <w:rsid w:val="00123FED"/>
    <w:rsid w:val="00125EA2"/>
    <w:rsid w:val="00127FCA"/>
    <w:rsid w:val="00130811"/>
    <w:rsid w:val="001345C6"/>
    <w:rsid w:val="00134A94"/>
    <w:rsid w:val="00135857"/>
    <w:rsid w:val="0014025B"/>
    <w:rsid w:val="001469D6"/>
    <w:rsid w:val="001514C9"/>
    <w:rsid w:val="00154ABD"/>
    <w:rsid w:val="001572A7"/>
    <w:rsid w:val="001574CB"/>
    <w:rsid w:val="0016157F"/>
    <w:rsid w:val="00161C74"/>
    <w:rsid w:val="001632B5"/>
    <w:rsid w:val="00166419"/>
    <w:rsid w:val="00166A19"/>
    <w:rsid w:val="001670B4"/>
    <w:rsid w:val="00170658"/>
    <w:rsid w:val="0017118D"/>
    <w:rsid w:val="00171C13"/>
    <w:rsid w:val="001738DE"/>
    <w:rsid w:val="00177262"/>
    <w:rsid w:val="00181CE2"/>
    <w:rsid w:val="0018210D"/>
    <w:rsid w:val="001827BB"/>
    <w:rsid w:val="00186BE5"/>
    <w:rsid w:val="0018723E"/>
    <w:rsid w:val="0018788A"/>
    <w:rsid w:val="00190066"/>
    <w:rsid w:val="00196A4C"/>
    <w:rsid w:val="00196AFC"/>
    <w:rsid w:val="001974E1"/>
    <w:rsid w:val="001A13D6"/>
    <w:rsid w:val="001A23ED"/>
    <w:rsid w:val="001A4BBC"/>
    <w:rsid w:val="001B042E"/>
    <w:rsid w:val="001B04CF"/>
    <w:rsid w:val="001B2F78"/>
    <w:rsid w:val="001B5A3C"/>
    <w:rsid w:val="001C06DE"/>
    <w:rsid w:val="001C12CA"/>
    <w:rsid w:val="001C54D6"/>
    <w:rsid w:val="001C5B3B"/>
    <w:rsid w:val="001C740E"/>
    <w:rsid w:val="001D0573"/>
    <w:rsid w:val="001D0D9D"/>
    <w:rsid w:val="001D2930"/>
    <w:rsid w:val="001D749C"/>
    <w:rsid w:val="001E01C6"/>
    <w:rsid w:val="001E0EF4"/>
    <w:rsid w:val="001E3B23"/>
    <w:rsid w:val="001E3FEE"/>
    <w:rsid w:val="001E488B"/>
    <w:rsid w:val="001E5A2A"/>
    <w:rsid w:val="001F374B"/>
    <w:rsid w:val="001F63B6"/>
    <w:rsid w:val="001F6C2A"/>
    <w:rsid w:val="002017B2"/>
    <w:rsid w:val="002035D2"/>
    <w:rsid w:val="0020793D"/>
    <w:rsid w:val="0021019A"/>
    <w:rsid w:val="00210B27"/>
    <w:rsid w:val="00211FD7"/>
    <w:rsid w:val="002122F1"/>
    <w:rsid w:val="00212F2B"/>
    <w:rsid w:val="00213393"/>
    <w:rsid w:val="00214E0E"/>
    <w:rsid w:val="00222A88"/>
    <w:rsid w:val="00222E23"/>
    <w:rsid w:val="00223A19"/>
    <w:rsid w:val="00223F81"/>
    <w:rsid w:val="002240ED"/>
    <w:rsid w:val="00224A7C"/>
    <w:rsid w:val="002300C0"/>
    <w:rsid w:val="0023147D"/>
    <w:rsid w:val="00231679"/>
    <w:rsid w:val="00234180"/>
    <w:rsid w:val="00234B1C"/>
    <w:rsid w:val="00235A3F"/>
    <w:rsid w:val="00235D88"/>
    <w:rsid w:val="002366F1"/>
    <w:rsid w:val="00236BB2"/>
    <w:rsid w:val="00237430"/>
    <w:rsid w:val="00242C45"/>
    <w:rsid w:val="00243776"/>
    <w:rsid w:val="00245662"/>
    <w:rsid w:val="00247EAA"/>
    <w:rsid w:val="0025016C"/>
    <w:rsid w:val="002518DC"/>
    <w:rsid w:val="00252555"/>
    <w:rsid w:val="002610F7"/>
    <w:rsid w:val="00261178"/>
    <w:rsid w:val="00261477"/>
    <w:rsid w:val="0026187A"/>
    <w:rsid w:val="00264304"/>
    <w:rsid w:val="00264A09"/>
    <w:rsid w:val="00264B89"/>
    <w:rsid w:val="0026571C"/>
    <w:rsid w:val="00265F07"/>
    <w:rsid w:val="00267040"/>
    <w:rsid w:val="002706AF"/>
    <w:rsid w:val="00271BF2"/>
    <w:rsid w:val="00272A56"/>
    <w:rsid w:val="0027474B"/>
    <w:rsid w:val="00277E16"/>
    <w:rsid w:val="002800C0"/>
    <w:rsid w:val="002817AA"/>
    <w:rsid w:val="002824A7"/>
    <w:rsid w:val="002857DD"/>
    <w:rsid w:val="00287757"/>
    <w:rsid w:val="00292891"/>
    <w:rsid w:val="0029326D"/>
    <w:rsid w:val="002939F7"/>
    <w:rsid w:val="00293BEC"/>
    <w:rsid w:val="00294276"/>
    <w:rsid w:val="00294B66"/>
    <w:rsid w:val="0029709A"/>
    <w:rsid w:val="002A06F7"/>
    <w:rsid w:val="002A35AB"/>
    <w:rsid w:val="002A4058"/>
    <w:rsid w:val="002A5940"/>
    <w:rsid w:val="002A6773"/>
    <w:rsid w:val="002A6821"/>
    <w:rsid w:val="002B1618"/>
    <w:rsid w:val="002B1FE7"/>
    <w:rsid w:val="002B2608"/>
    <w:rsid w:val="002B2797"/>
    <w:rsid w:val="002B3859"/>
    <w:rsid w:val="002B459E"/>
    <w:rsid w:val="002B4BAE"/>
    <w:rsid w:val="002B4F42"/>
    <w:rsid w:val="002B51F6"/>
    <w:rsid w:val="002B6F0B"/>
    <w:rsid w:val="002B7209"/>
    <w:rsid w:val="002C0CF4"/>
    <w:rsid w:val="002C1AFF"/>
    <w:rsid w:val="002C77F0"/>
    <w:rsid w:val="002D1483"/>
    <w:rsid w:val="002D2BBE"/>
    <w:rsid w:val="002D3B07"/>
    <w:rsid w:val="002D41D1"/>
    <w:rsid w:val="002D57B6"/>
    <w:rsid w:val="002E0DB3"/>
    <w:rsid w:val="002E2AEF"/>
    <w:rsid w:val="002E2BC8"/>
    <w:rsid w:val="002E358F"/>
    <w:rsid w:val="002E3CFD"/>
    <w:rsid w:val="002E4595"/>
    <w:rsid w:val="002E5667"/>
    <w:rsid w:val="002E76A3"/>
    <w:rsid w:val="002F0AAC"/>
    <w:rsid w:val="002F0DD5"/>
    <w:rsid w:val="002F173D"/>
    <w:rsid w:val="002F1999"/>
    <w:rsid w:val="002F2060"/>
    <w:rsid w:val="002F336F"/>
    <w:rsid w:val="002F3785"/>
    <w:rsid w:val="002F37FF"/>
    <w:rsid w:val="002F58E3"/>
    <w:rsid w:val="002F6FDE"/>
    <w:rsid w:val="00301BB2"/>
    <w:rsid w:val="00301D95"/>
    <w:rsid w:val="00301E8B"/>
    <w:rsid w:val="00303470"/>
    <w:rsid w:val="003036AF"/>
    <w:rsid w:val="00304AD7"/>
    <w:rsid w:val="0031081F"/>
    <w:rsid w:val="00310D14"/>
    <w:rsid w:val="0031113B"/>
    <w:rsid w:val="0031461A"/>
    <w:rsid w:val="003155B8"/>
    <w:rsid w:val="00316447"/>
    <w:rsid w:val="00317C38"/>
    <w:rsid w:val="0032185F"/>
    <w:rsid w:val="0032245E"/>
    <w:rsid w:val="003248A1"/>
    <w:rsid w:val="003279F3"/>
    <w:rsid w:val="00333DC3"/>
    <w:rsid w:val="0033534E"/>
    <w:rsid w:val="00336E10"/>
    <w:rsid w:val="00336EB3"/>
    <w:rsid w:val="0033774D"/>
    <w:rsid w:val="00340C1D"/>
    <w:rsid w:val="00340E31"/>
    <w:rsid w:val="0034242D"/>
    <w:rsid w:val="00344683"/>
    <w:rsid w:val="00344A1E"/>
    <w:rsid w:val="00344E64"/>
    <w:rsid w:val="00345805"/>
    <w:rsid w:val="0034696D"/>
    <w:rsid w:val="003509A1"/>
    <w:rsid w:val="00351D00"/>
    <w:rsid w:val="003525FB"/>
    <w:rsid w:val="0035644B"/>
    <w:rsid w:val="00356568"/>
    <w:rsid w:val="00362242"/>
    <w:rsid w:val="00365448"/>
    <w:rsid w:val="00365852"/>
    <w:rsid w:val="00367CF8"/>
    <w:rsid w:val="00367ED1"/>
    <w:rsid w:val="00372905"/>
    <w:rsid w:val="00372A35"/>
    <w:rsid w:val="00374458"/>
    <w:rsid w:val="00377F13"/>
    <w:rsid w:val="00382911"/>
    <w:rsid w:val="003848B9"/>
    <w:rsid w:val="00390C49"/>
    <w:rsid w:val="0039119F"/>
    <w:rsid w:val="00394560"/>
    <w:rsid w:val="0039533E"/>
    <w:rsid w:val="00396CE2"/>
    <w:rsid w:val="00397614"/>
    <w:rsid w:val="00397F7F"/>
    <w:rsid w:val="003A247B"/>
    <w:rsid w:val="003A271E"/>
    <w:rsid w:val="003A2CA6"/>
    <w:rsid w:val="003A328F"/>
    <w:rsid w:val="003A353C"/>
    <w:rsid w:val="003A4089"/>
    <w:rsid w:val="003A6709"/>
    <w:rsid w:val="003A7830"/>
    <w:rsid w:val="003A79F7"/>
    <w:rsid w:val="003B48C5"/>
    <w:rsid w:val="003B74E6"/>
    <w:rsid w:val="003C06EE"/>
    <w:rsid w:val="003C0E64"/>
    <w:rsid w:val="003C12B7"/>
    <w:rsid w:val="003C30E1"/>
    <w:rsid w:val="003C365F"/>
    <w:rsid w:val="003C37DE"/>
    <w:rsid w:val="003D1C87"/>
    <w:rsid w:val="003E259E"/>
    <w:rsid w:val="003E279D"/>
    <w:rsid w:val="003E2A21"/>
    <w:rsid w:val="003E337E"/>
    <w:rsid w:val="003E4027"/>
    <w:rsid w:val="003E489B"/>
    <w:rsid w:val="003E7668"/>
    <w:rsid w:val="003F139B"/>
    <w:rsid w:val="003F1C48"/>
    <w:rsid w:val="003F3584"/>
    <w:rsid w:val="003F3BFC"/>
    <w:rsid w:val="003F46C3"/>
    <w:rsid w:val="00403814"/>
    <w:rsid w:val="00403992"/>
    <w:rsid w:val="00407869"/>
    <w:rsid w:val="0041289C"/>
    <w:rsid w:val="004128B1"/>
    <w:rsid w:val="00413146"/>
    <w:rsid w:val="0041519A"/>
    <w:rsid w:val="0041659E"/>
    <w:rsid w:val="004225AA"/>
    <w:rsid w:val="00424A35"/>
    <w:rsid w:val="00425EAD"/>
    <w:rsid w:val="00426FA3"/>
    <w:rsid w:val="00427394"/>
    <w:rsid w:val="004277F0"/>
    <w:rsid w:val="004338D1"/>
    <w:rsid w:val="00440A35"/>
    <w:rsid w:val="00441F8A"/>
    <w:rsid w:val="0044361E"/>
    <w:rsid w:val="00445B04"/>
    <w:rsid w:val="00445F6C"/>
    <w:rsid w:val="00450096"/>
    <w:rsid w:val="0045577D"/>
    <w:rsid w:val="00457957"/>
    <w:rsid w:val="00463C1D"/>
    <w:rsid w:val="00463CD9"/>
    <w:rsid w:val="00464C69"/>
    <w:rsid w:val="004653E3"/>
    <w:rsid w:val="00466EE8"/>
    <w:rsid w:val="00470485"/>
    <w:rsid w:val="00472328"/>
    <w:rsid w:val="004743B5"/>
    <w:rsid w:val="00475599"/>
    <w:rsid w:val="0047614C"/>
    <w:rsid w:val="004825C7"/>
    <w:rsid w:val="0048343D"/>
    <w:rsid w:val="00483983"/>
    <w:rsid w:val="004841B4"/>
    <w:rsid w:val="00484FA8"/>
    <w:rsid w:val="00487589"/>
    <w:rsid w:val="00491048"/>
    <w:rsid w:val="00493258"/>
    <w:rsid w:val="004A06B9"/>
    <w:rsid w:val="004A09E9"/>
    <w:rsid w:val="004A6070"/>
    <w:rsid w:val="004A6935"/>
    <w:rsid w:val="004A6DF3"/>
    <w:rsid w:val="004A7E8C"/>
    <w:rsid w:val="004B2633"/>
    <w:rsid w:val="004B2C11"/>
    <w:rsid w:val="004B489A"/>
    <w:rsid w:val="004B4DCC"/>
    <w:rsid w:val="004B7BD8"/>
    <w:rsid w:val="004C0C97"/>
    <w:rsid w:val="004C1087"/>
    <w:rsid w:val="004C2098"/>
    <w:rsid w:val="004C20EB"/>
    <w:rsid w:val="004C42F9"/>
    <w:rsid w:val="004C52AC"/>
    <w:rsid w:val="004C6157"/>
    <w:rsid w:val="004C7DD1"/>
    <w:rsid w:val="004D1B78"/>
    <w:rsid w:val="004D22BB"/>
    <w:rsid w:val="004D25A6"/>
    <w:rsid w:val="004D43F2"/>
    <w:rsid w:val="004D542E"/>
    <w:rsid w:val="004D54F6"/>
    <w:rsid w:val="004D6011"/>
    <w:rsid w:val="004D6060"/>
    <w:rsid w:val="004E1F97"/>
    <w:rsid w:val="004E503E"/>
    <w:rsid w:val="004E5DB4"/>
    <w:rsid w:val="004E66BB"/>
    <w:rsid w:val="004E75C8"/>
    <w:rsid w:val="004E7617"/>
    <w:rsid w:val="004E7BC6"/>
    <w:rsid w:val="004F116E"/>
    <w:rsid w:val="004F3106"/>
    <w:rsid w:val="004F384F"/>
    <w:rsid w:val="004F528F"/>
    <w:rsid w:val="004F708A"/>
    <w:rsid w:val="005028E2"/>
    <w:rsid w:val="0050367A"/>
    <w:rsid w:val="00505F94"/>
    <w:rsid w:val="00507338"/>
    <w:rsid w:val="00507CC1"/>
    <w:rsid w:val="0051365D"/>
    <w:rsid w:val="0052063C"/>
    <w:rsid w:val="005222F5"/>
    <w:rsid w:val="005227E1"/>
    <w:rsid w:val="00526753"/>
    <w:rsid w:val="005275D0"/>
    <w:rsid w:val="00527AA5"/>
    <w:rsid w:val="00532764"/>
    <w:rsid w:val="00533D3E"/>
    <w:rsid w:val="005344DB"/>
    <w:rsid w:val="005350F9"/>
    <w:rsid w:val="00540116"/>
    <w:rsid w:val="0054133F"/>
    <w:rsid w:val="005414A5"/>
    <w:rsid w:val="00541AB5"/>
    <w:rsid w:val="00541EE1"/>
    <w:rsid w:val="00542871"/>
    <w:rsid w:val="00545E3F"/>
    <w:rsid w:val="00546322"/>
    <w:rsid w:val="00546B7E"/>
    <w:rsid w:val="0055027B"/>
    <w:rsid w:val="00550296"/>
    <w:rsid w:val="00551023"/>
    <w:rsid w:val="0055135F"/>
    <w:rsid w:val="005528FF"/>
    <w:rsid w:val="00555425"/>
    <w:rsid w:val="0055546A"/>
    <w:rsid w:val="0055701D"/>
    <w:rsid w:val="00560677"/>
    <w:rsid w:val="00561ADB"/>
    <w:rsid w:val="00562B18"/>
    <w:rsid w:val="00563E34"/>
    <w:rsid w:val="00566A32"/>
    <w:rsid w:val="00570151"/>
    <w:rsid w:val="0057319B"/>
    <w:rsid w:val="0057550D"/>
    <w:rsid w:val="0057672F"/>
    <w:rsid w:val="00577F00"/>
    <w:rsid w:val="00584D7A"/>
    <w:rsid w:val="00585A22"/>
    <w:rsid w:val="0058799D"/>
    <w:rsid w:val="0059007A"/>
    <w:rsid w:val="00590EBD"/>
    <w:rsid w:val="00591532"/>
    <w:rsid w:val="005935AC"/>
    <w:rsid w:val="005938CD"/>
    <w:rsid w:val="00593A13"/>
    <w:rsid w:val="0059440A"/>
    <w:rsid w:val="00594ACD"/>
    <w:rsid w:val="005956AD"/>
    <w:rsid w:val="0059610B"/>
    <w:rsid w:val="00596E92"/>
    <w:rsid w:val="005A2054"/>
    <w:rsid w:val="005A2634"/>
    <w:rsid w:val="005A44E6"/>
    <w:rsid w:val="005A60B0"/>
    <w:rsid w:val="005B0005"/>
    <w:rsid w:val="005B2653"/>
    <w:rsid w:val="005B2A83"/>
    <w:rsid w:val="005B34D1"/>
    <w:rsid w:val="005B611D"/>
    <w:rsid w:val="005B6E3B"/>
    <w:rsid w:val="005B798E"/>
    <w:rsid w:val="005C0702"/>
    <w:rsid w:val="005C192B"/>
    <w:rsid w:val="005C2477"/>
    <w:rsid w:val="005C42CE"/>
    <w:rsid w:val="005C6B10"/>
    <w:rsid w:val="005C6B7F"/>
    <w:rsid w:val="005D19EC"/>
    <w:rsid w:val="005D4FE8"/>
    <w:rsid w:val="005D578E"/>
    <w:rsid w:val="005D77FF"/>
    <w:rsid w:val="005E1859"/>
    <w:rsid w:val="005E260D"/>
    <w:rsid w:val="005E5042"/>
    <w:rsid w:val="005E5478"/>
    <w:rsid w:val="005F1198"/>
    <w:rsid w:val="005F1A02"/>
    <w:rsid w:val="005F5755"/>
    <w:rsid w:val="005F692A"/>
    <w:rsid w:val="00601D29"/>
    <w:rsid w:val="00602175"/>
    <w:rsid w:val="00602B22"/>
    <w:rsid w:val="00604FC0"/>
    <w:rsid w:val="00605830"/>
    <w:rsid w:val="00611227"/>
    <w:rsid w:val="00613E27"/>
    <w:rsid w:val="0061440C"/>
    <w:rsid w:val="006162FE"/>
    <w:rsid w:val="00622DF4"/>
    <w:rsid w:val="006233D6"/>
    <w:rsid w:val="00624C11"/>
    <w:rsid w:val="0062523C"/>
    <w:rsid w:val="00625FEA"/>
    <w:rsid w:val="00630FA1"/>
    <w:rsid w:val="00635C93"/>
    <w:rsid w:val="006374B5"/>
    <w:rsid w:val="006375E2"/>
    <w:rsid w:val="0064082D"/>
    <w:rsid w:val="00644B67"/>
    <w:rsid w:val="00644CDF"/>
    <w:rsid w:val="006477E3"/>
    <w:rsid w:val="0065360D"/>
    <w:rsid w:val="00655462"/>
    <w:rsid w:val="0065672D"/>
    <w:rsid w:val="00656A12"/>
    <w:rsid w:val="00661D96"/>
    <w:rsid w:val="006626F9"/>
    <w:rsid w:val="00663140"/>
    <w:rsid w:val="006643F3"/>
    <w:rsid w:val="00664652"/>
    <w:rsid w:val="006653B5"/>
    <w:rsid w:val="00665409"/>
    <w:rsid w:val="00665479"/>
    <w:rsid w:val="00665E6E"/>
    <w:rsid w:val="0066614F"/>
    <w:rsid w:val="006675D2"/>
    <w:rsid w:val="00670ACD"/>
    <w:rsid w:val="00670EBE"/>
    <w:rsid w:val="00675180"/>
    <w:rsid w:val="006752CD"/>
    <w:rsid w:val="00682F25"/>
    <w:rsid w:val="0068751E"/>
    <w:rsid w:val="00687548"/>
    <w:rsid w:val="00691782"/>
    <w:rsid w:val="00692410"/>
    <w:rsid w:val="006938F8"/>
    <w:rsid w:val="00694AB3"/>
    <w:rsid w:val="006956A2"/>
    <w:rsid w:val="006A2DD1"/>
    <w:rsid w:val="006B06E0"/>
    <w:rsid w:val="006B15AF"/>
    <w:rsid w:val="006B4064"/>
    <w:rsid w:val="006C09E9"/>
    <w:rsid w:val="006C0AD0"/>
    <w:rsid w:val="006C28BC"/>
    <w:rsid w:val="006C29CC"/>
    <w:rsid w:val="006C5E3C"/>
    <w:rsid w:val="006D046C"/>
    <w:rsid w:val="006D1B65"/>
    <w:rsid w:val="006D3D02"/>
    <w:rsid w:val="006D4446"/>
    <w:rsid w:val="006D5ADD"/>
    <w:rsid w:val="006D6FB8"/>
    <w:rsid w:val="006D760E"/>
    <w:rsid w:val="006E683C"/>
    <w:rsid w:val="006E7163"/>
    <w:rsid w:val="006F21F3"/>
    <w:rsid w:val="006F3FF0"/>
    <w:rsid w:val="006F6CAD"/>
    <w:rsid w:val="006F78FC"/>
    <w:rsid w:val="006F7926"/>
    <w:rsid w:val="007028CF"/>
    <w:rsid w:val="00703F9A"/>
    <w:rsid w:val="00705896"/>
    <w:rsid w:val="007069AD"/>
    <w:rsid w:val="007071B6"/>
    <w:rsid w:val="00710AB5"/>
    <w:rsid w:val="00712E14"/>
    <w:rsid w:val="00713BEA"/>
    <w:rsid w:val="00716B6C"/>
    <w:rsid w:val="00722A9B"/>
    <w:rsid w:val="00725075"/>
    <w:rsid w:val="00725523"/>
    <w:rsid w:val="00725D27"/>
    <w:rsid w:val="00726DA3"/>
    <w:rsid w:val="00727BB3"/>
    <w:rsid w:val="00730A27"/>
    <w:rsid w:val="0073257D"/>
    <w:rsid w:val="007333F8"/>
    <w:rsid w:val="00736EAB"/>
    <w:rsid w:val="00737F76"/>
    <w:rsid w:val="00742C13"/>
    <w:rsid w:val="00743AED"/>
    <w:rsid w:val="00744089"/>
    <w:rsid w:val="00745D14"/>
    <w:rsid w:val="00746C6B"/>
    <w:rsid w:val="00747092"/>
    <w:rsid w:val="00750EF7"/>
    <w:rsid w:val="007535B8"/>
    <w:rsid w:val="00754DF3"/>
    <w:rsid w:val="007563AC"/>
    <w:rsid w:val="0075798A"/>
    <w:rsid w:val="00757D79"/>
    <w:rsid w:val="00760E45"/>
    <w:rsid w:val="00762524"/>
    <w:rsid w:val="0076365B"/>
    <w:rsid w:val="0077341C"/>
    <w:rsid w:val="007735BF"/>
    <w:rsid w:val="00773E73"/>
    <w:rsid w:val="00776325"/>
    <w:rsid w:val="00776B9C"/>
    <w:rsid w:val="00780217"/>
    <w:rsid w:val="0078108D"/>
    <w:rsid w:val="0078114E"/>
    <w:rsid w:val="007876DF"/>
    <w:rsid w:val="00791E08"/>
    <w:rsid w:val="00792309"/>
    <w:rsid w:val="00797C97"/>
    <w:rsid w:val="007A0437"/>
    <w:rsid w:val="007A31DE"/>
    <w:rsid w:val="007A6A7A"/>
    <w:rsid w:val="007A6BA1"/>
    <w:rsid w:val="007A7D0A"/>
    <w:rsid w:val="007A7EF7"/>
    <w:rsid w:val="007B55B1"/>
    <w:rsid w:val="007B58B7"/>
    <w:rsid w:val="007B5B28"/>
    <w:rsid w:val="007B652F"/>
    <w:rsid w:val="007B7B79"/>
    <w:rsid w:val="007B7F57"/>
    <w:rsid w:val="007C0572"/>
    <w:rsid w:val="007C219F"/>
    <w:rsid w:val="007C22EA"/>
    <w:rsid w:val="007C35B5"/>
    <w:rsid w:val="007C4D14"/>
    <w:rsid w:val="007C775F"/>
    <w:rsid w:val="007D0194"/>
    <w:rsid w:val="007D23DB"/>
    <w:rsid w:val="007D2706"/>
    <w:rsid w:val="007D3CA2"/>
    <w:rsid w:val="007D5CA8"/>
    <w:rsid w:val="007D675C"/>
    <w:rsid w:val="007E0446"/>
    <w:rsid w:val="007E30CB"/>
    <w:rsid w:val="007E3A0A"/>
    <w:rsid w:val="007E5843"/>
    <w:rsid w:val="007E7B2A"/>
    <w:rsid w:val="007F002C"/>
    <w:rsid w:val="007F027E"/>
    <w:rsid w:val="007F082C"/>
    <w:rsid w:val="007F0D0F"/>
    <w:rsid w:val="007F14ED"/>
    <w:rsid w:val="007F2A69"/>
    <w:rsid w:val="007F53EF"/>
    <w:rsid w:val="007F5B9C"/>
    <w:rsid w:val="007F5C5F"/>
    <w:rsid w:val="007F7B7C"/>
    <w:rsid w:val="0080400C"/>
    <w:rsid w:val="0080429C"/>
    <w:rsid w:val="0080446C"/>
    <w:rsid w:val="0080454D"/>
    <w:rsid w:val="00805D8C"/>
    <w:rsid w:val="00806BC2"/>
    <w:rsid w:val="00807E2E"/>
    <w:rsid w:val="00807E8D"/>
    <w:rsid w:val="00812871"/>
    <w:rsid w:val="00813500"/>
    <w:rsid w:val="008143D6"/>
    <w:rsid w:val="008145B0"/>
    <w:rsid w:val="00815202"/>
    <w:rsid w:val="00815775"/>
    <w:rsid w:val="008169C8"/>
    <w:rsid w:val="008201A9"/>
    <w:rsid w:val="008220A3"/>
    <w:rsid w:val="00824F25"/>
    <w:rsid w:val="00826FCA"/>
    <w:rsid w:val="00827825"/>
    <w:rsid w:val="008278AF"/>
    <w:rsid w:val="00830DE0"/>
    <w:rsid w:val="00831266"/>
    <w:rsid w:val="008323FE"/>
    <w:rsid w:val="00832447"/>
    <w:rsid w:val="00832C8C"/>
    <w:rsid w:val="0083563C"/>
    <w:rsid w:val="00836022"/>
    <w:rsid w:val="008373E1"/>
    <w:rsid w:val="00837D87"/>
    <w:rsid w:val="00842C1A"/>
    <w:rsid w:val="00843DC6"/>
    <w:rsid w:val="008470C3"/>
    <w:rsid w:val="00851E40"/>
    <w:rsid w:val="00853807"/>
    <w:rsid w:val="00853E4D"/>
    <w:rsid w:val="00854642"/>
    <w:rsid w:val="008555A5"/>
    <w:rsid w:val="00860EA6"/>
    <w:rsid w:val="008612F3"/>
    <w:rsid w:val="008618B6"/>
    <w:rsid w:val="00865DCE"/>
    <w:rsid w:val="008668FE"/>
    <w:rsid w:val="00871297"/>
    <w:rsid w:val="00871972"/>
    <w:rsid w:val="00871CE6"/>
    <w:rsid w:val="008740C6"/>
    <w:rsid w:val="00875E4F"/>
    <w:rsid w:val="008760B2"/>
    <w:rsid w:val="008765E0"/>
    <w:rsid w:val="00880049"/>
    <w:rsid w:val="008801E1"/>
    <w:rsid w:val="00880436"/>
    <w:rsid w:val="0088579B"/>
    <w:rsid w:val="0088625A"/>
    <w:rsid w:val="00886EF6"/>
    <w:rsid w:val="00887926"/>
    <w:rsid w:val="008929B0"/>
    <w:rsid w:val="00893B42"/>
    <w:rsid w:val="008952EC"/>
    <w:rsid w:val="00895493"/>
    <w:rsid w:val="008A0829"/>
    <w:rsid w:val="008A0CB2"/>
    <w:rsid w:val="008A1C88"/>
    <w:rsid w:val="008A253A"/>
    <w:rsid w:val="008A28E4"/>
    <w:rsid w:val="008A2CC9"/>
    <w:rsid w:val="008A3517"/>
    <w:rsid w:val="008A5243"/>
    <w:rsid w:val="008A6298"/>
    <w:rsid w:val="008A7270"/>
    <w:rsid w:val="008A756D"/>
    <w:rsid w:val="008B1850"/>
    <w:rsid w:val="008B1D87"/>
    <w:rsid w:val="008B1EA8"/>
    <w:rsid w:val="008B2BBA"/>
    <w:rsid w:val="008B3383"/>
    <w:rsid w:val="008B4F02"/>
    <w:rsid w:val="008B73D7"/>
    <w:rsid w:val="008C08B6"/>
    <w:rsid w:val="008C1AB9"/>
    <w:rsid w:val="008C3909"/>
    <w:rsid w:val="008C3F71"/>
    <w:rsid w:val="008C4768"/>
    <w:rsid w:val="008C6152"/>
    <w:rsid w:val="008C76C8"/>
    <w:rsid w:val="008C7FD2"/>
    <w:rsid w:val="008D2226"/>
    <w:rsid w:val="008D3337"/>
    <w:rsid w:val="008D41B0"/>
    <w:rsid w:val="008D4671"/>
    <w:rsid w:val="008D59BC"/>
    <w:rsid w:val="008E027C"/>
    <w:rsid w:val="008E0544"/>
    <w:rsid w:val="008E0649"/>
    <w:rsid w:val="008E0ED7"/>
    <w:rsid w:val="008E16EC"/>
    <w:rsid w:val="008E19DE"/>
    <w:rsid w:val="008E1E9C"/>
    <w:rsid w:val="008E35AE"/>
    <w:rsid w:val="008E6FE5"/>
    <w:rsid w:val="008F0718"/>
    <w:rsid w:val="008F1073"/>
    <w:rsid w:val="008F25E2"/>
    <w:rsid w:val="008F2F4D"/>
    <w:rsid w:val="008F3855"/>
    <w:rsid w:val="008F60DE"/>
    <w:rsid w:val="008F6415"/>
    <w:rsid w:val="008F6A45"/>
    <w:rsid w:val="009003FB"/>
    <w:rsid w:val="00902A8D"/>
    <w:rsid w:val="00902FED"/>
    <w:rsid w:val="009049DA"/>
    <w:rsid w:val="00910FC6"/>
    <w:rsid w:val="00912952"/>
    <w:rsid w:val="00913FC5"/>
    <w:rsid w:val="0091429D"/>
    <w:rsid w:val="00914D92"/>
    <w:rsid w:val="00921499"/>
    <w:rsid w:val="00922318"/>
    <w:rsid w:val="00922974"/>
    <w:rsid w:val="00922BFC"/>
    <w:rsid w:val="00922F32"/>
    <w:rsid w:val="00923D10"/>
    <w:rsid w:val="00925A48"/>
    <w:rsid w:val="00926C14"/>
    <w:rsid w:val="00930664"/>
    <w:rsid w:val="00934893"/>
    <w:rsid w:val="0093521B"/>
    <w:rsid w:val="009355B9"/>
    <w:rsid w:val="00935FCE"/>
    <w:rsid w:val="0093600B"/>
    <w:rsid w:val="00936144"/>
    <w:rsid w:val="00936A08"/>
    <w:rsid w:val="00936EF1"/>
    <w:rsid w:val="0094084D"/>
    <w:rsid w:val="00940CC9"/>
    <w:rsid w:val="00940E23"/>
    <w:rsid w:val="00941BA5"/>
    <w:rsid w:val="0094314D"/>
    <w:rsid w:val="009432B5"/>
    <w:rsid w:val="00943961"/>
    <w:rsid w:val="00945CC4"/>
    <w:rsid w:val="00950698"/>
    <w:rsid w:val="00953794"/>
    <w:rsid w:val="00956050"/>
    <w:rsid w:val="00960164"/>
    <w:rsid w:val="00961B5F"/>
    <w:rsid w:val="00961C82"/>
    <w:rsid w:val="00961E16"/>
    <w:rsid w:val="009657E7"/>
    <w:rsid w:val="009668FA"/>
    <w:rsid w:val="00966ACD"/>
    <w:rsid w:val="00966F72"/>
    <w:rsid w:val="00970D07"/>
    <w:rsid w:val="00973E52"/>
    <w:rsid w:val="00974FF0"/>
    <w:rsid w:val="00976870"/>
    <w:rsid w:val="009800EF"/>
    <w:rsid w:val="00981BA6"/>
    <w:rsid w:val="009826AF"/>
    <w:rsid w:val="0098347E"/>
    <w:rsid w:val="00986032"/>
    <w:rsid w:val="00991468"/>
    <w:rsid w:val="009968BE"/>
    <w:rsid w:val="009A03DE"/>
    <w:rsid w:val="009A0CC7"/>
    <w:rsid w:val="009A33FF"/>
    <w:rsid w:val="009A47DF"/>
    <w:rsid w:val="009A4949"/>
    <w:rsid w:val="009A4BDE"/>
    <w:rsid w:val="009A73F6"/>
    <w:rsid w:val="009B06F8"/>
    <w:rsid w:val="009B1CEF"/>
    <w:rsid w:val="009B1F25"/>
    <w:rsid w:val="009B26B7"/>
    <w:rsid w:val="009B329B"/>
    <w:rsid w:val="009B40FD"/>
    <w:rsid w:val="009B5EF9"/>
    <w:rsid w:val="009B6C24"/>
    <w:rsid w:val="009B6CE9"/>
    <w:rsid w:val="009B7026"/>
    <w:rsid w:val="009C04B3"/>
    <w:rsid w:val="009C15F9"/>
    <w:rsid w:val="009C265B"/>
    <w:rsid w:val="009C32C2"/>
    <w:rsid w:val="009C696D"/>
    <w:rsid w:val="009D3793"/>
    <w:rsid w:val="009D4AA8"/>
    <w:rsid w:val="009D50B2"/>
    <w:rsid w:val="009D60C4"/>
    <w:rsid w:val="009D6986"/>
    <w:rsid w:val="009D6F02"/>
    <w:rsid w:val="009D79FF"/>
    <w:rsid w:val="009E4CB8"/>
    <w:rsid w:val="009E5B43"/>
    <w:rsid w:val="009E6105"/>
    <w:rsid w:val="009E7832"/>
    <w:rsid w:val="009F2423"/>
    <w:rsid w:val="009F24E5"/>
    <w:rsid w:val="009F54F8"/>
    <w:rsid w:val="009F7973"/>
    <w:rsid w:val="00A008EF"/>
    <w:rsid w:val="00A0122C"/>
    <w:rsid w:val="00A036A4"/>
    <w:rsid w:val="00A036D8"/>
    <w:rsid w:val="00A04249"/>
    <w:rsid w:val="00A0465C"/>
    <w:rsid w:val="00A054DB"/>
    <w:rsid w:val="00A07590"/>
    <w:rsid w:val="00A07F01"/>
    <w:rsid w:val="00A114BF"/>
    <w:rsid w:val="00A12027"/>
    <w:rsid w:val="00A13E24"/>
    <w:rsid w:val="00A14274"/>
    <w:rsid w:val="00A15A40"/>
    <w:rsid w:val="00A178FD"/>
    <w:rsid w:val="00A21B8A"/>
    <w:rsid w:val="00A233EF"/>
    <w:rsid w:val="00A24ADD"/>
    <w:rsid w:val="00A24E8C"/>
    <w:rsid w:val="00A2525C"/>
    <w:rsid w:val="00A25FF4"/>
    <w:rsid w:val="00A2765F"/>
    <w:rsid w:val="00A3563F"/>
    <w:rsid w:val="00A35731"/>
    <w:rsid w:val="00A3729E"/>
    <w:rsid w:val="00A3742F"/>
    <w:rsid w:val="00A37F4D"/>
    <w:rsid w:val="00A40CDA"/>
    <w:rsid w:val="00A413C2"/>
    <w:rsid w:val="00A4237D"/>
    <w:rsid w:val="00A46BFB"/>
    <w:rsid w:val="00A50AD8"/>
    <w:rsid w:val="00A50C34"/>
    <w:rsid w:val="00A50E34"/>
    <w:rsid w:val="00A519DA"/>
    <w:rsid w:val="00A51BB4"/>
    <w:rsid w:val="00A52041"/>
    <w:rsid w:val="00A52C96"/>
    <w:rsid w:val="00A543BC"/>
    <w:rsid w:val="00A55AC6"/>
    <w:rsid w:val="00A56179"/>
    <w:rsid w:val="00A56200"/>
    <w:rsid w:val="00A57DDD"/>
    <w:rsid w:val="00A60CEC"/>
    <w:rsid w:val="00A61C38"/>
    <w:rsid w:val="00A62031"/>
    <w:rsid w:val="00A62754"/>
    <w:rsid w:val="00A62F33"/>
    <w:rsid w:val="00A631AF"/>
    <w:rsid w:val="00A636FE"/>
    <w:rsid w:val="00A65704"/>
    <w:rsid w:val="00A65984"/>
    <w:rsid w:val="00A66E13"/>
    <w:rsid w:val="00A66E9A"/>
    <w:rsid w:val="00A6757D"/>
    <w:rsid w:val="00A67FA2"/>
    <w:rsid w:val="00A74C8B"/>
    <w:rsid w:val="00A76538"/>
    <w:rsid w:val="00A76A01"/>
    <w:rsid w:val="00A770FE"/>
    <w:rsid w:val="00A807DF"/>
    <w:rsid w:val="00A813A3"/>
    <w:rsid w:val="00A84508"/>
    <w:rsid w:val="00A87824"/>
    <w:rsid w:val="00A879AD"/>
    <w:rsid w:val="00A95A7D"/>
    <w:rsid w:val="00A97A01"/>
    <w:rsid w:val="00AA43CA"/>
    <w:rsid w:val="00AA754C"/>
    <w:rsid w:val="00AB2202"/>
    <w:rsid w:val="00AB2A4B"/>
    <w:rsid w:val="00AB415B"/>
    <w:rsid w:val="00AB57F0"/>
    <w:rsid w:val="00AB6B93"/>
    <w:rsid w:val="00AB6DB6"/>
    <w:rsid w:val="00AB7D5B"/>
    <w:rsid w:val="00AB7FD4"/>
    <w:rsid w:val="00AC0D86"/>
    <w:rsid w:val="00AC19ED"/>
    <w:rsid w:val="00AC297E"/>
    <w:rsid w:val="00AC30B6"/>
    <w:rsid w:val="00AC3B70"/>
    <w:rsid w:val="00AC6A34"/>
    <w:rsid w:val="00AD40B1"/>
    <w:rsid w:val="00AD4364"/>
    <w:rsid w:val="00AD4AB9"/>
    <w:rsid w:val="00AD576D"/>
    <w:rsid w:val="00AE0EBF"/>
    <w:rsid w:val="00AE46A5"/>
    <w:rsid w:val="00AE5995"/>
    <w:rsid w:val="00AE6E27"/>
    <w:rsid w:val="00AF1867"/>
    <w:rsid w:val="00AF4DC3"/>
    <w:rsid w:val="00B00904"/>
    <w:rsid w:val="00B00A5B"/>
    <w:rsid w:val="00B00BEF"/>
    <w:rsid w:val="00B02B20"/>
    <w:rsid w:val="00B02D60"/>
    <w:rsid w:val="00B03CC0"/>
    <w:rsid w:val="00B03D72"/>
    <w:rsid w:val="00B03F45"/>
    <w:rsid w:val="00B052B4"/>
    <w:rsid w:val="00B07105"/>
    <w:rsid w:val="00B106C8"/>
    <w:rsid w:val="00B14480"/>
    <w:rsid w:val="00B163D6"/>
    <w:rsid w:val="00B16E4C"/>
    <w:rsid w:val="00B216F1"/>
    <w:rsid w:val="00B219C3"/>
    <w:rsid w:val="00B234D1"/>
    <w:rsid w:val="00B23531"/>
    <w:rsid w:val="00B23772"/>
    <w:rsid w:val="00B2394F"/>
    <w:rsid w:val="00B2467F"/>
    <w:rsid w:val="00B249F7"/>
    <w:rsid w:val="00B25A39"/>
    <w:rsid w:val="00B275D8"/>
    <w:rsid w:val="00B27CF6"/>
    <w:rsid w:val="00B301EB"/>
    <w:rsid w:val="00B302FF"/>
    <w:rsid w:val="00B31096"/>
    <w:rsid w:val="00B3298D"/>
    <w:rsid w:val="00B337D8"/>
    <w:rsid w:val="00B33A9B"/>
    <w:rsid w:val="00B33B93"/>
    <w:rsid w:val="00B35107"/>
    <w:rsid w:val="00B35B12"/>
    <w:rsid w:val="00B37FE1"/>
    <w:rsid w:val="00B403D5"/>
    <w:rsid w:val="00B42E39"/>
    <w:rsid w:val="00B4483B"/>
    <w:rsid w:val="00B47D7E"/>
    <w:rsid w:val="00B53BFE"/>
    <w:rsid w:val="00B54F95"/>
    <w:rsid w:val="00B55CDC"/>
    <w:rsid w:val="00B56328"/>
    <w:rsid w:val="00B57B6C"/>
    <w:rsid w:val="00B6004C"/>
    <w:rsid w:val="00B600EC"/>
    <w:rsid w:val="00B613A1"/>
    <w:rsid w:val="00B6763B"/>
    <w:rsid w:val="00B67BD3"/>
    <w:rsid w:val="00B719CB"/>
    <w:rsid w:val="00B724A4"/>
    <w:rsid w:val="00B73733"/>
    <w:rsid w:val="00B7385E"/>
    <w:rsid w:val="00B739F6"/>
    <w:rsid w:val="00B74A2A"/>
    <w:rsid w:val="00B76403"/>
    <w:rsid w:val="00B76BA9"/>
    <w:rsid w:val="00B77678"/>
    <w:rsid w:val="00B77831"/>
    <w:rsid w:val="00B80666"/>
    <w:rsid w:val="00B80A97"/>
    <w:rsid w:val="00B80C4B"/>
    <w:rsid w:val="00B81065"/>
    <w:rsid w:val="00B81B4C"/>
    <w:rsid w:val="00B83C53"/>
    <w:rsid w:val="00B92F6E"/>
    <w:rsid w:val="00B95E35"/>
    <w:rsid w:val="00BA1283"/>
    <w:rsid w:val="00BA298D"/>
    <w:rsid w:val="00BA2A59"/>
    <w:rsid w:val="00BA4CD7"/>
    <w:rsid w:val="00BA5616"/>
    <w:rsid w:val="00BA68B4"/>
    <w:rsid w:val="00BB140C"/>
    <w:rsid w:val="00BB334E"/>
    <w:rsid w:val="00BB3EFB"/>
    <w:rsid w:val="00BB608C"/>
    <w:rsid w:val="00BB71DD"/>
    <w:rsid w:val="00BC1E5C"/>
    <w:rsid w:val="00BC3858"/>
    <w:rsid w:val="00BC4F8D"/>
    <w:rsid w:val="00BC6CAF"/>
    <w:rsid w:val="00BC7535"/>
    <w:rsid w:val="00BD36F1"/>
    <w:rsid w:val="00BD51DE"/>
    <w:rsid w:val="00BD7499"/>
    <w:rsid w:val="00BE2588"/>
    <w:rsid w:val="00BE41C0"/>
    <w:rsid w:val="00BE4899"/>
    <w:rsid w:val="00BE5A52"/>
    <w:rsid w:val="00BE5AD6"/>
    <w:rsid w:val="00BE6A7B"/>
    <w:rsid w:val="00BE776F"/>
    <w:rsid w:val="00BE7CF0"/>
    <w:rsid w:val="00BF1612"/>
    <w:rsid w:val="00BF29BA"/>
    <w:rsid w:val="00BF32D3"/>
    <w:rsid w:val="00BF4F24"/>
    <w:rsid w:val="00BF684D"/>
    <w:rsid w:val="00C00120"/>
    <w:rsid w:val="00C00FD5"/>
    <w:rsid w:val="00C01629"/>
    <w:rsid w:val="00C03434"/>
    <w:rsid w:val="00C038A5"/>
    <w:rsid w:val="00C03E38"/>
    <w:rsid w:val="00C04E18"/>
    <w:rsid w:val="00C06F87"/>
    <w:rsid w:val="00C077DB"/>
    <w:rsid w:val="00C101A0"/>
    <w:rsid w:val="00C10EDE"/>
    <w:rsid w:val="00C14958"/>
    <w:rsid w:val="00C205A3"/>
    <w:rsid w:val="00C21C23"/>
    <w:rsid w:val="00C24889"/>
    <w:rsid w:val="00C24A8F"/>
    <w:rsid w:val="00C25039"/>
    <w:rsid w:val="00C25D60"/>
    <w:rsid w:val="00C26DAC"/>
    <w:rsid w:val="00C305D2"/>
    <w:rsid w:val="00C306D4"/>
    <w:rsid w:val="00C307E4"/>
    <w:rsid w:val="00C37055"/>
    <w:rsid w:val="00C40CA1"/>
    <w:rsid w:val="00C41DEE"/>
    <w:rsid w:val="00C5091B"/>
    <w:rsid w:val="00C55847"/>
    <w:rsid w:val="00C5592F"/>
    <w:rsid w:val="00C5767A"/>
    <w:rsid w:val="00C63194"/>
    <w:rsid w:val="00C636EF"/>
    <w:rsid w:val="00C65A92"/>
    <w:rsid w:val="00C678E3"/>
    <w:rsid w:val="00C71082"/>
    <w:rsid w:val="00C72360"/>
    <w:rsid w:val="00C72A4B"/>
    <w:rsid w:val="00C730EF"/>
    <w:rsid w:val="00C739C8"/>
    <w:rsid w:val="00C74DF6"/>
    <w:rsid w:val="00C75D62"/>
    <w:rsid w:val="00C76396"/>
    <w:rsid w:val="00C7677B"/>
    <w:rsid w:val="00C770D7"/>
    <w:rsid w:val="00C837D3"/>
    <w:rsid w:val="00C8559A"/>
    <w:rsid w:val="00C86505"/>
    <w:rsid w:val="00C8675B"/>
    <w:rsid w:val="00C90F7F"/>
    <w:rsid w:val="00C91324"/>
    <w:rsid w:val="00C92140"/>
    <w:rsid w:val="00C9274F"/>
    <w:rsid w:val="00C940D3"/>
    <w:rsid w:val="00C95734"/>
    <w:rsid w:val="00C96C5B"/>
    <w:rsid w:val="00C971EA"/>
    <w:rsid w:val="00C976E3"/>
    <w:rsid w:val="00CA1030"/>
    <w:rsid w:val="00CA34AB"/>
    <w:rsid w:val="00CA7A85"/>
    <w:rsid w:val="00CB163E"/>
    <w:rsid w:val="00CB2468"/>
    <w:rsid w:val="00CB2C10"/>
    <w:rsid w:val="00CB33B1"/>
    <w:rsid w:val="00CB36D0"/>
    <w:rsid w:val="00CB5346"/>
    <w:rsid w:val="00CB53DC"/>
    <w:rsid w:val="00CC1341"/>
    <w:rsid w:val="00CC728D"/>
    <w:rsid w:val="00CC745B"/>
    <w:rsid w:val="00CD073C"/>
    <w:rsid w:val="00CD0B3D"/>
    <w:rsid w:val="00CD3073"/>
    <w:rsid w:val="00CD3C8E"/>
    <w:rsid w:val="00CD3FE0"/>
    <w:rsid w:val="00CD44C2"/>
    <w:rsid w:val="00CD51A7"/>
    <w:rsid w:val="00CD5789"/>
    <w:rsid w:val="00CD6AD3"/>
    <w:rsid w:val="00CD7816"/>
    <w:rsid w:val="00CE119E"/>
    <w:rsid w:val="00CE2191"/>
    <w:rsid w:val="00CE6AC9"/>
    <w:rsid w:val="00CF0CE9"/>
    <w:rsid w:val="00CF1044"/>
    <w:rsid w:val="00CF24AB"/>
    <w:rsid w:val="00CF2A8C"/>
    <w:rsid w:val="00CF6B2C"/>
    <w:rsid w:val="00CF6EA1"/>
    <w:rsid w:val="00CF6F60"/>
    <w:rsid w:val="00CF7A94"/>
    <w:rsid w:val="00D00260"/>
    <w:rsid w:val="00D03489"/>
    <w:rsid w:val="00D052AD"/>
    <w:rsid w:val="00D06AC1"/>
    <w:rsid w:val="00D105E0"/>
    <w:rsid w:val="00D10F73"/>
    <w:rsid w:val="00D11E84"/>
    <w:rsid w:val="00D12F81"/>
    <w:rsid w:val="00D13A5E"/>
    <w:rsid w:val="00D14291"/>
    <w:rsid w:val="00D1703C"/>
    <w:rsid w:val="00D226A9"/>
    <w:rsid w:val="00D3179B"/>
    <w:rsid w:val="00D344FA"/>
    <w:rsid w:val="00D35438"/>
    <w:rsid w:val="00D36627"/>
    <w:rsid w:val="00D401F9"/>
    <w:rsid w:val="00D40CCB"/>
    <w:rsid w:val="00D46735"/>
    <w:rsid w:val="00D47DE5"/>
    <w:rsid w:val="00D509CE"/>
    <w:rsid w:val="00D5495F"/>
    <w:rsid w:val="00D5577C"/>
    <w:rsid w:val="00D622B8"/>
    <w:rsid w:val="00D630C6"/>
    <w:rsid w:val="00D6764E"/>
    <w:rsid w:val="00D70CF4"/>
    <w:rsid w:val="00D72851"/>
    <w:rsid w:val="00D735E7"/>
    <w:rsid w:val="00D73E22"/>
    <w:rsid w:val="00D74F86"/>
    <w:rsid w:val="00D75E65"/>
    <w:rsid w:val="00D8038E"/>
    <w:rsid w:val="00D83AC3"/>
    <w:rsid w:val="00D85A6D"/>
    <w:rsid w:val="00D86F72"/>
    <w:rsid w:val="00D90375"/>
    <w:rsid w:val="00D9109C"/>
    <w:rsid w:val="00D91573"/>
    <w:rsid w:val="00D93D43"/>
    <w:rsid w:val="00D953D1"/>
    <w:rsid w:val="00D95DEC"/>
    <w:rsid w:val="00DA0032"/>
    <w:rsid w:val="00DA0A07"/>
    <w:rsid w:val="00DA42FF"/>
    <w:rsid w:val="00DA6A3A"/>
    <w:rsid w:val="00DB0A5C"/>
    <w:rsid w:val="00DB148D"/>
    <w:rsid w:val="00DB418F"/>
    <w:rsid w:val="00DB5E59"/>
    <w:rsid w:val="00DB6044"/>
    <w:rsid w:val="00DB695F"/>
    <w:rsid w:val="00DB771E"/>
    <w:rsid w:val="00DC313F"/>
    <w:rsid w:val="00DC4D52"/>
    <w:rsid w:val="00DD0F55"/>
    <w:rsid w:val="00DD1EDC"/>
    <w:rsid w:val="00DD1EF5"/>
    <w:rsid w:val="00DD240D"/>
    <w:rsid w:val="00DD28CF"/>
    <w:rsid w:val="00DD3122"/>
    <w:rsid w:val="00DD3A65"/>
    <w:rsid w:val="00DD5A3D"/>
    <w:rsid w:val="00DE06A7"/>
    <w:rsid w:val="00DE1AA5"/>
    <w:rsid w:val="00DE1BA6"/>
    <w:rsid w:val="00DE2C94"/>
    <w:rsid w:val="00DE3CA0"/>
    <w:rsid w:val="00DE519B"/>
    <w:rsid w:val="00DE6AA8"/>
    <w:rsid w:val="00DE7963"/>
    <w:rsid w:val="00DF11C1"/>
    <w:rsid w:val="00DF1D0A"/>
    <w:rsid w:val="00DF5578"/>
    <w:rsid w:val="00DF6B11"/>
    <w:rsid w:val="00DF77F8"/>
    <w:rsid w:val="00DF7B7B"/>
    <w:rsid w:val="00E00BB6"/>
    <w:rsid w:val="00E021E4"/>
    <w:rsid w:val="00E02DA5"/>
    <w:rsid w:val="00E04D9F"/>
    <w:rsid w:val="00E05551"/>
    <w:rsid w:val="00E059D7"/>
    <w:rsid w:val="00E06707"/>
    <w:rsid w:val="00E0697D"/>
    <w:rsid w:val="00E076AC"/>
    <w:rsid w:val="00E102DB"/>
    <w:rsid w:val="00E14345"/>
    <w:rsid w:val="00E152B1"/>
    <w:rsid w:val="00E153CD"/>
    <w:rsid w:val="00E15F15"/>
    <w:rsid w:val="00E213D5"/>
    <w:rsid w:val="00E22198"/>
    <w:rsid w:val="00E227E8"/>
    <w:rsid w:val="00E22E59"/>
    <w:rsid w:val="00E261D8"/>
    <w:rsid w:val="00E312A2"/>
    <w:rsid w:val="00E31DD0"/>
    <w:rsid w:val="00E32897"/>
    <w:rsid w:val="00E33DFB"/>
    <w:rsid w:val="00E412EC"/>
    <w:rsid w:val="00E46C62"/>
    <w:rsid w:val="00E535BA"/>
    <w:rsid w:val="00E5363E"/>
    <w:rsid w:val="00E53A02"/>
    <w:rsid w:val="00E54117"/>
    <w:rsid w:val="00E56317"/>
    <w:rsid w:val="00E56BB5"/>
    <w:rsid w:val="00E57FEF"/>
    <w:rsid w:val="00E605B3"/>
    <w:rsid w:val="00E63549"/>
    <w:rsid w:val="00E66A7C"/>
    <w:rsid w:val="00E66B70"/>
    <w:rsid w:val="00E71945"/>
    <w:rsid w:val="00E7305D"/>
    <w:rsid w:val="00E74D4D"/>
    <w:rsid w:val="00E759DE"/>
    <w:rsid w:val="00E8045D"/>
    <w:rsid w:val="00E81F91"/>
    <w:rsid w:val="00E82733"/>
    <w:rsid w:val="00E84A77"/>
    <w:rsid w:val="00E86E66"/>
    <w:rsid w:val="00E900B6"/>
    <w:rsid w:val="00E918A2"/>
    <w:rsid w:val="00E91CAA"/>
    <w:rsid w:val="00E924C7"/>
    <w:rsid w:val="00E9311F"/>
    <w:rsid w:val="00E93FF2"/>
    <w:rsid w:val="00E940CC"/>
    <w:rsid w:val="00E96666"/>
    <w:rsid w:val="00E97766"/>
    <w:rsid w:val="00E97EC5"/>
    <w:rsid w:val="00EA0D0B"/>
    <w:rsid w:val="00EA2C64"/>
    <w:rsid w:val="00EA3E44"/>
    <w:rsid w:val="00EA4F24"/>
    <w:rsid w:val="00EA52E1"/>
    <w:rsid w:val="00EA76E3"/>
    <w:rsid w:val="00EB53C3"/>
    <w:rsid w:val="00EB7465"/>
    <w:rsid w:val="00EC1D85"/>
    <w:rsid w:val="00EC2239"/>
    <w:rsid w:val="00EC593F"/>
    <w:rsid w:val="00EC5951"/>
    <w:rsid w:val="00EC6DCC"/>
    <w:rsid w:val="00ED1443"/>
    <w:rsid w:val="00ED573F"/>
    <w:rsid w:val="00ED7EFB"/>
    <w:rsid w:val="00EE3762"/>
    <w:rsid w:val="00EE3BCF"/>
    <w:rsid w:val="00EE4FA9"/>
    <w:rsid w:val="00EE6ACE"/>
    <w:rsid w:val="00EF06A4"/>
    <w:rsid w:val="00EF08AB"/>
    <w:rsid w:val="00EF56FA"/>
    <w:rsid w:val="00F00AFF"/>
    <w:rsid w:val="00F105AF"/>
    <w:rsid w:val="00F13271"/>
    <w:rsid w:val="00F161B6"/>
    <w:rsid w:val="00F16EA2"/>
    <w:rsid w:val="00F1704E"/>
    <w:rsid w:val="00F17BEC"/>
    <w:rsid w:val="00F2167F"/>
    <w:rsid w:val="00F22116"/>
    <w:rsid w:val="00F263AE"/>
    <w:rsid w:val="00F26473"/>
    <w:rsid w:val="00F3064A"/>
    <w:rsid w:val="00F324B9"/>
    <w:rsid w:val="00F35CB3"/>
    <w:rsid w:val="00F40904"/>
    <w:rsid w:val="00F43E2F"/>
    <w:rsid w:val="00F452BE"/>
    <w:rsid w:val="00F50645"/>
    <w:rsid w:val="00F50928"/>
    <w:rsid w:val="00F51272"/>
    <w:rsid w:val="00F51BFF"/>
    <w:rsid w:val="00F52BB5"/>
    <w:rsid w:val="00F5381F"/>
    <w:rsid w:val="00F572BB"/>
    <w:rsid w:val="00F60473"/>
    <w:rsid w:val="00F61389"/>
    <w:rsid w:val="00F62318"/>
    <w:rsid w:val="00F62741"/>
    <w:rsid w:val="00F6354E"/>
    <w:rsid w:val="00F641C3"/>
    <w:rsid w:val="00F64755"/>
    <w:rsid w:val="00F65AD7"/>
    <w:rsid w:val="00F662C2"/>
    <w:rsid w:val="00F66858"/>
    <w:rsid w:val="00F677E3"/>
    <w:rsid w:val="00F72AAA"/>
    <w:rsid w:val="00F736E2"/>
    <w:rsid w:val="00F73AF2"/>
    <w:rsid w:val="00F73E27"/>
    <w:rsid w:val="00F7506C"/>
    <w:rsid w:val="00F768C7"/>
    <w:rsid w:val="00F809B7"/>
    <w:rsid w:val="00F809CA"/>
    <w:rsid w:val="00F82B7F"/>
    <w:rsid w:val="00F82D64"/>
    <w:rsid w:val="00F8388F"/>
    <w:rsid w:val="00F8527C"/>
    <w:rsid w:val="00F901F5"/>
    <w:rsid w:val="00F92EFF"/>
    <w:rsid w:val="00FA0315"/>
    <w:rsid w:val="00FA20B2"/>
    <w:rsid w:val="00FA330A"/>
    <w:rsid w:val="00FA6350"/>
    <w:rsid w:val="00FA6756"/>
    <w:rsid w:val="00FB0AC0"/>
    <w:rsid w:val="00FB369F"/>
    <w:rsid w:val="00FB662C"/>
    <w:rsid w:val="00FB6B62"/>
    <w:rsid w:val="00FB758B"/>
    <w:rsid w:val="00FC030F"/>
    <w:rsid w:val="00FC4D12"/>
    <w:rsid w:val="00FC6301"/>
    <w:rsid w:val="00FC639F"/>
    <w:rsid w:val="00FD172F"/>
    <w:rsid w:val="00FD2B21"/>
    <w:rsid w:val="00FD3811"/>
    <w:rsid w:val="00FD5764"/>
    <w:rsid w:val="00FE1649"/>
    <w:rsid w:val="00FE1B35"/>
    <w:rsid w:val="00FE49D9"/>
    <w:rsid w:val="00FE59CA"/>
    <w:rsid w:val="00FE6730"/>
    <w:rsid w:val="00FE747C"/>
    <w:rsid w:val="00FF393C"/>
    <w:rsid w:val="00FF42E0"/>
    <w:rsid w:val="00FF4A76"/>
    <w:rsid w:val="00FF5CA1"/>
    <w:rsid w:val="00FF65A0"/>
    <w:rsid w:val="00FF7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9D8C5"/>
  <w15:chartTrackingRefBased/>
  <w15:docId w15:val="{AD836D7D-E062-4032-9740-A359C7F9C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2C1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B2C1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B2C1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C0343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C1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B2C1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4B2C1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C03434"/>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semiHidden/>
    <w:unhideWhenUsed/>
    <w:rsid w:val="00F677E3"/>
    <w:rPr>
      <w:rFonts w:ascii="Times New Roman" w:hAnsi="Times New Roman" w:cs="Times New Roman" w:hint="default"/>
      <w:color w:val="000000"/>
      <w:u w:val="single"/>
    </w:rPr>
  </w:style>
  <w:style w:type="paragraph" w:customStyle="1" w:styleId="Default">
    <w:name w:val="Default"/>
    <w:rsid w:val="00832447"/>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2437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3776"/>
    <w:rPr>
      <w:sz w:val="20"/>
      <w:szCs w:val="20"/>
    </w:rPr>
  </w:style>
  <w:style w:type="character" w:styleId="FootnoteReference">
    <w:name w:val="footnote reference"/>
    <w:basedOn w:val="DefaultParagraphFont"/>
    <w:uiPriority w:val="99"/>
    <w:semiHidden/>
    <w:unhideWhenUsed/>
    <w:rsid w:val="00243776"/>
    <w:rPr>
      <w:vertAlign w:val="superscript"/>
    </w:rPr>
  </w:style>
  <w:style w:type="paragraph" w:styleId="ListParagraph">
    <w:name w:val="List Paragraph"/>
    <w:basedOn w:val="Normal"/>
    <w:uiPriority w:val="34"/>
    <w:qFormat/>
    <w:rsid w:val="008F2F4D"/>
    <w:pPr>
      <w:ind w:left="720"/>
      <w:contextualSpacing/>
    </w:pPr>
  </w:style>
  <w:style w:type="table" w:customStyle="1" w:styleId="GridTable1Light1">
    <w:name w:val="Grid Table 1 Light1"/>
    <w:basedOn w:val="TableNormal"/>
    <w:uiPriority w:val="46"/>
    <w:rsid w:val="00742C1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Strong">
    <w:name w:val="Strong"/>
    <w:basedOn w:val="DefaultParagraphFont"/>
    <w:uiPriority w:val="22"/>
    <w:qFormat/>
    <w:rsid w:val="00991468"/>
    <w:rPr>
      <w:b/>
      <w:bCs/>
    </w:rPr>
  </w:style>
  <w:style w:type="character" w:styleId="Emphasis">
    <w:name w:val="Emphasis"/>
    <w:basedOn w:val="DefaultParagraphFont"/>
    <w:uiPriority w:val="20"/>
    <w:qFormat/>
    <w:rsid w:val="00991468"/>
    <w:rPr>
      <w:i/>
      <w:iCs/>
    </w:rPr>
  </w:style>
  <w:style w:type="paragraph" w:styleId="Header">
    <w:name w:val="header"/>
    <w:basedOn w:val="Normal"/>
    <w:link w:val="HeaderChar"/>
    <w:uiPriority w:val="99"/>
    <w:unhideWhenUsed/>
    <w:rsid w:val="002F6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FDE"/>
  </w:style>
  <w:style w:type="paragraph" w:styleId="Footer">
    <w:name w:val="footer"/>
    <w:basedOn w:val="Normal"/>
    <w:link w:val="FooterChar"/>
    <w:uiPriority w:val="99"/>
    <w:unhideWhenUsed/>
    <w:rsid w:val="002F6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FDE"/>
  </w:style>
  <w:style w:type="paragraph" w:styleId="BalloonText">
    <w:name w:val="Balloon Text"/>
    <w:basedOn w:val="Normal"/>
    <w:link w:val="BalloonTextChar"/>
    <w:uiPriority w:val="99"/>
    <w:semiHidden/>
    <w:unhideWhenUsed/>
    <w:rsid w:val="00B719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19CB"/>
    <w:rPr>
      <w:rFonts w:ascii="Segoe UI" w:hAnsi="Segoe UI" w:cs="Segoe UI"/>
      <w:sz w:val="18"/>
      <w:szCs w:val="18"/>
    </w:rPr>
  </w:style>
  <w:style w:type="table" w:styleId="TableGrid">
    <w:name w:val="Table Grid"/>
    <w:basedOn w:val="TableNormal"/>
    <w:uiPriority w:val="39"/>
    <w:rsid w:val="006C5E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C5E3C"/>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st1">
    <w:name w:val="st1"/>
    <w:basedOn w:val="DefaultParagraphFont"/>
    <w:rsid w:val="00A60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886908">
      <w:bodyDiv w:val="1"/>
      <w:marLeft w:val="0"/>
      <w:marRight w:val="0"/>
      <w:marTop w:val="0"/>
      <w:marBottom w:val="0"/>
      <w:divBdr>
        <w:top w:val="none" w:sz="0" w:space="0" w:color="auto"/>
        <w:left w:val="none" w:sz="0" w:space="0" w:color="auto"/>
        <w:bottom w:val="none" w:sz="0" w:space="0" w:color="auto"/>
        <w:right w:val="none" w:sz="0" w:space="0" w:color="auto"/>
      </w:divBdr>
    </w:div>
    <w:div w:id="951470929">
      <w:bodyDiv w:val="1"/>
      <w:marLeft w:val="0"/>
      <w:marRight w:val="0"/>
      <w:marTop w:val="0"/>
      <w:marBottom w:val="0"/>
      <w:divBdr>
        <w:top w:val="none" w:sz="0" w:space="0" w:color="auto"/>
        <w:left w:val="none" w:sz="0" w:space="0" w:color="auto"/>
        <w:bottom w:val="none" w:sz="0" w:space="0" w:color="auto"/>
        <w:right w:val="none" w:sz="0" w:space="0" w:color="auto"/>
      </w:divBdr>
    </w:div>
    <w:div w:id="1227834298">
      <w:bodyDiv w:val="1"/>
      <w:marLeft w:val="0"/>
      <w:marRight w:val="0"/>
      <w:marTop w:val="0"/>
      <w:marBottom w:val="0"/>
      <w:divBdr>
        <w:top w:val="none" w:sz="0" w:space="0" w:color="auto"/>
        <w:left w:val="none" w:sz="0" w:space="0" w:color="auto"/>
        <w:bottom w:val="none" w:sz="0" w:space="0" w:color="auto"/>
        <w:right w:val="none" w:sz="0" w:space="0" w:color="auto"/>
      </w:divBdr>
      <w:divsChild>
        <w:div w:id="825363732">
          <w:marLeft w:val="0"/>
          <w:marRight w:val="0"/>
          <w:marTop w:val="0"/>
          <w:marBottom w:val="0"/>
          <w:divBdr>
            <w:top w:val="none" w:sz="0" w:space="0" w:color="auto"/>
            <w:left w:val="none" w:sz="0" w:space="0" w:color="auto"/>
            <w:bottom w:val="none" w:sz="0" w:space="0" w:color="auto"/>
            <w:right w:val="none" w:sz="0" w:space="0" w:color="auto"/>
          </w:divBdr>
          <w:divsChild>
            <w:div w:id="809130765">
              <w:marLeft w:val="0"/>
              <w:marRight w:val="0"/>
              <w:marTop w:val="0"/>
              <w:marBottom w:val="0"/>
              <w:divBdr>
                <w:top w:val="none" w:sz="0" w:space="0" w:color="auto"/>
                <w:left w:val="none" w:sz="0" w:space="0" w:color="auto"/>
                <w:bottom w:val="none" w:sz="0" w:space="0" w:color="auto"/>
                <w:right w:val="none" w:sz="0" w:space="0" w:color="auto"/>
              </w:divBdr>
              <w:divsChild>
                <w:div w:id="1418362126">
                  <w:marLeft w:val="0"/>
                  <w:marRight w:val="0"/>
                  <w:marTop w:val="0"/>
                  <w:marBottom w:val="0"/>
                  <w:divBdr>
                    <w:top w:val="none" w:sz="0" w:space="0" w:color="auto"/>
                    <w:left w:val="none" w:sz="0" w:space="0" w:color="auto"/>
                    <w:bottom w:val="none" w:sz="0" w:space="0" w:color="auto"/>
                    <w:right w:val="none" w:sz="0" w:space="0" w:color="auto"/>
                  </w:divBdr>
                  <w:divsChild>
                    <w:div w:id="1623464547">
                      <w:marLeft w:val="0"/>
                      <w:marRight w:val="0"/>
                      <w:marTop w:val="0"/>
                      <w:marBottom w:val="0"/>
                      <w:divBdr>
                        <w:top w:val="none" w:sz="0" w:space="0" w:color="auto"/>
                        <w:left w:val="none" w:sz="0" w:space="0" w:color="auto"/>
                        <w:bottom w:val="none" w:sz="0" w:space="0" w:color="auto"/>
                        <w:right w:val="none" w:sz="0" w:space="0" w:color="auto"/>
                      </w:divBdr>
                      <w:divsChild>
                        <w:div w:id="1457328542">
                          <w:marLeft w:val="0"/>
                          <w:marRight w:val="0"/>
                          <w:marTop w:val="0"/>
                          <w:marBottom w:val="0"/>
                          <w:divBdr>
                            <w:top w:val="none" w:sz="0" w:space="0" w:color="auto"/>
                            <w:left w:val="none" w:sz="0" w:space="0" w:color="auto"/>
                            <w:bottom w:val="none" w:sz="0" w:space="0" w:color="auto"/>
                            <w:right w:val="none" w:sz="0" w:space="0" w:color="auto"/>
                          </w:divBdr>
                          <w:divsChild>
                            <w:div w:id="619261277">
                              <w:marLeft w:val="0"/>
                              <w:marRight w:val="0"/>
                              <w:marTop w:val="0"/>
                              <w:marBottom w:val="0"/>
                              <w:divBdr>
                                <w:top w:val="none" w:sz="0" w:space="0" w:color="auto"/>
                                <w:left w:val="none" w:sz="0" w:space="0" w:color="auto"/>
                                <w:bottom w:val="none" w:sz="0" w:space="0" w:color="auto"/>
                                <w:right w:val="none" w:sz="0" w:space="0" w:color="auto"/>
                              </w:divBdr>
                              <w:divsChild>
                                <w:div w:id="1256741798">
                                  <w:marLeft w:val="0"/>
                                  <w:marRight w:val="0"/>
                                  <w:marTop w:val="0"/>
                                  <w:marBottom w:val="0"/>
                                  <w:divBdr>
                                    <w:top w:val="none" w:sz="0" w:space="0" w:color="auto"/>
                                    <w:left w:val="none" w:sz="0" w:space="0" w:color="auto"/>
                                    <w:bottom w:val="none" w:sz="0" w:space="0" w:color="auto"/>
                                    <w:right w:val="none" w:sz="0" w:space="0" w:color="auto"/>
                                  </w:divBdr>
                                  <w:divsChild>
                                    <w:div w:id="1538473426">
                                      <w:marLeft w:val="0"/>
                                      <w:marRight w:val="0"/>
                                      <w:marTop w:val="0"/>
                                      <w:marBottom w:val="0"/>
                                      <w:divBdr>
                                        <w:top w:val="none" w:sz="0" w:space="0" w:color="auto"/>
                                        <w:left w:val="none" w:sz="0" w:space="0" w:color="auto"/>
                                        <w:bottom w:val="none" w:sz="0" w:space="0" w:color="auto"/>
                                        <w:right w:val="none" w:sz="0" w:space="0" w:color="auto"/>
                                      </w:divBdr>
                                      <w:divsChild>
                                        <w:div w:id="388699176">
                                          <w:marLeft w:val="0"/>
                                          <w:marRight w:val="0"/>
                                          <w:marTop w:val="0"/>
                                          <w:marBottom w:val="0"/>
                                          <w:divBdr>
                                            <w:top w:val="none" w:sz="0" w:space="0" w:color="auto"/>
                                            <w:left w:val="none" w:sz="0" w:space="0" w:color="auto"/>
                                            <w:bottom w:val="none" w:sz="0" w:space="0" w:color="auto"/>
                                            <w:right w:val="none" w:sz="0" w:space="0" w:color="auto"/>
                                          </w:divBdr>
                                          <w:divsChild>
                                            <w:div w:id="2014797261">
                                              <w:marLeft w:val="-6000"/>
                                              <w:marRight w:val="0"/>
                                              <w:marTop w:val="0"/>
                                              <w:marBottom w:val="0"/>
                                              <w:divBdr>
                                                <w:top w:val="none" w:sz="0" w:space="0" w:color="auto"/>
                                                <w:left w:val="none" w:sz="0" w:space="0" w:color="auto"/>
                                                <w:bottom w:val="none" w:sz="0" w:space="0" w:color="auto"/>
                                                <w:right w:val="none" w:sz="0" w:space="0" w:color="auto"/>
                                              </w:divBdr>
                                              <w:divsChild>
                                                <w:div w:id="613292884">
                                                  <w:marLeft w:val="0"/>
                                                  <w:marRight w:val="0"/>
                                                  <w:marTop w:val="0"/>
                                                  <w:marBottom w:val="0"/>
                                                  <w:divBdr>
                                                    <w:top w:val="none" w:sz="0" w:space="0" w:color="auto"/>
                                                    <w:left w:val="none" w:sz="0" w:space="0" w:color="auto"/>
                                                    <w:bottom w:val="none" w:sz="0" w:space="0" w:color="auto"/>
                                                    <w:right w:val="none" w:sz="0" w:space="0" w:color="auto"/>
                                                  </w:divBdr>
                                                  <w:divsChild>
                                                    <w:div w:id="760103685">
                                                      <w:marLeft w:val="6000"/>
                                                      <w:marRight w:val="0"/>
                                                      <w:marTop w:val="0"/>
                                                      <w:marBottom w:val="0"/>
                                                      <w:divBdr>
                                                        <w:top w:val="none" w:sz="0" w:space="0" w:color="auto"/>
                                                        <w:left w:val="none" w:sz="0" w:space="0" w:color="auto"/>
                                                        <w:bottom w:val="none" w:sz="0" w:space="0" w:color="auto"/>
                                                        <w:right w:val="none" w:sz="0" w:space="0" w:color="auto"/>
                                                      </w:divBdr>
                                                      <w:divsChild>
                                                        <w:div w:id="176890139">
                                                          <w:marLeft w:val="0"/>
                                                          <w:marRight w:val="0"/>
                                                          <w:marTop w:val="0"/>
                                                          <w:marBottom w:val="0"/>
                                                          <w:divBdr>
                                                            <w:top w:val="none" w:sz="0" w:space="0" w:color="auto"/>
                                                            <w:left w:val="none" w:sz="0" w:space="0" w:color="auto"/>
                                                            <w:bottom w:val="none" w:sz="0" w:space="0" w:color="auto"/>
                                                            <w:right w:val="none" w:sz="0" w:space="0" w:color="auto"/>
                                                          </w:divBdr>
                                                          <w:divsChild>
                                                            <w:div w:id="1299072572">
                                                              <w:marLeft w:val="0"/>
                                                              <w:marRight w:val="0"/>
                                                              <w:marTop w:val="0"/>
                                                              <w:marBottom w:val="0"/>
                                                              <w:divBdr>
                                                                <w:top w:val="none" w:sz="0" w:space="0" w:color="auto"/>
                                                                <w:left w:val="none" w:sz="0" w:space="0" w:color="auto"/>
                                                                <w:bottom w:val="none" w:sz="0" w:space="0" w:color="auto"/>
                                                                <w:right w:val="none" w:sz="0" w:space="0" w:color="auto"/>
                                                              </w:divBdr>
                                                              <w:divsChild>
                                                                <w:div w:id="86464847">
                                                                  <w:marLeft w:val="0"/>
                                                                  <w:marRight w:val="0"/>
                                                                  <w:marTop w:val="0"/>
                                                                  <w:marBottom w:val="0"/>
                                                                  <w:divBdr>
                                                                    <w:top w:val="none" w:sz="0" w:space="0" w:color="auto"/>
                                                                    <w:left w:val="none" w:sz="0" w:space="0" w:color="auto"/>
                                                                    <w:bottom w:val="none" w:sz="0" w:space="0" w:color="auto"/>
                                                                    <w:right w:val="none" w:sz="0" w:space="0" w:color="auto"/>
                                                                  </w:divBdr>
                                                                  <w:divsChild>
                                                                    <w:div w:id="1497502711">
                                                                      <w:marLeft w:val="180"/>
                                                                      <w:marRight w:val="180"/>
                                                                      <w:marTop w:val="0"/>
                                                                      <w:marBottom w:val="0"/>
                                                                      <w:divBdr>
                                                                        <w:top w:val="none" w:sz="0" w:space="0" w:color="auto"/>
                                                                        <w:left w:val="none" w:sz="0" w:space="0" w:color="auto"/>
                                                                        <w:bottom w:val="none" w:sz="0" w:space="0" w:color="auto"/>
                                                                        <w:right w:val="none" w:sz="0" w:space="0" w:color="auto"/>
                                                                      </w:divBdr>
                                                                      <w:divsChild>
                                                                        <w:div w:id="436144047">
                                                                          <w:marLeft w:val="-180"/>
                                                                          <w:marRight w:val="0"/>
                                                                          <w:marTop w:val="0"/>
                                                                          <w:marBottom w:val="0"/>
                                                                          <w:divBdr>
                                                                            <w:top w:val="none" w:sz="0" w:space="0" w:color="auto"/>
                                                                            <w:left w:val="none" w:sz="0" w:space="0" w:color="auto"/>
                                                                            <w:bottom w:val="none" w:sz="0" w:space="0" w:color="auto"/>
                                                                            <w:right w:val="none" w:sz="0" w:space="0" w:color="auto"/>
                                                                          </w:divBdr>
                                                                          <w:divsChild>
                                                                            <w:div w:id="1224563699">
                                                                              <w:marLeft w:val="0"/>
                                                                              <w:marRight w:val="-180"/>
                                                                              <w:marTop w:val="0"/>
                                                                              <w:marBottom w:val="0"/>
                                                                              <w:divBdr>
                                                                                <w:top w:val="none" w:sz="0" w:space="0" w:color="auto"/>
                                                                                <w:left w:val="none" w:sz="0" w:space="0" w:color="auto"/>
                                                                                <w:bottom w:val="none" w:sz="0" w:space="0" w:color="auto"/>
                                                                                <w:right w:val="none" w:sz="0" w:space="0" w:color="auto"/>
                                                                              </w:divBdr>
                                                                              <w:divsChild>
                                                                                <w:div w:id="1711955710">
                                                                                  <w:marLeft w:val="0"/>
                                                                                  <w:marRight w:val="0"/>
                                                                                  <w:marTop w:val="0"/>
                                                                                  <w:marBottom w:val="0"/>
                                                                                  <w:divBdr>
                                                                                    <w:top w:val="none" w:sz="0" w:space="0" w:color="auto"/>
                                                                                    <w:left w:val="none" w:sz="0" w:space="0" w:color="auto"/>
                                                                                    <w:bottom w:val="none" w:sz="0" w:space="0" w:color="auto"/>
                                                                                    <w:right w:val="none" w:sz="0" w:space="0" w:color="auto"/>
                                                                                  </w:divBdr>
                                                                                  <w:divsChild>
                                                                                    <w:div w:id="1415317407">
                                                                                      <w:marLeft w:val="0"/>
                                                                                      <w:marRight w:val="0"/>
                                                                                      <w:marTop w:val="0"/>
                                                                                      <w:marBottom w:val="0"/>
                                                                                      <w:divBdr>
                                                                                        <w:top w:val="none" w:sz="0" w:space="0" w:color="auto"/>
                                                                                        <w:left w:val="none" w:sz="0" w:space="0" w:color="auto"/>
                                                                                        <w:bottom w:val="none" w:sz="0" w:space="0" w:color="auto"/>
                                                                                        <w:right w:val="none" w:sz="0" w:space="0" w:color="auto"/>
                                                                                      </w:divBdr>
                                                                                      <w:divsChild>
                                                                                        <w:div w:id="481699925">
                                                                                          <w:marLeft w:val="0"/>
                                                                                          <w:marRight w:val="0"/>
                                                                                          <w:marTop w:val="0"/>
                                                                                          <w:marBottom w:val="0"/>
                                                                                          <w:divBdr>
                                                                                            <w:top w:val="none" w:sz="0" w:space="0" w:color="auto"/>
                                                                                            <w:left w:val="none" w:sz="0" w:space="0" w:color="auto"/>
                                                                                            <w:bottom w:val="none" w:sz="0" w:space="0" w:color="auto"/>
                                                                                            <w:right w:val="none" w:sz="0" w:space="0" w:color="auto"/>
                                                                                          </w:divBdr>
                                                                                          <w:divsChild>
                                                                                            <w:div w:id="182330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5768346">
      <w:bodyDiv w:val="1"/>
      <w:marLeft w:val="0"/>
      <w:marRight w:val="0"/>
      <w:marTop w:val="0"/>
      <w:marBottom w:val="0"/>
      <w:divBdr>
        <w:top w:val="none" w:sz="0" w:space="0" w:color="auto"/>
        <w:left w:val="none" w:sz="0" w:space="0" w:color="auto"/>
        <w:bottom w:val="none" w:sz="0" w:space="0" w:color="auto"/>
        <w:right w:val="none" w:sz="0" w:space="0" w:color="auto"/>
      </w:divBdr>
    </w:div>
    <w:div w:id="1494028949">
      <w:bodyDiv w:val="1"/>
      <w:marLeft w:val="0"/>
      <w:marRight w:val="0"/>
      <w:marTop w:val="0"/>
      <w:marBottom w:val="0"/>
      <w:divBdr>
        <w:top w:val="none" w:sz="0" w:space="0" w:color="auto"/>
        <w:left w:val="none" w:sz="0" w:space="0" w:color="auto"/>
        <w:bottom w:val="none" w:sz="0" w:space="0" w:color="auto"/>
        <w:right w:val="none" w:sz="0" w:space="0" w:color="auto"/>
      </w:divBdr>
    </w:div>
    <w:div w:id="1825124818">
      <w:bodyDiv w:val="1"/>
      <w:marLeft w:val="0"/>
      <w:marRight w:val="0"/>
      <w:marTop w:val="0"/>
      <w:marBottom w:val="0"/>
      <w:divBdr>
        <w:top w:val="none" w:sz="0" w:space="0" w:color="auto"/>
        <w:left w:val="none" w:sz="0" w:space="0" w:color="auto"/>
        <w:bottom w:val="none" w:sz="0" w:space="0" w:color="auto"/>
        <w:right w:val="none" w:sz="0" w:space="0" w:color="auto"/>
      </w:divBdr>
    </w:div>
    <w:div w:id="2129544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wb341313\Box%20Sync\Cameroon\political%20economy\dates%20elections%20(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wb341313\Box%20Sync\Cameroon\political%20economy\dates%20elections%20(2).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rPr>
              <a:t>Dépenses publiques de santé (FCFA Courant)</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Sheet1!$B$11</c:f>
              <c:strCache>
                <c:ptCount val="1"/>
                <c:pt idx="0">
                  <c:v>Dépenses publiques de santé</c:v>
                </c:pt>
              </c:strCache>
            </c:strRef>
          </c:tx>
          <c:spPr>
            <a:ln w="28575" cap="rnd">
              <a:solidFill>
                <a:schemeClr val="accent1"/>
              </a:solidFill>
              <a:round/>
            </a:ln>
            <a:effectLst/>
          </c:spPr>
          <c:marker>
            <c:symbol val="none"/>
          </c:marker>
          <c:cat>
            <c:numRef>
              <c:f>Sheet1!$C$10:$V$10</c:f>
              <c:numCache>
                <c:formatCode>General</c:formatCode>
                <c:ptCount val="2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numCache>
            </c:numRef>
          </c:cat>
          <c:val>
            <c:numRef>
              <c:f>Sheet1!$C$11:$V$11</c:f>
              <c:numCache>
                <c:formatCode>General</c:formatCode>
                <c:ptCount val="20"/>
                <c:pt idx="0">
                  <c:v>23987794230.329891</c:v>
                </c:pt>
                <c:pt idx="1">
                  <c:v>26562427311.998711</c:v>
                </c:pt>
                <c:pt idx="2">
                  <c:v>31852193372.171635</c:v>
                </c:pt>
                <c:pt idx="3">
                  <c:v>25595056480.525402</c:v>
                </c:pt>
                <c:pt idx="4">
                  <c:v>29352114654.007362</c:v>
                </c:pt>
                <c:pt idx="5">
                  <c:v>38068300522.079849</c:v>
                </c:pt>
                <c:pt idx="6">
                  <c:v>49053330548.162308</c:v>
                </c:pt>
                <c:pt idx="7">
                  <c:v>61563901904.721878</c:v>
                </c:pt>
                <c:pt idx="8">
                  <c:v>64792366957.918625</c:v>
                </c:pt>
                <c:pt idx="9">
                  <c:v>59914289495.676933</c:v>
                </c:pt>
                <c:pt idx="10">
                  <c:v>66873037170.733681</c:v>
                </c:pt>
                <c:pt idx="11">
                  <c:v>66748754926.862274</c:v>
                </c:pt>
                <c:pt idx="12">
                  <c:v>67239816272.054001</c:v>
                </c:pt>
                <c:pt idx="13">
                  <c:v>62843038369.161003</c:v>
                </c:pt>
                <c:pt idx="14">
                  <c:v>91212900828.695404</c:v>
                </c:pt>
                <c:pt idx="15">
                  <c:v>115919541800.11842</c:v>
                </c:pt>
                <c:pt idx="16">
                  <c:v>93511775489.167206</c:v>
                </c:pt>
                <c:pt idx="17">
                  <c:v>84512509030.188019</c:v>
                </c:pt>
                <c:pt idx="18">
                  <c:v>78135734067.100006</c:v>
                </c:pt>
                <c:pt idx="19">
                  <c:v>79814988211.240021</c:v>
                </c:pt>
              </c:numCache>
            </c:numRef>
          </c:val>
          <c:smooth val="0"/>
          <c:extLst>
            <c:ext xmlns:c16="http://schemas.microsoft.com/office/drawing/2014/chart" uri="{C3380CC4-5D6E-409C-BE32-E72D297353CC}">
              <c16:uniqueId val="{00000000-43B0-413D-92D8-36E18CD018CA}"/>
            </c:ext>
          </c:extLst>
        </c:ser>
        <c:dLbls>
          <c:showLegendKey val="0"/>
          <c:showVal val="0"/>
          <c:showCatName val="0"/>
          <c:showSerName val="0"/>
          <c:showPercent val="0"/>
          <c:showBubbleSize val="0"/>
        </c:dLbls>
        <c:smooth val="0"/>
        <c:axId val="612092960"/>
        <c:axId val="612092176"/>
      </c:lineChart>
      <c:catAx>
        <c:axId val="61209296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12092176"/>
        <c:crosses val="autoZero"/>
        <c:auto val="1"/>
        <c:lblAlgn val="ctr"/>
        <c:lblOffset val="100"/>
        <c:noMultiLvlLbl val="0"/>
      </c:catAx>
      <c:valAx>
        <c:axId val="6120921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6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120929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Sheet1!$B$23</c:f>
              <c:strCache>
                <c:ptCount val="1"/>
                <c:pt idx="0">
                  <c:v>Depenses publiques (FCFA courant)</c:v>
                </c:pt>
              </c:strCache>
            </c:strRef>
          </c:tx>
          <c:spPr>
            <a:ln w="28575" cap="rnd">
              <a:solidFill>
                <a:schemeClr val="accent1"/>
              </a:solidFill>
              <a:round/>
            </a:ln>
            <a:effectLst/>
          </c:spPr>
          <c:marker>
            <c:symbol val="none"/>
          </c:marker>
          <c:cat>
            <c:numRef>
              <c:f>Sheet1!$C$10:$V$10</c:f>
              <c:numCache>
                <c:formatCode>General</c:formatCode>
                <c:ptCount val="2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numCache>
            </c:numRef>
          </c:cat>
          <c:val>
            <c:numRef>
              <c:f>Sheet1!$C$23:$V$23</c:f>
              <c:numCache>
                <c:formatCode>General</c:formatCode>
                <c:ptCount val="20"/>
                <c:pt idx="0">
                  <c:v>392971849999.99994</c:v>
                </c:pt>
                <c:pt idx="1">
                  <c:v>448079341500</c:v>
                </c:pt>
                <c:pt idx="2">
                  <c:v>484556858400</c:v>
                </c:pt>
                <c:pt idx="3">
                  <c:v>527179419700</c:v>
                </c:pt>
                <c:pt idx="4">
                  <c:v>583658972600</c:v>
                </c:pt>
                <c:pt idx="5">
                  <c:v>625324977100</c:v>
                </c:pt>
                <c:pt idx="6">
                  <c:v>722840536600</c:v>
                </c:pt>
                <c:pt idx="7">
                  <c:v>775126650100</c:v>
                </c:pt>
                <c:pt idx="8">
                  <c:v>789683491500</c:v>
                </c:pt>
                <c:pt idx="9">
                  <c:v>847074907299.99988</c:v>
                </c:pt>
                <c:pt idx="10">
                  <c:v>872060562799.99988</c:v>
                </c:pt>
                <c:pt idx="11">
                  <c:v>901278364900.00012</c:v>
                </c:pt>
                <c:pt idx="12">
                  <c:v>993485000000</c:v>
                </c:pt>
                <c:pt idx="13">
                  <c:v>1127422000000</c:v>
                </c:pt>
                <c:pt idx="14">
                  <c:v>1243334000000</c:v>
                </c:pt>
                <c:pt idx="15">
                  <c:v>1358428000000</c:v>
                </c:pt>
                <c:pt idx="16">
                  <c:v>1457214000000</c:v>
                </c:pt>
                <c:pt idx="17">
                  <c:v>1548180000000.0002</c:v>
                </c:pt>
                <c:pt idx="18">
                  <c:v>1690600000000</c:v>
                </c:pt>
                <c:pt idx="19">
                  <c:v>1871600000000.0002</c:v>
                </c:pt>
              </c:numCache>
            </c:numRef>
          </c:val>
          <c:smooth val="0"/>
          <c:extLst>
            <c:ext xmlns:c16="http://schemas.microsoft.com/office/drawing/2014/chart" uri="{C3380CC4-5D6E-409C-BE32-E72D297353CC}">
              <c16:uniqueId val="{00000000-46CF-40CC-A7C6-7423BA03239B}"/>
            </c:ext>
          </c:extLst>
        </c:ser>
        <c:dLbls>
          <c:showLegendKey val="0"/>
          <c:showVal val="0"/>
          <c:showCatName val="0"/>
          <c:showSerName val="0"/>
          <c:showPercent val="0"/>
          <c:showBubbleSize val="0"/>
        </c:dLbls>
        <c:smooth val="0"/>
        <c:axId val="612091000"/>
        <c:axId val="612093352"/>
      </c:lineChart>
      <c:catAx>
        <c:axId val="61209100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12093352"/>
        <c:crosses val="autoZero"/>
        <c:auto val="1"/>
        <c:lblAlgn val="ctr"/>
        <c:lblOffset val="100"/>
        <c:noMultiLvlLbl val="0"/>
      </c:catAx>
      <c:valAx>
        <c:axId val="6120933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6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120910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EB093-116C-41E6-9FB3-B89997E9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6557</Words>
  <Characters>37380</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Omer Ramses Zang Sidjou</dc:creator>
  <cp:keywords/>
  <dc:description/>
  <cp:lastModifiedBy>Paul Jacob Robyn</cp:lastModifiedBy>
  <cp:revision>3</cp:revision>
  <cp:lastPrinted>2016-08-03T16:10:00Z</cp:lastPrinted>
  <dcterms:created xsi:type="dcterms:W3CDTF">2016-08-04T16:43:00Z</dcterms:created>
  <dcterms:modified xsi:type="dcterms:W3CDTF">2017-05-08T20:49:00Z</dcterms:modified>
</cp:coreProperties>
</file>