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6A6" w:rsidRDefault="007B55AB" w:rsidP="007B55AB">
      <w:pPr>
        <w:pStyle w:val="Titre1"/>
      </w:pPr>
      <w:r>
        <w:t xml:space="preserve">Note </w:t>
      </w:r>
      <w:r w:rsidR="00531C7E">
        <w:t>conceptuelle</w:t>
      </w:r>
      <w:r w:rsidR="006736A7">
        <w:t xml:space="preserve"> et agenda</w:t>
      </w:r>
      <w:r w:rsidR="00531C7E">
        <w:t xml:space="preserve"> </w:t>
      </w:r>
      <w:r w:rsidR="00CC7AE7">
        <w:t>du laboratoire d’échange</w:t>
      </w:r>
      <w:r w:rsidR="006736A7">
        <w:t xml:space="preserve"> sur l’Assurance Maladie à vocation Universelle de </w:t>
      </w:r>
      <w:proofErr w:type="spellStart"/>
      <w:r w:rsidR="006736A7">
        <w:t>Saly</w:t>
      </w:r>
      <w:proofErr w:type="spellEnd"/>
      <w:r w:rsidR="006736A7">
        <w:t xml:space="preserve"> (Mbour), </w:t>
      </w:r>
      <w:proofErr w:type="gramStart"/>
      <w:r w:rsidR="006736A7">
        <w:t>Sénégal ,</w:t>
      </w:r>
      <w:proofErr w:type="gramEnd"/>
      <w:r w:rsidR="006736A7">
        <w:t xml:space="preserve"> 25 au 29 Novembre 2019.</w:t>
      </w:r>
    </w:p>
    <w:p w:rsidR="007B55AB" w:rsidRDefault="007B55AB"/>
    <w:p w:rsidR="004D6855" w:rsidRPr="004D6855" w:rsidRDefault="004D6855">
      <w:pPr>
        <w:rPr>
          <w:b/>
        </w:rPr>
      </w:pPr>
      <w:r w:rsidRPr="004D6855">
        <w:rPr>
          <w:b/>
        </w:rPr>
        <w:t>Sujet :</w:t>
      </w:r>
    </w:p>
    <w:p w:rsidR="004D6855" w:rsidRDefault="00FA3FC1">
      <w:r>
        <w:t>L’assurance m</w:t>
      </w:r>
      <w:r w:rsidR="004D6855">
        <w:t>aladie</w:t>
      </w:r>
      <w:r>
        <w:t xml:space="preserve"> o</w:t>
      </w:r>
      <w:r w:rsidR="008C4D42">
        <w:t>bligatoire</w:t>
      </w:r>
      <w:r w:rsidR="004D6855">
        <w:t xml:space="preserve"> </w:t>
      </w:r>
      <w:r w:rsidR="00E34FFA">
        <w:t xml:space="preserve">à vocation </w:t>
      </w:r>
      <w:r>
        <w:t>u</w:t>
      </w:r>
      <w:r w:rsidR="004D6855">
        <w:t>niverselle</w:t>
      </w:r>
      <w:r w:rsidR="00D6216C">
        <w:t xml:space="preserve"> ou </w:t>
      </w:r>
      <w:r>
        <w:t>assurance maladie u</w:t>
      </w:r>
      <w:r w:rsidR="00D6216C">
        <w:t>niverselle.</w:t>
      </w:r>
    </w:p>
    <w:p w:rsidR="00D6216C" w:rsidRDefault="000677BF">
      <w:r w:rsidRPr="000677BF">
        <w:rPr>
          <w:u w:val="single"/>
        </w:rPr>
        <w:t>C’est-à-dire</w:t>
      </w:r>
      <w:r w:rsidR="00D6216C" w:rsidRPr="000677BF">
        <w:rPr>
          <w:u w:val="single"/>
        </w:rPr>
        <w:t> :</w:t>
      </w:r>
      <w:r w:rsidR="00D6216C">
        <w:t xml:space="preserve"> </w:t>
      </w:r>
      <w:r w:rsidR="00D6216C" w:rsidRPr="00531C7E">
        <w:rPr>
          <w:i/>
        </w:rPr>
        <w:t>la mise en œuvre du projet politique national de couverture du risque maladie étendu à l’ensemble de la population avec un caractère obligatoire, sur la base d’un régime</w:t>
      </w:r>
      <w:r w:rsidR="00DB7E96" w:rsidRPr="00531C7E">
        <w:rPr>
          <w:i/>
        </w:rPr>
        <w:t xml:space="preserve"> unique ou de plusieurs régimes.</w:t>
      </w:r>
    </w:p>
    <w:p w:rsidR="00D6216C" w:rsidRPr="00531C7E" w:rsidRDefault="00D6216C">
      <w:pPr>
        <w:rPr>
          <w:u w:val="single"/>
        </w:rPr>
      </w:pPr>
      <w:r w:rsidRPr="00531C7E">
        <w:rPr>
          <w:u w:val="single"/>
        </w:rPr>
        <w:t xml:space="preserve">Aperçu </w:t>
      </w:r>
      <w:r w:rsidR="00B56382">
        <w:rPr>
          <w:u w:val="single"/>
        </w:rPr>
        <w:t xml:space="preserve">des principaux régimes </w:t>
      </w:r>
      <w:r w:rsidRPr="00531C7E">
        <w:rPr>
          <w:u w:val="single"/>
        </w:rPr>
        <w:t xml:space="preserve"> au niveau des pays participants :</w:t>
      </w:r>
    </w:p>
    <w:p w:rsidR="00D6216C" w:rsidRDefault="00D6216C" w:rsidP="00D6216C">
      <w:pPr>
        <w:pStyle w:val="Paragraphedeliste"/>
        <w:numPr>
          <w:ilvl w:val="0"/>
          <w:numId w:val="16"/>
        </w:numPr>
      </w:pPr>
      <w:r>
        <w:t>Burkina : AMU (existence d’une loi, d’une caisse, mais non démarré)</w:t>
      </w:r>
      <w:r w:rsidR="00FA3FC1">
        <w:t xml:space="preserve"> – régime unique</w:t>
      </w:r>
      <w:r w:rsidR="00B56382">
        <w:t> ; existence d’un dispositif de gratuité pour les enfants de moins de 5 ans et des femmes enceintes que l’on assimilera ici à un régime.</w:t>
      </w:r>
    </w:p>
    <w:p w:rsidR="00D6216C" w:rsidRDefault="00D6216C" w:rsidP="00D6216C">
      <w:pPr>
        <w:pStyle w:val="Paragraphedeliste"/>
        <w:numPr>
          <w:ilvl w:val="0"/>
          <w:numId w:val="16"/>
        </w:numPr>
      </w:pPr>
      <w:r>
        <w:t xml:space="preserve">Bénin : </w:t>
      </w:r>
      <w:r w:rsidR="00585FFE">
        <w:tab/>
        <w:t xml:space="preserve">AMU-ARCH (RAMU </w:t>
      </w:r>
      <w:r>
        <w:t>abrogé ou non ?</w:t>
      </w:r>
      <w:r w:rsidR="00DB7E96">
        <w:t>)</w:t>
      </w:r>
      <w:r w:rsidR="00585FFE">
        <w:t xml:space="preserve"> – régime unique</w:t>
      </w:r>
    </w:p>
    <w:p w:rsidR="00D6216C" w:rsidRDefault="00D6216C" w:rsidP="00D6216C">
      <w:pPr>
        <w:pStyle w:val="Paragraphedeliste"/>
        <w:numPr>
          <w:ilvl w:val="0"/>
          <w:numId w:val="16"/>
        </w:numPr>
      </w:pPr>
      <w:r>
        <w:t xml:space="preserve">Côte d’Ivoire : </w:t>
      </w:r>
      <w:r w:rsidR="007A25FF">
        <w:t>(1) Régime de base (2) Régime d’assistance médicale</w:t>
      </w:r>
    </w:p>
    <w:p w:rsidR="00D6216C" w:rsidRDefault="00D6216C" w:rsidP="00D6216C">
      <w:pPr>
        <w:pStyle w:val="Paragraphedeliste"/>
        <w:numPr>
          <w:ilvl w:val="0"/>
          <w:numId w:val="16"/>
        </w:numPr>
      </w:pPr>
      <w:r>
        <w:t>Mali : AMO</w:t>
      </w:r>
      <w:r w:rsidR="000677BF">
        <w:t xml:space="preserve"> pour le secteur </w:t>
      </w:r>
      <w:r w:rsidR="00531C7E">
        <w:t>formel</w:t>
      </w:r>
      <w:r w:rsidR="00FE53B1">
        <w:t xml:space="preserve"> ; </w:t>
      </w:r>
      <w:r w:rsidR="000677BF">
        <w:t>RAMED pour indigents)</w:t>
      </w:r>
      <w:r w:rsidR="00B56382">
        <w:t> ;</w:t>
      </w:r>
      <w:r w:rsidR="00585FFE">
        <w:t xml:space="preserve"> RAMU</w:t>
      </w:r>
      <w:r w:rsidR="00B56382">
        <w:t xml:space="preserve"> en cours de mise œuvre</w:t>
      </w:r>
    </w:p>
    <w:p w:rsidR="00D6216C" w:rsidRDefault="00D6216C" w:rsidP="00D6216C">
      <w:pPr>
        <w:pStyle w:val="Paragraphedeliste"/>
        <w:numPr>
          <w:ilvl w:val="0"/>
          <w:numId w:val="16"/>
        </w:numPr>
      </w:pPr>
      <w:r>
        <w:t>Mauritanie : AMO et volonté du nouveau gouvernement de passer rapidement à l’AMU</w:t>
      </w:r>
    </w:p>
    <w:p w:rsidR="00D6216C" w:rsidRDefault="00D6216C" w:rsidP="00D6216C">
      <w:pPr>
        <w:pStyle w:val="Paragraphedeliste"/>
        <w:numPr>
          <w:ilvl w:val="0"/>
          <w:numId w:val="16"/>
        </w:numPr>
      </w:pPr>
      <w:r>
        <w:t>Togo : AMO</w:t>
      </w:r>
      <w:r w:rsidR="00531C7E">
        <w:t xml:space="preserve">+ </w:t>
      </w:r>
      <w:proofErr w:type="spellStart"/>
      <w:r w:rsidR="00F53DFA">
        <w:t>Scho</w:t>
      </w:r>
      <w:r w:rsidR="00531C7E">
        <w:t>ol</w:t>
      </w:r>
      <w:proofErr w:type="spellEnd"/>
      <w:r w:rsidR="00F53DFA">
        <w:t xml:space="preserve"> </w:t>
      </w:r>
      <w:proofErr w:type="spellStart"/>
      <w:r w:rsidR="00531C7E">
        <w:t>assur</w:t>
      </w:r>
      <w:proofErr w:type="spellEnd"/>
      <w:r>
        <w:t xml:space="preserve"> (avancée sur les discussions du passage à l’AMU ?)</w:t>
      </w:r>
      <w:r w:rsidR="00531C7E">
        <w:t xml:space="preserve"> </w:t>
      </w:r>
    </w:p>
    <w:p w:rsidR="00D6216C" w:rsidRDefault="00D6216C" w:rsidP="00D6216C">
      <w:pPr>
        <w:pStyle w:val="Paragraphedeliste"/>
        <w:numPr>
          <w:ilvl w:val="0"/>
          <w:numId w:val="16"/>
        </w:numPr>
      </w:pPr>
      <w:r>
        <w:t xml:space="preserve">Sénégal : CMU </w:t>
      </w:r>
      <w:r w:rsidR="00DB7E96">
        <w:t>de base</w:t>
      </w:r>
      <w:r w:rsidR="00B56382">
        <w:t xml:space="preserve"> + régimes spéciaux ; on s’intéressera notamment au « régime » des enfants de moins de 5 ans</w:t>
      </w:r>
      <w:r w:rsidR="002646B8">
        <w:t xml:space="preserve"> et des césariennes,</w:t>
      </w:r>
      <w:r w:rsidR="00B56382">
        <w:t xml:space="preserve"> et </w:t>
      </w:r>
      <w:r w:rsidR="002646B8">
        <w:t>au plan sésame (</w:t>
      </w:r>
      <w:r w:rsidR="00B56382">
        <w:t>personnes âgées</w:t>
      </w:r>
      <w:r w:rsidR="002646B8">
        <w:t>)</w:t>
      </w:r>
      <w:r w:rsidR="00B56382">
        <w:t>.</w:t>
      </w:r>
    </w:p>
    <w:p w:rsidR="000677BF" w:rsidRPr="00531C7E" w:rsidRDefault="000677BF" w:rsidP="000677BF">
      <w:pPr>
        <w:rPr>
          <w:b/>
          <w:i/>
        </w:rPr>
      </w:pPr>
      <w:r w:rsidRPr="00531C7E">
        <w:rPr>
          <w:u w:val="single"/>
        </w:rPr>
        <w:t>NB :</w:t>
      </w:r>
      <w:r w:rsidRPr="00531C7E">
        <w:rPr>
          <w:i/>
        </w:rPr>
        <w:t xml:space="preserve"> une fiche descriptive </w:t>
      </w:r>
      <w:r w:rsidR="00531C7E" w:rsidRPr="00531C7E">
        <w:rPr>
          <w:i/>
        </w:rPr>
        <w:t>sera remplie pour chaque régime par les pays en amont de la rencontre</w:t>
      </w:r>
    </w:p>
    <w:p w:rsidR="007B55AB" w:rsidRPr="004D6855" w:rsidRDefault="004D6855">
      <w:pPr>
        <w:rPr>
          <w:b/>
        </w:rPr>
      </w:pPr>
      <w:r w:rsidRPr="004D6855">
        <w:rPr>
          <w:b/>
        </w:rPr>
        <w:t>Objectifs :</w:t>
      </w:r>
    </w:p>
    <w:p w:rsidR="004D6855" w:rsidRDefault="004D6855" w:rsidP="004D6855">
      <w:pPr>
        <w:pStyle w:val="Paragraphedeliste"/>
        <w:numPr>
          <w:ilvl w:val="0"/>
          <w:numId w:val="1"/>
        </w:numPr>
      </w:pPr>
      <w:r>
        <w:t>Partage d’expérience</w:t>
      </w:r>
      <w:r w:rsidR="00CC7AE7">
        <w:t>s</w:t>
      </w:r>
    </w:p>
    <w:p w:rsidR="004D6855" w:rsidRDefault="00531C7E" w:rsidP="004D6855">
      <w:pPr>
        <w:pStyle w:val="Paragraphedeliste"/>
        <w:numPr>
          <w:ilvl w:val="0"/>
          <w:numId w:val="1"/>
        </w:numPr>
      </w:pPr>
      <w:r>
        <w:t xml:space="preserve">Capitalisation </w:t>
      </w:r>
      <w:r w:rsidR="004D6855">
        <w:t>des bonnes pratiques</w:t>
      </w:r>
    </w:p>
    <w:p w:rsidR="00CC7AE7" w:rsidRDefault="00CC7AE7" w:rsidP="004D6855">
      <w:pPr>
        <w:pStyle w:val="Paragraphedeliste"/>
        <w:numPr>
          <w:ilvl w:val="0"/>
          <w:numId w:val="1"/>
        </w:numPr>
      </w:pPr>
      <w:r>
        <w:t>Mise en contact des participants</w:t>
      </w:r>
    </w:p>
    <w:p w:rsidR="004D6855" w:rsidRPr="004D6855" w:rsidRDefault="004D6855" w:rsidP="004D6855">
      <w:pPr>
        <w:rPr>
          <w:b/>
        </w:rPr>
      </w:pPr>
      <w:r w:rsidRPr="004D6855">
        <w:rPr>
          <w:b/>
        </w:rPr>
        <w:t>Focus :</w:t>
      </w:r>
    </w:p>
    <w:p w:rsidR="004D6855" w:rsidRDefault="004D6855" w:rsidP="004D6855">
      <w:pPr>
        <w:pStyle w:val="Paragraphedeliste"/>
        <w:numPr>
          <w:ilvl w:val="0"/>
          <w:numId w:val="1"/>
        </w:numPr>
      </w:pPr>
      <w:r w:rsidRPr="00CC7AE7">
        <w:rPr>
          <w:i/>
        </w:rPr>
        <w:t>Opérationnalisation</w:t>
      </w:r>
      <w:r>
        <w:t xml:space="preserve"> de l’assurance maladie universelle (mise en œuvre concrète)</w:t>
      </w:r>
    </w:p>
    <w:p w:rsidR="004D6855" w:rsidRDefault="004D6855" w:rsidP="004D6855">
      <w:pPr>
        <w:pStyle w:val="Paragraphedeliste"/>
        <w:numPr>
          <w:ilvl w:val="0"/>
          <w:numId w:val="1"/>
        </w:numPr>
      </w:pPr>
      <w:r>
        <w:t xml:space="preserve">Questions de </w:t>
      </w:r>
      <w:r w:rsidRPr="00CC7AE7">
        <w:rPr>
          <w:i/>
        </w:rPr>
        <w:t>processus</w:t>
      </w:r>
      <w:r>
        <w:t xml:space="preserve"> (les étapes, l’apprentissage par l’expérience, les essais, les retours en arrières…)</w:t>
      </w:r>
    </w:p>
    <w:p w:rsidR="004D6855" w:rsidRDefault="004D6855" w:rsidP="004D6855">
      <w:pPr>
        <w:pStyle w:val="Paragraphedeliste"/>
        <w:numPr>
          <w:ilvl w:val="0"/>
          <w:numId w:val="1"/>
        </w:numPr>
      </w:pPr>
      <w:r>
        <w:t xml:space="preserve">Questions </w:t>
      </w:r>
      <w:r w:rsidRPr="00CC7AE7">
        <w:rPr>
          <w:i/>
        </w:rPr>
        <w:t>techniques</w:t>
      </w:r>
      <w:r>
        <w:t xml:space="preserve"> (descente dans les détails des sujets techniques)</w:t>
      </w:r>
      <w:r w:rsidR="00FA3FC1">
        <w:t xml:space="preserve"> – cf. annexe</w:t>
      </w:r>
    </w:p>
    <w:p w:rsidR="004D6855" w:rsidRDefault="004D6855" w:rsidP="004D6855">
      <w:pPr>
        <w:pStyle w:val="Paragraphedeliste"/>
        <w:numPr>
          <w:ilvl w:val="0"/>
          <w:numId w:val="1"/>
        </w:numPr>
      </w:pPr>
      <w:r>
        <w:t xml:space="preserve">Regard centré sur les </w:t>
      </w:r>
      <w:r w:rsidRPr="00CC7AE7">
        <w:rPr>
          <w:i/>
        </w:rPr>
        <w:t>personnes</w:t>
      </w:r>
      <w:r>
        <w:t> : qui fait quoi ? comment ? dans quel dispositif d’organisation (management, contractualisation, redevabilité…)</w:t>
      </w:r>
    </w:p>
    <w:p w:rsidR="004D6855" w:rsidRPr="004D6855" w:rsidRDefault="004D6855" w:rsidP="004D6855">
      <w:pPr>
        <w:rPr>
          <w:b/>
        </w:rPr>
      </w:pPr>
      <w:r w:rsidRPr="004D6855">
        <w:rPr>
          <w:b/>
        </w:rPr>
        <w:t>Pays invités :</w:t>
      </w:r>
    </w:p>
    <w:p w:rsidR="00FA3FC1" w:rsidRDefault="004D6855" w:rsidP="00A96B78">
      <w:pPr>
        <w:pBdr>
          <w:top w:val="single" w:sz="4" w:space="1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b/>
        </w:rPr>
      </w:pPr>
      <w:r w:rsidRPr="00A96B78">
        <w:rPr>
          <w:sz w:val="32"/>
        </w:rPr>
        <w:t>Bénin, Burkina Faso,  Côte d’Ivoire, Mali, Mauritanie, Sénégal, Togo.</w:t>
      </w:r>
      <w:r w:rsidRPr="00FA3FC1">
        <w:rPr>
          <w:sz w:val="32"/>
        </w:rPr>
        <w:t xml:space="preserve"> </w:t>
      </w:r>
      <w:r w:rsidR="00FA3FC1">
        <w:rPr>
          <w:b/>
        </w:rPr>
        <w:br w:type="page"/>
      </w:r>
    </w:p>
    <w:p w:rsidR="00501FCD" w:rsidRPr="00501FCD" w:rsidRDefault="00501FCD" w:rsidP="004D6855">
      <w:pPr>
        <w:rPr>
          <w:b/>
        </w:rPr>
      </w:pPr>
      <w:r w:rsidRPr="00501FCD">
        <w:rPr>
          <w:b/>
        </w:rPr>
        <w:lastRenderedPageBreak/>
        <w:t xml:space="preserve">Equipe de </w:t>
      </w:r>
      <w:r w:rsidR="00531C7E">
        <w:rPr>
          <w:b/>
        </w:rPr>
        <w:t>facilitation</w:t>
      </w:r>
      <w:r w:rsidRPr="00501FCD">
        <w:rPr>
          <w:b/>
        </w:rPr>
        <w:t xml:space="preserve"> </w:t>
      </w:r>
    </w:p>
    <w:p w:rsidR="00501FCD" w:rsidRDefault="00501FCD" w:rsidP="004D6855">
      <w:r>
        <w:t xml:space="preserve">Elle est composée de </w:t>
      </w:r>
      <w:r w:rsidR="00531C7E">
        <w:t xml:space="preserve">M. Alexis Bigeard (IST/WA), </w:t>
      </w:r>
      <w:r w:rsidR="00B80A43">
        <w:t xml:space="preserve">Dr </w:t>
      </w:r>
      <w:r>
        <w:t>Seydou Coulibal</w:t>
      </w:r>
      <w:r w:rsidR="00B80A43">
        <w:t>y</w:t>
      </w:r>
      <w:r w:rsidR="00531C7E">
        <w:t xml:space="preserve"> (IST/WA)</w:t>
      </w:r>
      <w:r w:rsidR="00B80A43">
        <w:t xml:space="preserve">, </w:t>
      </w:r>
      <w:r w:rsidR="00531C7E">
        <w:t xml:space="preserve">M. </w:t>
      </w:r>
      <w:r w:rsidR="00531C7E" w:rsidRPr="00501FCD">
        <w:t xml:space="preserve">Fahdi </w:t>
      </w:r>
      <w:proofErr w:type="spellStart"/>
      <w:r w:rsidR="00531C7E" w:rsidRPr="00501FCD">
        <w:t>Dkhimi</w:t>
      </w:r>
      <w:proofErr w:type="spellEnd"/>
      <w:r w:rsidR="00531C7E">
        <w:t xml:space="preserve"> (HFG/HQ)</w:t>
      </w:r>
      <w:r w:rsidR="00531C7E">
        <w:rPr>
          <w:b/>
        </w:rPr>
        <w:t xml:space="preserve">, </w:t>
      </w:r>
      <w:r w:rsidR="00B80A43">
        <w:t xml:space="preserve">Dr Farba Lamine </w:t>
      </w:r>
      <w:proofErr w:type="spellStart"/>
      <w:r w:rsidR="00B80A43">
        <w:t>Sall</w:t>
      </w:r>
      <w:proofErr w:type="spellEnd"/>
      <w:r w:rsidR="00B80A43">
        <w:t xml:space="preserve"> (WCO Sénégal)</w:t>
      </w:r>
      <w:r w:rsidR="00531C7E">
        <w:t>,</w:t>
      </w:r>
      <w:r w:rsidR="00B80A43">
        <w:t xml:space="preserve"> </w:t>
      </w:r>
      <w:r w:rsidR="00531C7E">
        <w:t>&amp; Dr Omar Sam (IST/WA).</w:t>
      </w:r>
    </w:p>
    <w:p w:rsidR="00501FCD" w:rsidRPr="00501FCD" w:rsidRDefault="00B80A43" w:rsidP="004D6855">
      <w:pPr>
        <w:rPr>
          <w:b/>
        </w:rPr>
      </w:pPr>
      <w:r>
        <w:rPr>
          <w:b/>
        </w:rPr>
        <w:t>Equipe d’a</w:t>
      </w:r>
      <w:r w:rsidR="00501FCD" w:rsidRPr="00501FCD">
        <w:rPr>
          <w:b/>
        </w:rPr>
        <w:t>ssistance administrative</w:t>
      </w:r>
    </w:p>
    <w:p w:rsidR="00501FCD" w:rsidRDefault="00501FCD" w:rsidP="004D6855">
      <w:r>
        <w:t xml:space="preserve">Elle est composée de </w:t>
      </w:r>
      <w:r w:rsidR="00B80A43">
        <w:t xml:space="preserve">Mme </w:t>
      </w:r>
      <w:r>
        <w:t xml:space="preserve">Jeanne Kabore </w:t>
      </w:r>
      <w:proofErr w:type="spellStart"/>
      <w:r>
        <w:t>Kab</w:t>
      </w:r>
      <w:r w:rsidR="00B80A43">
        <w:t>o</w:t>
      </w:r>
      <w:r>
        <w:t>re</w:t>
      </w:r>
      <w:proofErr w:type="spellEnd"/>
      <w:r>
        <w:t xml:space="preserve"> (IST/WA) et de </w:t>
      </w:r>
      <w:r w:rsidR="00B80A43">
        <w:t xml:space="preserve">Mme </w:t>
      </w:r>
      <w:r w:rsidR="00B80A43" w:rsidRPr="00B80A43">
        <w:rPr>
          <w:lang w:val="pt-BR"/>
        </w:rPr>
        <w:t>Adji Fatou SOW</w:t>
      </w:r>
      <w:r w:rsidR="00B80A43">
        <w:t xml:space="preserve"> </w:t>
      </w:r>
      <w:r>
        <w:t>(WCO Sénégal)</w:t>
      </w:r>
      <w:r w:rsidR="00B80A43">
        <w:t>.</w:t>
      </w:r>
    </w:p>
    <w:p w:rsidR="00501FCD" w:rsidRPr="00501FCD" w:rsidRDefault="00501FCD" w:rsidP="004D6855">
      <w:pPr>
        <w:rPr>
          <w:b/>
        </w:rPr>
      </w:pPr>
      <w:r w:rsidRPr="00501FCD">
        <w:rPr>
          <w:b/>
        </w:rPr>
        <w:t>Rôle des points focaux « financement de la santé » des bureaux pays de l’OMS (WCO) :</w:t>
      </w:r>
    </w:p>
    <w:p w:rsidR="00B80A43" w:rsidRDefault="00501FCD" w:rsidP="00B80A43">
      <w:pPr>
        <w:pStyle w:val="Paragraphedeliste"/>
        <w:numPr>
          <w:ilvl w:val="0"/>
          <w:numId w:val="10"/>
        </w:numPr>
        <w:ind w:left="709" w:hanging="283"/>
      </w:pPr>
      <w:r>
        <w:t xml:space="preserve">Ils participent à un briefing le </w:t>
      </w:r>
      <w:r w:rsidR="00F84640">
        <w:t>lundi matin à 8h00</w:t>
      </w:r>
      <w:r>
        <w:t xml:space="preserve"> avec l’équipe de facilitation ;</w:t>
      </w:r>
    </w:p>
    <w:p w:rsidR="00501FCD" w:rsidRDefault="00B80A43" w:rsidP="00B80A43">
      <w:pPr>
        <w:pStyle w:val="Paragraphedeliste"/>
        <w:ind w:left="709" w:hanging="283"/>
      </w:pPr>
      <w:r>
        <w:t xml:space="preserve"> </w:t>
      </w:r>
    </w:p>
    <w:p w:rsidR="00501FCD" w:rsidRDefault="00501FCD" w:rsidP="00B80A43">
      <w:pPr>
        <w:pStyle w:val="Paragraphedeliste"/>
        <w:numPr>
          <w:ilvl w:val="0"/>
          <w:numId w:val="10"/>
        </w:numPr>
        <w:ind w:left="709" w:hanging="283"/>
      </w:pPr>
      <w:r>
        <w:t>Ils appuient les équipes pays dans leurs interventions pour qu’elles soient intéressantes et dans le sujet ;</w:t>
      </w:r>
      <w:r w:rsidR="00F84640">
        <w:t xml:space="preserve"> notamment pour le respect des 2 séries de Q&amp;A qui sont de nature différente.</w:t>
      </w:r>
    </w:p>
    <w:p w:rsidR="00501FCD" w:rsidRDefault="00501FCD" w:rsidP="00B80A43">
      <w:pPr>
        <w:pStyle w:val="Paragraphedeliste"/>
        <w:ind w:left="709" w:hanging="283"/>
      </w:pPr>
    </w:p>
    <w:p w:rsidR="00501FCD" w:rsidRDefault="00501FCD" w:rsidP="00B80A43">
      <w:pPr>
        <w:pStyle w:val="Paragraphedeliste"/>
        <w:numPr>
          <w:ilvl w:val="0"/>
          <w:numId w:val="10"/>
        </w:numPr>
        <w:ind w:left="709" w:hanging="283"/>
      </w:pPr>
      <w:r>
        <w:t>Ils participent, et pour ceux qui le souhaitent dirigent les débriefings quotidiens de l’équipe de facilitation de fin de journée.</w:t>
      </w:r>
    </w:p>
    <w:p w:rsidR="004D6855" w:rsidRPr="00CC7AE7" w:rsidRDefault="004D6855" w:rsidP="004D6855">
      <w:pPr>
        <w:rPr>
          <w:b/>
        </w:rPr>
      </w:pPr>
      <w:r w:rsidRPr="00CC7AE7">
        <w:rPr>
          <w:b/>
        </w:rPr>
        <w:t>Principe</w:t>
      </w:r>
      <w:r w:rsidR="00204D9C" w:rsidRPr="00CC7AE7">
        <w:rPr>
          <w:b/>
        </w:rPr>
        <w:t xml:space="preserve"> des échanges</w:t>
      </w:r>
      <w:r w:rsidRPr="00CC7AE7">
        <w:rPr>
          <w:b/>
        </w:rPr>
        <w:t> :</w:t>
      </w:r>
    </w:p>
    <w:p w:rsidR="00CC7AE7" w:rsidRDefault="00CC7AE7" w:rsidP="004D6855">
      <w:r>
        <w:t xml:space="preserve">L’idée principale est l’organisation des échanges sur la base d’une demi-journée pour chaque pays. Ce qui signifie que chacun des pays est au centre des échanges durant une demi-journée. </w:t>
      </w:r>
    </w:p>
    <w:p w:rsidR="004D6855" w:rsidRDefault="00CC7AE7" w:rsidP="004D6855">
      <w:r>
        <w:t>Cette modalité est précédée d’une demi-journée de cadrage (lundi matin) ;</w:t>
      </w:r>
      <w:r w:rsidR="004D6855">
        <w:t xml:space="preserve"> </w:t>
      </w:r>
      <w:r>
        <w:t>elle est suivie d’une demi-journée de consolidation des expériences (vendredi matin). Le vendredi après-midi est libre.</w:t>
      </w:r>
    </w:p>
    <w:p w:rsidR="00710B78" w:rsidRPr="00710B78" w:rsidRDefault="00710B78" w:rsidP="004D6855">
      <w:pPr>
        <w:rPr>
          <w:i/>
          <w:u w:val="single"/>
        </w:rPr>
      </w:pPr>
      <w:r w:rsidRPr="00710B78">
        <w:rPr>
          <w:i/>
          <w:u w:val="single"/>
        </w:rPr>
        <w:t>Aperçu :</w:t>
      </w:r>
    </w:p>
    <w:tbl>
      <w:tblPr>
        <w:tblStyle w:val="Listeclaire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1701"/>
        <w:gridCol w:w="1701"/>
        <w:gridCol w:w="1701"/>
        <w:gridCol w:w="1874"/>
      </w:tblGrid>
      <w:tr w:rsidR="00A96B78" w:rsidRPr="00A96B78" w:rsidTr="00A96B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</w:tcPr>
          <w:p w:rsidR="00710B78" w:rsidRPr="00A96B78" w:rsidRDefault="00710B78" w:rsidP="004D6855">
            <w:pPr>
              <w:rPr>
                <w:color w:val="auto"/>
              </w:rPr>
            </w:pPr>
          </w:p>
        </w:tc>
        <w:tc>
          <w:tcPr>
            <w:tcW w:w="1560" w:type="dxa"/>
            <w:shd w:val="clear" w:color="auto" w:fill="auto"/>
          </w:tcPr>
          <w:p w:rsidR="00710B78" w:rsidRPr="00A96B78" w:rsidRDefault="00710B78" w:rsidP="004D68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A96B78">
              <w:rPr>
                <w:color w:val="auto"/>
              </w:rPr>
              <w:t>Lundi</w:t>
            </w:r>
          </w:p>
        </w:tc>
        <w:tc>
          <w:tcPr>
            <w:tcW w:w="1701" w:type="dxa"/>
            <w:shd w:val="clear" w:color="auto" w:fill="auto"/>
          </w:tcPr>
          <w:p w:rsidR="00710B78" w:rsidRPr="00A96B78" w:rsidRDefault="00710B78" w:rsidP="004D68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A96B78">
              <w:rPr>
                <w:color w:val="auto"/>
              </w:rPr>
              <w:t>Mardi</w:t>
            </w:r>
          </w:p>
        </w:tc>
        <w:tc>
          <w:tcPr>
            <w:tcW w:w="1701" w:type="dxa"/>
            <w:shd w:val="clear" w:color="auto" w:fill="auto"/>
          </w:tcPr>
          <w:p w:rsidR="00710B78" w:rsidRPr="00A96B78" w:rsidRDefault="00710B78" w:rsidP="004D68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A96B78">
              <w:rPr>
                <w:color w:val="auto"/>
              </w:rPr>
              <w:t>Mercredi</w:t>
            </w:r>
          </w:p>
        </w:tc>
        <w:tc>
          <w:tcPr>
            <w:tcW w:w="1701" w:type="dxa"/>
            <w:shd w:val="clear" w:color="auto" w:fill="auto"/>
          </w:tcPr>
          <w:p w:rsidR="00710B78" w:rsidRPr="00A96B78" w:rsidRDefault="00710B78" w:rsidP="004D68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A96B78">
              <w:rPr>
                <w:color w:val="auto"/>
              </w:rPr>
              <w:t>Jeudi</w:t>
            </w:r>
          </w:p>
        </w:tc>
        <w:tc>
          <w:tcPr>
            <w:tcW w:w="1874" w:type="dxa"/>
            <w:shd w:val="clear" w:color="auto" w:fill="auto"/>
          </w:tcPr>
          <w:p w:rsidR="00710B78" w:rsidRPr="00A96B78" w:rsidRDefault="00710B78" w:rsidP="004D68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A96B78">
              <w:rPr>
                <w:color w:val="auto"/>
              </w:rPr>
              <w:t>Vendredi</w:t>
            </w:r>
          </w:p>
        </w:tc>
      </w:tr>
      <w:tr w:rsidR="00710B78" w:rsidTr="00710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710B78" w:rsidRDefault="00710B78" w:rsidP="004D6855">
            <w:r>
              <w:t>AM</w:t>
            </w:r>
          </w:p>
        </w:tc>
        <w:tc>
          <w:tcPr>
            <w:tcW w:w="1560" w:type="dxa"/>
            <w:tcBorders>
              <w:top w:val="none" w:sz="0" w:space="0" w:color="auto"/>
              <w:bottom w:val="none" w:sz="0" w:space="0" w:color="auto"/>
            </w:tcBorders>
          </w:tcPr>
          <w:p w:rsidR="00710B78" w:rsidRDefault="00710B78" w:rsidP="004D68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Ouverture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:rsidR="00710B78" w:rsidRDefault="00710B78" w:rsidP="004D68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Côte d’Ivoire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:rsidR="00710B78" w:rsidRDefault="00710B78" w:rsidP="004D68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Mauritanie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</w:tcPr>
          <w:p w:rsidR="00710B78" w:rsidRDefault="00710B78" w:rsidP="004D68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Togo</w:t>
            </w:r>
          </w:p>
        </w:tc>
        <w:tc>
          <w:tcPr>
            <w:tcW w:w="18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710B78" w:rsidRDefault="00710B78" w:rsidP="004D68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Restitutions pays</w:t>
            </w:r>
          </w:p>
        </w:tc>
      </w:tr>
      <w:tr w:rsidR="00710B78" w:rsidTr="00710B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:rsidR="00710B78" w:rsidRDefault="00710B78" w:rsidP="004D6855">
            <w:r>
              <w:t>PM</w:t>
            </w:r>
          </w:p>
        </w:tc>
        <w:tc>
          <w:tcPr>
            <w:tcW w:w="1560" w:type="dxa"/>
          </w:tcPr>
          <w:p w:rsidR="00710B78" w:rsidRDefault="00710B78" w:rsidP="004D68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Bénin</w:t>
            </w:r>
          </w:p>
        </w:tc>
        <w:tc>
          <w:tcPr>
            <w:tcW w:w="1701" w:type="dxa"/>
          </w:tcPr>
          <w:p w:rsidR="00710B78" w:rsidRDefault="00710B78" w:rsidP="004D68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Mali</w:t>
            </w:r>
          </w:p>
        </w:tc>
        <w:tc>
          <w:tcPr>
            <w:tcW w:w="1701" w:type="dxa"/>
          </w:tcPr>
          <w:p w:rsidR="00710B78" w:rsidRDefault="00710B78" w:rsidP="004D68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Sénégal</w:t>
            </w:r>
          </w:p>
        </w:tc>
        <w:tc>
          <w:tcPr>
            <w:tcW w:w="1701" w:type="dxa"/>
          </w:tcPr>
          <w:p w:rsidR="00710B78" w:rsidRDefault="00710B78" w:rsidP="004D68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Burkina</w:t>
            </w:r>
          </w:p>
        </w:tc>
        <w:tc>
          <w:tcPr>
            <w:tcW w:w="1874" w:type="dxa"/>
          </w:tcPr>
          <w:p w:rsidR="00710B78" w:rsidRDefault="00710B78" w:rsidP="004D68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710B78" w:rsidRDefault="00710B78" w:rsidP="004D6855"/>
    <w:p w:rsidR="00CC7AE7" w:rsidRPr="00CC7AE7" w:rsidRDefault="00CC7AE7" w:rsidP="004D6855">
      <w:pPr>
        <w:rPr>
          <w:b/>
        </w:rPr>
      </w:pPr>
      <w:r w:rsidRPr="00CC7AE7">
        <w:rPr>
          <w:b/>
        </w:rPr>
        <w:t>Déroulement standard d’une demi-journée</w:t>
      </w:r>
      <w:r w:rsidR="00531C7E">
        <w:rPr>
          <w:b/>
        </w:rPr>
        <w:t> :</w:t>
      </w:r>
    </w:p>
    <w:p w:rsidR="00E446F1" w:rsidRDefault="00CC7AE7" w:rsidP="00E446F1">
      <w:r>
        <w:t xml:space="preserve">Le pays présente une expérience </w:t>
      </w:r>
      <w:r w:rsidR="00811AC6">
        <w:t xml:space="preserve">qui de son point de vue est </w:t>
      </w:r>
      <w:r>
        <w:t xml:space="preserve">réussie </w:t>
      </w:r>
      <w:r w:rsidR="00811AC6">
        <w:t>et</w:t>
      </w:r>
      <w:r>
        <w:t xml:space="preserve"> peut servir aux autres. Cette expérience couvre un domaine technique précis. </w:t>
      </w:r>
    </w:p>
    <w:p w:rsidR="00811AC6" w:rsidRDefault="00CC7AE7" w:rsidP="00E446F1">
      <w:pPr>
        <w:pStyle w:val="Paragraphedeliste"/>
        <w:numPr>
          <w:ilvl w:val="0"/>
          <w:numId w:val="5"/>
        </w:numPr>
      </w:pPr>
      <w:r>
        <w:t xml:space="preserve">L’expérience </w:t>
      </w:r>
      <w:r w:rsidR="00811AC6">
        <w:t xml:space="preserve">est racontée avec suffisamment de détails concrets sur les moments clés, les interventions clés, les étapes, les personnes qui ont joué un rôle. Il ne s’agit pas d’aller </w:t>
      </w:r>
      <w:r w:rsidR="00811AC6" w:rsidRPr="00E446F1">
        <w:t>directement</w:t>
      </w:r>
      <w:r w:rsidR="00811AC6">
        <w:t xml:space="preserve"> aux défis rencontrés et aux conditions de réussites  mais d’exposer </w:t>
      </w:r>
      <w:r w:rsidR="00811AC6" w:rsidRPr="00D425C2">
        <w:t>l’histoire</w:t>
      </w:r>
      <w:r w:rsidR="00811AC6">
        <w:t xml:space="preserve"> telle qu’elle s’est réalisée. Bien entendu le pays commencera par brosser rapidement un tableau concernant</w:t>
      </w:r>
      <w:r w:rsidR="00E50176">
        <w:t xml:space="preserve"> la situation de</w:t>
      </w:r>
      <w:r w:rsidR="00811AC6">
        <w:t xml:space="preserve"> l’assurance </w:t>
      </w:r>
      <w:r w:rsidR="00585FFE">
        <w:t>maladie à vocation universelle</w:t>
      </w:r>
      <w:r w:rsidR="00E50176">
        <w:t xml:space="preserve"> au pays</w:t>
      </w:r>
      <w:r w:rsidR="00811AC6">
        <w:t xml:space="preserve">. </w:t>
      </w:r>
    </w:p>
    <w:p w:rsidR="00811AC6" w:rsidRDefault="00811AC6" w:rsidP="00811AC6">
      <w:pPr>
        <w:pStyle w:val="Paragraphedeliste"/>
      </w:pPr>
    </w:p>
    <w:p w:rsidR="00CC7AE7" w:rsidRDefault="00811AC6" w:rsidP="00811AC6">
      <w:pPr>
        <w:pStyle w:val="Paragraphedeliste"/>
      </w:pPr>
      <w:r>
        <w:t>La pré</w:t>
      </w:r>
      <w:r w:rsidR="00CA36EE">
        <w:t>sentation pourra durer jusqu’à 4</w:t>
      </w:r>
      <w:r w:rsidR="00F84640">
        <w:t>5</w:t>
      </w:r>
      <w:r>
        <w:t xml:space="preserve"> minutes. Le support visuel (présentation)</w:t>
      </w:r>
      <w:r w:rsidR="00E446F1">
        <w:t xml:space="preserve"> </w:t>
      </w:r>
      <w:r w:rsidR="00E50176">
        <w:t>devra ne pas être chargé</w:t>
      </w:r>
      <w:r w:rsidR="00E446F1">
        <w:t xml:space="preserve"> pour que l’attention soit sur le présentateur.</w:t>
      </w:r>
    </w:p>
    <w:p w:rsidR="00E446F1" w:rsidRDefault="00E446F1" w:rsidP="00811AC6">
      <w:pPr>
        <w:pStyle w:val="Paragraphedeliste"/>
      </w:pPr>
    </w:p>
    <w:p w:rsidR="00E446F1" w:rsidRDefault="00E446F1" w:rsidP="00E446F1">
      <w:pPr>
        <w:pStyle w:val="Paragraphedeliste"/>
        <w:numPr>
          <w:ilvl w:val="0"/>
          <w:numId w:val="5"/>
        </w:numPr>
      </w:pPr>
      <w:r>
        <w:lastRenderedPageBreak/>
        <w:t>Durant 15 minutes les pays, par table, partagent leurs réflexions et préparent des questions pour aider à capitaliser l’expérience.</w:t>
      </w:r>
    </w:p>
    <w:p w:rsidR="00E446F1" w:rsidRDefault="00E446F1" w:rsidP="00E446F1">
      <w:pPr>
        <w:pStyle w:val="Paragraphedeliste"/>
      </w:pPr>
    </w:p>
    <w:p w:rsidR="00E446F1" w:rsidRDefault="00E446F1" w:rsidP="00E446F1">
      <w:pPr>
        <w:pStyle w:val="Paragraphedeliste"/>
        <w:numPr>
          <w:ilvl w:val="0"/>
          <w:numId w:val="5"/>
        </w:numPr>
      </w:pPr>
      <w:r>
        <w:t xml:space="preserve">La première séance de Q&amp;A </w:t>
      </w:r>
      <w:r w:rsidR="00501FCD">
        <w:t xml:space="preserve">(Q1) </w:t>
      </w:r>
      <w:r w:rsidR="00324960">
        <w:t xml:space="preserve">dite </w:t>
      </w:r>
      <w:r w:rsidR="00324960" w:rsidRPr="00324960">
        <w:t>de</w:t>
      </w:r>
      <w:r w:rsidR="00324960" w:rsidRPr="00324960">
        <w:rPr>
          <w:i/>
        </w:rPr>
        <w:t xml:space="preserve"> </w:t>
      </w:r>
      <w:r w:rsidR="00324960">
        <w:rPr>
          <w:i/>
        </w:rPr>
        <w:t>« </w:t>
      </w:r>
      <w:r w:rsidR="00324960" w:rsidRPr="00324960">
        <w:rPr>
          <w:i/>
        </w:rPr>
        <w:t>capitalisation</w:t>
      </w:r>
      <w:r w:rsidR="00324960">
        <w:t xml:space="preserve"> » </w:t>
      </w:r>
      <w:r>
        <w:t xml:space="preserve">est animée pour tirer le maximum de l’expérience en termes d’acquis (« bonnes pratiques »). </w:t>
      </w:r>
      <w:r w:rsidR="00F84640">
        <w:t xml:space="preserve">Il s’agit d’approfondir la présentation qui a été faite, l’expérience qui a été partagée. </w:t>
      </w:r>
      <w:r>
        <w:t xml:space="preserve">Cette séquence </w:t>
      </w:r>
      <w:r w:rsidR="00CA36EE">
        <w:t xml:space="preserve">durera </w:t>
      </w:r>
      <w:r w:rsidR="00CA36EE" w:rsidRPr="00E50176">
        <w:rPr>
          <w:b/>
        </w:rPr>
        <w:t>45 mn</w:t>
      </w:r>
      <w:r>
        <w:t>.</w:t>
      </w:r>
    </w:p>
    <w:p w:rsidR="00E50176" w:rsidRDefault="00E50176" w:rsidP="00E50176">
      <w:pPr>
        <w:pStyle w:val="Paragraphedeliste"/>
      </w:pPr>
    </w:p>
    <w:p w:rsidR="00E50176" w:rsidRDefault="00E50176" w:rsidP="00E50176">
      <w:r w:rsidRPr="00E50176">
        <w:rPr>
          <w:i/>
          <w:u w:val="single"/>
        </w:rPr>
        <w:t>Exemple</w:t>
      </w:r>
      <w:r>
        <w:t> : « Vous dites que…. Pouvez-vous expliquer comment…. »</w:t>
      </w:r>
    </w:p>
    <w:p w:rsidR="00E446F1" w:rsidRDefault="00E446F1" w:rsidP="00E446F1">
      <w:pPr>
        <w:pStyle w:val="Paragraphedeliste"/>
      </w:pPr>
    </w:p>
    <w:p w:rsidR="00E446F1" w:rsidRDefault="00E446F1" w:rsidP="00E446F1">
      <w:pPr>
        <w:pStyle w:val="Paragraphedeliste"/>
        <w:numPr>
          <w:ilvl w:val="0"/>
          <w:numId w:val="5"/>
        </w:numPr>
      </w:pPr>
      <w:r>
        <w:t xml:space="preserve">A nouveau durant 15 mn les pays se préparent à </w:t>
      </w:r>
      <w:r w:rsidR="00E50176">
        <w:t>des interventions</w:t>
      </w:r>
      <w:r>
        <w:t>. Celles-ci ramèneront le sujet à la situation de leur propre pays et viseront à aider les pays à mieux tirer les leçons dans le cadre spécifique de leur situation nationale.</w:t>
      </w:r>
      <w:r w:rsidR="00E50176">
        <w:t xml:space="preserve"> </w:t>
      </w:r>
    </w:p>
    <w:p w:rsidR="00E50176" w:rsidRDefault="00E50176" w:rsidP="00E50176">
      <w:pPr>
        <w:pStyle w:val="Paragraphedeliste"/>
      </w:pPr>
    </w:p>
    <w:p w:rsidR="00E446F1" w:rsidRDefault="00E446F1" w:rsidP="00E446F1">
      <w:pPr>
        <w:pStyle w:val="Paragraphedeliste"/>
        <w:numPr>
          <w:ilvl w:val="0"/>
          <w:numId w:val="5"/>
        </w:numPr>
      </w:pPr>
      <w:r>
        <w:t xml:space="preserve">La seconde séance de Q&amp;A </w:t>
      </w:r>
      <w:r w:rsidR="00501FCD">
        <w:t xml:space="preserve">(Q2) </w:t>
      </w:r>
      <w:r w:rsidR="00E42AE7">
        <w:t>dite d’</w:t>
      </w:r>
      <w:r w:rsidR="00324960">
        <w:t>« </w:t>
      </w:r>
      <w:r w:rsidR="00E42AE7">
        <w:t>applications pays</w:t>
      </w:r>
      <w:r w:rsidR="00324960">
        <w:t xml:space="preserve">» </w:t>
      </w:r>
      <w:r>
        <w:t xml:space="preserve">devra permettre à chaque pays </w:t>
      </w:r>
      <w:r w:rsidR="00F84640">
        <w:t>d’ouvrir des questions à tous et/ou d’apporter sa contribution sur le sujet</w:t>
      </w:r>
      <w:r>
        <w:t>.</w:t>
      </w:r>
      <w:r w:rsidRPr="00E446F1">
        <w:t xml:space="preserve"> </w:t>
      </w:r>
      <w:r>
        <w:t>Cette séquence</w:t>
      </w:r>
      <w:r w:rsidR="00CA36EE">
        <w:t xml:space="preserve"> durera </w:t>
      </w:r>
      <w:r w:rsidR="00CA36EE" w:rsidRPr="00E50176">
        <w:rPr>
          <w:b/>
        </w:rPr>
        <w:t>1h15</w:t>
      </w:r>
      <w:r>
        <w:t>.</w:t>
      </w:r>
    </w:p>
    <w:p w:rsidR="00E50176" w:rsidRDefault="00E50176" w:rsidP="00E50176">
      <w:pPr>
        <w:pStyle w:val="Paragraphedeliste"/>
      </w:pPr>
    </w:p>
    <w:p w:rsidR="00E50176" w:rsidRDefault="00E50176" w:rsidP="00E50176">
      <w:r w:rsidRPr="00E50176">
        <w:rPr>
          <w:i/>
          <w:u w:val="single"/>
        </w:rPr>
        <w:t>Exemples</w:t>
      </w:r>
      <w:r>
        <w:t> : « Chez nous il y a telle situation…. Comment pensez-vous que</w:t>
      </w:r>
      <w:proofErr w:type="gramStart"/>
      <w:r>
        <w:t>..</w:t>
      </w:r>
      <w:proofErr w:type="gramEnd"/>
      <w:r>
        <w:t> »</w:t>
      </w:r>
    </w:p>
    <w:p w:rsidR="00E50176" w:rsidRDefault="00E50176" w:rsidP="00E50176">
      <w:r>
        <w:tab/>
        <w:t xml:space="preserve">       «  Chez nous nous avons fait telle chose :… »</w:t>
      </w:r>
    </w:p>
    <w:p w:rsidR="00F84640" w:rsidRDefault="00F84640" w:rsidP="00F84640">
      <w:pPr>
        <w:pStyle w:val="Paragraphedeliste"/>
        <w:numPr>
          <w:ilvl w:val="0"/>
          <w:numId w:val="5"/>
        </w:numPr>
      </w:pPr>
      <w:r>
        <w:t>A la fin de chaque séance de Q&amp;A le responsable de la session demande à l’équipe d’experts en appui s’il y a des contributions à leur niveau.</w:t>
      </w:r>
    </w:p>
    <w:p w:rsidR="00E446F1" w:rsidRDefault="00531C7E" w:rsidP="00E446F1">
      <w:pPr>
        <w:rPr>
          <w:b/>
        </w:rPr>
      </w:pPr>
      <w:r>
        <w:rPr>
          <w:b/>
        </w:rPr>
        <w:t>Exception pour le Burkina Faso</w:t>
      </w:r>
    </w:p>
    <w:p w:rsidR="00501FCD" w:rsidRDefault="00E446F1" w:rsidP="00531C7E">
      <w:r>
        <w:t xml:space="preserve">Le </w:t>
      </w:r>
      <w:r w:rsidR="00531C7E">
        <w:t>Burkina Faso participe au laboratoire mais n’a pas encore entamé l’opérationnalisation de l’AMU. Le pays souhaite que la demi-journée qui lui est réservée soit consacrée à des exposés et échanges sur des sujets sur lesquels il aimerait être édifié. La formule restera la même, mais l’exposé de la thématique ne sera donc pas fait</w:t>
      </w:r>
      <w:r w:rsidR="00E50176">
        <w:t>e</w:t>
      </w:r>
      <w:r w:rsidR="00531C7E">
        <w:t xml:space="preserve"> par le pays (Burkina Faso) mais par des intervenants tiers (personnes ressources du Gabon et/ou du Maroc).</w:t>
      </w:r>
    </w:p>
    <w:p w:rsidR="00501FCD" w:rsidRPr="00501FCD" w:rsidRDefault="00501FCD" w:rsidP="00501FCD">
      <w:pPr>
        <w:rPr>
          <w:b/>
        </w:rPr>
      </w:pPr>
      <w:r w:rsidRPr="00501FCD">
        <w:rPr>
          <w:b/>
        </w:rPr>
        <w:t>Qualité des séances de questions Q1 et Q2 :</w:t>
      </w:r>
    </w:p>
    <w:p w:rsidR="00B80A43" w:rsidRDefault="00B80A43" w:rsidP="00B80A43">
      <w:pPr>
        <w:pStyle w:val="Paragraphedeliste"/>
        <w:numPr>
          <w:ilvl w:val="0"/>
          <w:numId w:val="12"/>
        </w:numPr>
      </w:pPr>
      <w:r>
        <w:t xml:space="preserve">Le modérateur de la séance guide les équipes avant leur échange en table. </w:t>
      </w:r>
    </w:p>
    <w:p w:rsidR="00B80A43" w:rsidRDefault="00B80A43" w:rsidP="00B80A43">
      <w:pPr>
        <w:pStyle w:val="Paragraphedeliste"/>
      </w:pPr>
    </w:p>
    <w:p w:rsidR="00B80A43" w:rsidRDefault="00B80A43" w:rsidP="00B80A43">
      <w:pPr>
        <w:pStyle w:val="Paragraphedeliste"/>
        <w:numPr>
          <w:ilvl w:val="0"/>
          <w:numId w:val="12"/>
        </w:numPr>
      </w:pPr>
      <w:r>
        <w:t>Le point focal OMS des pays s’assurent que les questions préparées par les équipes vont dans le sens des instructions.</w:t>
      </w:r>
    </w:p>
    <w:p w:rsidR="00E50176" w:rsidRDefault="00E50176" w:rsidP="00E50176">
      <w:pPr>
        <w:pStyle w:val="Paragraphedeliste"/>
      </w:pPr>
    </w:p>
    <w:p w:rsidR="00E50176" w:rsidRDefault="00E50176" w:rsidP="00B80A43">
      <w:pPr>
        <w:pStyle w:val="Paragraphedeliste"/>
        <w:numPr>
          <w:ilvl w:val="0"/>
          <w:numId w:val="12"/>
        </w:numPr>
      </w:pPr>
      <w:r>
        <w:t xml:space="preserve">Le modérateur gère équitablement le temps des séances </w:t>
      </w:r>
    </w:p>
    <w:p w:rsidR="00E50176" w:rsidRDefault="00E50176">
      <w:r>
        <w:br w:type="page"/>
      </w:r>
    </w:p>
    <w:p w:rsidR="001E072A" w:rsidRPr="00324960" w:rsidRDefault="001E072A" w:rsidP="001E072A">
      <w:pPr>
        <w:rPr>
          <w:b/>
        </w:rPr>
      </w:pPr>
      <w:r w:rsidRPr="00324960">
        <w:rPr>
          <w:b/>
        </w:rPr>
        <w:lastRenderedPageBreak/>
        <w:t xml:space="preserve">Aperçu des </w:t>
      </w:r>
      <w:r w:rsidR="00531C7E">
        <w:rPr>
          <w:b/>
        </w:rPr>
        <w:t>thématiques de chaque demi-journée</w:t>
      </w:r>
      <w:r w:rsidRPr="00324960">
        <w:rPr>
          <w:b/>
        </w:rPr>
        <w:t> :</w:t>
      </w:r>
    </w:p>
    <w:tbl>
      <w:tblPr>
        <w:tblStyle w:val="Grilledutableau"/>
        <w:tblW w:w="9322" w:type="dxa"/>
        <w:tblLook w:val="04A0" w:firstRow="1" w:lastRow="0" w:firstColumn="1" w:lastColumn="0" w:noHBand="0" w:noVBand="1"/>
      </w:tblPr>
      <w:tblGrid>
        <w:gridCol w:w="1526"/>
        <w:gridCol w:w="7796"/>
      </w:tblGrid>
      <w:tr w:rsidR="00531C7E" w:rsidTr="00531C7E">
        <w:tc>
          <w:tcPr>
            <w:tcW w:w="1526" w:type="dxa"/>
          </w:tcPr>
          <w:p w:rsidR="00531C7E" w:rsidRDefault="00531C7E" w:rsidP="001E072A"/>
        </w:tc>
        <w:tc>
          <w:tcPr>
            <w:tcW w:w="7796" w:type="dxa"/>
          </w:tcPr>
          <w:p w:rsidR="00531C7E" w:rsidRDefault="00531C7E" w:rsidP="00D47ED7">
            <w:pPr>
              <w:jc w:val="center"/>
            </w:pPr>
            <w:r>
              <w:t>Thématiques</w:t>
            </w:r>
          </w:p>
        </w:tc>
      </w:tr>
      <w:tr w:rsidR="00531C7E" w:rsidTr="00531C7E">
        <w:tc>
          <w:tcPr>
            <w:tcW w:w="1526" w:type="dxa"/>
          </w:tcPr>
          <w:p w:rsidR="00531C7E" w:rsidRDefault="00531C7E" w:rsidP="001E072A">
            <w:r>
              <w:t>Bénin</w:t>
            </w:r>
          </w:p>
        </w:tc>
        <w:tc>
          <w:tcPr>
            <w:tcW w:w="7796" w:type="dxa"/>
            <w:vAlign w:val="center"/>
          </w:tcPr>
          <w:p w:rsidR="00531C7E" w:rsidRDefault="00531C7E" w:rsidP="000677BF">
            <w:pPr>
              <w:pStyle w:val="Paragraphedeliste"/>
              <w:numPr>
                <w:ilvl w:val="0"/>
                <w:numId w:val="22"/>
              </w:numPr>
            </w:pPr>
            <w:r>
              <w:t>Identification des bénéficiaires subventionnés à 100%</w:t>
            </w:r>
          </w:p>
        </w:tc>
      </w:tr>
      <w:tr w:rsidR="00531C7E" w:rsidTr="00531C7E">
        <w:tc>
          <w:tcPr>
            <w:tcW w:w="1526" w:type="dxa"/>
          </w:tcPr>
          <w:p w:rsidR="00531C7E" w:rsidRDefault="00531C7E" w:rsidP="001E072A">
            <w:r>
              <w:t>Burkina Faso</w:t>
            </w:r>
          </w:p>
        </w:tc>
        <w:tc>
          <w:tcPr>
            <w:tcW w:w="7796" w:type="dxa"/>
            <w:vAlign w:val="center"/>
          </w:tcPr>
          <w:p w:rsidR="00531C7E" w:rsidRDefault="00531C7E" w:rsidP="000677BF">
            <w:pPr>
              <w:pStyle w:val="Paragraphedeliste"/>
              <w:numPr>
                <w:ilvl w:val="0"/>
                <w:numId w:val="23"/>
              </w:numPr>
            </w:pPr>
            <w:r>
              <w:t>SIG et contrôle médical (présentation</w:t>
            </w:r>
            <w:r w:rsidR="00087EEC">
              <w:t>s</w:t>
            </w:r>
            <w:r>
              <w:t xml:space="preserve"> par le Maroc et/ou le Gabon)</w:t>
            </w:r>
          </w:p>
        </w:tc>
      </w:tr>
      <w:tr w:rsidR="00531C7E" w:rsidTr="00531C7E">
        <w:tc>
          <w:tcPr>
            <w:tcW w:w="1526" w:type="dxa"/>
          </w:tcPr>
          <w:p w:rsidR="00531C7E" w:rsidRDefault="00531C7E" w:rsidP="001E072A">
            <w:r>
              <w:t>Côte d’Ivoire</w:t>
            </w:r>
          </w:p>
        </w:tc>
        <w:tc>
          <w:tcPr>
            <w:tcW w:w="7796" w:type="dxa"/>
            <w:vAlign w:val="center"/>
          </w:tcPr>
          <w:p w:rsidR="00531C7E" w:rsidRDefault="00531C7E" w:rsidP="000677BF">
            <w:pPr>
              <w:pStyle w:val="Paragraphedeliste"/>
              <w:numPr>
                <w:ilvl w:val="0"/>
                <w:numId w:val="21"/>
              </w:numPr>
            </w:pPr>
            <w:r>
              <w:t>Immatriculation de la population</w:t>
            </w:r>
          </w:p>
          <w:p w:rsidR="00531C7E" w:rsidRDefault="00531C7E" w:rsidP="000677BF">
            <w:pPr>
              <w:pStyle w:val="Paragraphedeliste"/>
              <w:numPr>
                <w:ilvl w:val="0"/>
                <w:numId w:val="21"/>
              </w:numPr>
            </w:pPr>
            <w:r>
              <w:t>Nomenclature des soins pour l’AMU</w:t>
            </w:r>
          </w:p>
        </w:tc>
      </w:tr>
      <w:tr w:rsidR="00531C7E" w:rsidTr="00531C7E">
        <w:tc>
          <w:tcPr>
            <w:tcW w:w="1526" w:type="dxa"/>
          </w:tcPr>
          <w:p w:rsidR="00531C7E" w:rsidRDefault="00531C7E" w:rsidP="001E072A">
            <w:r>
              <w:t>Mali</w:t>
            </w:r>
          </w:p>
        </w:tc>
        <w:tc>
          <w:tcPr>
            <w:tcW w:w="7796" w:type="dxa"/>
            <w:vAlign w:val="center"/>
          </w:tcPr>
          <w:p w:rsidR="00087EEC" w:rsidRDefault="00087EEC" w:rsidP="000677BF">
            <w:pPr>
              <w:pStyle w:val="Paragraphedeliste"/>
              <w:numPr>
                <w:ilvl w:val="0"/>
                <w:numId w:val="24"/>
              </w:numPr>
            </w:pPr>
            <w:r>
              <w:t>De l’AMO à l’AMU y compris en intégrant les gratuités</w:t>
            </w:r>
          </w:p>
          <w:p w:rsidR="00531C7E" w:rsidRDefault="00087EEC" w:rsidP="000677BF">
            <w:pPr>
              <w:pStyle w:val="Paragraphedeliste"/>
              <w:numPr>
                <w:ilvl w:val="0"/>
                <w:numId w:val="24"/>
              </w:numPr>
            </w:pPr>
            <w:r>
              <w:t>Les «  Espaces AMO » dans le cadre de la gestion du parcours au sein des établissements de services de santé pour l’accès des assurés aux prestations</w:t>
            </w:r>
          </w:p>
        </w:tc>
      </w:tr>
      <w:tr w:rsidR="00531C7E" w:rsidTr="00531C7E">
        <w:tc>
          <w:tcPr>
            <w:tcW w:w="1526" w:type="dxa"/>
          </w:tcPr>
          <w:p w:rsidR="00531C7E" w:rsidRDefault="00531C7E" w:rsidP="001E072A">
            <w:r>
              <w:t>Mauritanie</w:t>
            </w:r>
          </w:p>
        </w:tc>
        <w:tc>
          <w:tcPr>
            <w:tcW w:w="7796" w:type="dxa"/>
            <w:vAlign w:val="center"/>
          </w:tcPr>
          <w:p w:rsidR="00531C7E" w:rsidRDefault="00531C7E" w:rsidP="00D47ED7">
            <w:pPr>
              <w:pStyle w:val="Paragraphedeliste"/>
              <w:numPr>
                <w:ilvl w:val="0"/>
                <w:numId w:val="19"/>
              </w:numPr>
            </w:pPr>
            <w:r>
              <w:t>Manuel de procédures</w:t>
            </w:r>
          </w:p>
          <w:p w:rsidR="00531C7E" w:rsidRDefault="00531C7E" w:rsidP="00D47ED7">
            <w:pPr>
              <w:pStyle w:val="Paragraphedeliste"/>
              <w:numPr>
                <w:ilvl w:val="0"/>
                <w:numId w:val="19"/>
              </w:numPr>
            </w:pPr>
            <w:r>
              <w:t>Tiers-payant pharmacies</w:t>
            </w:r>
          </w:p>
        </w:tc>
      </w:tr>
      <w:tr w:rsidR="00D7667C" w:rsidRPr="00D7667C" w:rsidTr="00531C7E">
        <w:tc>
          <w:tcPr>
            <w:tcW w:w="1526" w:type="dxa"/>
          </w:tcPr>
          <w:p w:rsidR="00531C7E" w:rsidRPr="00D7667C" w:rsidRDefault="00531C7E" w:rsidP="001E072A">
            <w:r w:rsidRPr="00D7667C">
              <w:t>Sénégal</w:t>
            </w:r>
          </w:p>
        </w:tc>
        <w:tc>
          <w:tcPr>
            <w:tcW w:w="7796" w:type="dxa"/>
            <w:vAlign w:val="center"/>
          </w:tcPr>
          <w:p w:rsidR="00531C7E" w:rsidRPr="00D7667C" w:rsidRDefault="00531C7E" w:rsidP="00901957">
            <w:pPr>
              <w:pStyle w:val="Paragraphedeliste"/>
              <w:numPr>
                <w:ilvl w:val="0"/>
                <w:numId w:val="20"/>
              </w:numPr>
            </w:pPr>
            <w:r w:rsidRPr="00D7667C">
              <w:t>Le passage de la gratuité à la mutuelle </w:t>
            </w:r>
          </w:p>
          <w:p w:rsidR="00531C7E" w:rsidRPr="00D7667C" w:rsidRDefault="00531C7E" w:rsidP="00D47ED7">
            <w:pPr>
              <w:pStyle w:val="Paragraphedeliste"/>
              <w:numPr>
                <w:ilvl w:val="0"/>
                <w:numId w:val="20"/>
              </w:numPr>
            </w:pPr>
            <w:r w:rsidRPr="00D7667C">
              <w:t>Quelle stratégie d’enrôlement des acteurs du secteur informel</w:t>
            </w:r>
          </w:p>
        </w:tc>
      </w:tr>
      <w:tr w:rsidR="00531C7E" w:rsidTr="00531C7E">
        <w:tc>
          <w:tcPr>
            <w:tcW w:w="1526" w:type="dxa"/>
          </w:tcPr>
          <w:p w:rsidR="00531C7E" w:rsidRDefault="00531C7E" w:rsidP="001E072A">
            <w:r>
              <w:t>Togo</w:t>
            </w:r>
          </w:p>
        </w:tc>
        <w:tc>
          <w:tcPr>
            <w:tcW w:w="7796" w:type="dxa"/>
            <w:vAlign w:val="center"/>
          </w:tcPr>
          <w:p w:rsidR="00531C7E" w:rsidRPr="00D47ED7" w:rsidRDefault="00531C7E" w:rsidP="00D47ED7">
            <w:pPr>
              <w:pStyle w:val="Paragraphedeliste"/>
              <w:numPr>
                <w:ilvl w:val="0"/>
                <w:numId w:val="17"/>
              </w:numPr>
              <w:contextualSpacing w:val="0"/>
            </w:pPr>
            <w:r w:rsidRPr="00D47ED7">
              <w:t>Gestion des résistances au démarrage de l’INAM</w:t>
            </w:r>
          </w:p>
          <w:p w:rsidR="00531C7E" w:rsidRPr="00D47ED7" w:rsidRDefault="00531C7E" w:rsidP="00D47ED7">
            <w:pPr>
              <w:pStyle w:val="Paragraphedeliste"/>
              <w:numPr>
                <w:ilvl w:val="0"/>
                <w:numId w:val="17"/>
              </w:numPr>
              <w:contextualSpacing w:val="0"/>
            </w:pPr>
            <w:r w:rsidRPr="00D47ED7">
              <w:t xml:space="preserve">Maîtrise des dépenses : évolution des médicaments remboursables et prise en charge des maladies chroniques </w:t>
            </w:r>
          </w:p>
          <w:p w:rsidR="00531C7E" w:rsidRDefault="00531C7E" w:rsidP="00D47ED7">
            <w:pPr>
              <w:pStyle w:val="Paragraphedeliste"/>
              <w:numPr>
                <w:ilvl w:val="0"/>
                <w:numId w:val="17"/>
              </w:numPr>
              <w:contextualSpacing w:val="0"/>
            </w:pPr>
            <w:r w:rsidRPr="00D47ED7">
              <w:t xml:space="preserve">Perspective d’intégration de </w:t>
            </w:r>
            <w:proofErr w:type="spellStart"/>
            <w:r w:rsidRPr="00D47ED7">
              <w:t>School</w:t>
            </w:r>
            <w:proofErr w:type="spellEnd"/>
            <w:r w:rsidRPr="00D47ED7">
              <w:t xml:space="preserve"> Assur dans l’AMU</w:t>
            </w:r>
          </w:p>
        </w:tc>
      </w:tr>
    </w:tbl>
    <w:p w:rsidR="001E072A" w:rsidRDefault="001E072A" w:rsidP="001E072A"/>
    <w:p w:rsidR="004D6855" w:rsidRPr="00324960" w:rsidRDefault="00324960" w:rsidP="004D6855">
      <w:pPr>
        <w:rPr>
          <w:b/>
        </w:rPr>
      </w:pPr>
      <w:r w:rsidRPr="00324960">
        <w:rPr>
          <w:b/>
        </w:rPr>
        <w:t>Modération :</w:t>
      </w:r>
    </w:p>
    <w:p w:rsidR="00324960" w:rsidRDefault="00324960" w:rsidP="00324960">
      <w:pPr>
        <w:pStyle w:val="Paragraphedeliste"/>
        <w:numPr>
          <w:ilvl w:val="0"/>
          <w:numId w:val="7"/>
        </w:numPr>
      </w:pPr>
      <w:r>
        <w:t xml:space="preserve">La modération </w:t>
      </w:r>
      <w:r w:rsidR="00E50176">
        <w:t>générale</w:t>
      </w:r>
      <w:r>
        <w:t xml:space="preserve"> est assurée par le point focal OMS Sénégal</w:t>
      </w:r>
    </w:p>
    <w:p w:rsidR="00324960" w:rsidRDefault="00324960" w:rsidP="00324960">
      <w:pPr>
        <w:pStyle w:val="Paragraphedeliste"/>
      </w:pPr>
    </w:p>
    <w:p w:rsidR="00324960" w:rsidRDefault="00324960" w:rsidP="00E34FFA">
      <w:pPr>
        <w:pStyle w:val="Paragraphedeliste"/>
        <w:numPr>
          <w:ilvl w:val="0"/>
          <w:numId w:val="7"/>
        </w:numPr>
      </w:pPr>
      <w:r>
        <w:t xml:space="preserve">La modération des séances </w:t>
      </w:r>
      <w:r w:rsidR="00E34FFA">
        <w:t>est alternée</w:t>
      </w:r>
      <w:r w:rsidR="00E50176">
        <w:t xml:space="preserve"> (cf. agenda détaillé infra)</w:t>
      </w:r>
    </w:p>
    <w:p w:rsidR="00E34FFA" w:rsidRDefault="00E34FFA" w:rsidP="00E34FFA">
      <w:pPr>
        <w:pStyle w:val="Paragraphedeliste"/>
      </w:pPr>
    </w:p>
    <w:p w:rsidR="00E34FFA" w:rsidRDefault="00E34FFA" w:rsidP="00E34FFA">
      <w:pPr>
        <w:pStyle w:val="Paragraphedeliste"/>
        <w:numPr>
          <w:ilvl w:val="0"/>
          <w:numId w:val="7"/>
        </w:numPr>
      </w:pPr>
      <w:r>
        <w:t>La modération des équipes dans les séances d’échanges internes aux pays est organisée à discrétion par le pays lui-même.</w:t>
      </w:r>
    </w:p>
    <w:p w:rsidR="00CA36EE" w:rsidRPr="00CA36EE" w:rsidRDefault="00CA36EE" w:rsidP="00CA36EE">
      <w:pPr>
        <w:rPr>
          <w:b/>
        </w:rPr>
      </w:pPr>
      <w:r w:rsidRPr="00CA36EE">
        <w:rPr>
          <w:b/>
        </w:rPr>
        <w:t>Gestion du rythme :</w:t>
      </w:r>
    </w:p>
    <w:p w:rsidR="00CA36EE" w:rsidRDefault="00CA36EE" w:rsidP="00CA36EE">
      <w:pPr>
        <w:pStyle w:val="Paragraphedeliste"/>
        <w:numPr>
          <w:ilvl w:val="0"/>
          <w:numId w:val="9"/>
        </w:numPr>
      </w:pPr>
      <w:r>
        <w:t>Les journées démarrent toutes à 8h30 et finissent toutes à 17h15 sauf le vendredi</w:t>
      </w:r>
      <w:r w:rsidR="00531C7E">
        <w:t> ; l</w:t>
      </w:r>
      <w:r>
        <w:t>a j</w:t>
      </w:r>
      <w:r w:rsidR="00E34FFA">
        <w:t>ournée du vendredi se termine après le déjeuner</w:t>
      </w:r>
    </w:p>
    <w:p w:rsidR="00501FCD" w:rsidRDefault="00501FCD" w:rsidP="00501FCD">
      <w:pPr>
        <w:pStyle w:val="Paragraphedeliste"/>
      </w:pPr>
    </w:p>
    <w:p w:rsidR="00CA36EE" w:rsidRDefault="00CA36EE" w:rsidP="00CA36EE">
      <w:pPr>
        <w:pStyle w:val="Paragraphedeliste"/>
        <w:numPr>
          <w:ilvl w:val="0"/>
          <w:numId w:val="9"/>
        </w:numPr>
      </w:pPr>
      <w:r>
        <w:t xml:space="preserve">Il n’y a qu’une </w:t>
      </w:r>
      <w:r w:rsidR="00501FCD">
        <w:t>pause-café</w:t>
      </w:r>
      <w:r>
        <w:t> ; elle a lieu le matin</w:t>
      </w:r>
      <w:r w:rsidR="00501FCD">
        <w:t xml:space="preserve"> vers 10h et dure 30’. C’est un temps propice à l’échange </w:t>
      </w:r>
      <w:r w:rsidR="00531C7E">
        <w:t xml:space="preserve">informel entre pairs </w:t>
      </w:r>
      <w:r w:rsidR="00501FCD">
        <w:t>qui ne doit pas être réduit.</w:t>
      </w:r>
    </w:p>
    <w:p w:rsidR="00501FCD" w:rsidRDefault="00501FCD" w:rsidP="00501FCD">
      <w:pPr>
        <w:pStyle w:val="Paragraphedeliste"/>
      </w:pPr>
    </w:p>
    <w:p w:rsidR="00501FCD" w:rsidRDefault="00531C7E" w:rsidP="00CA36EE">
      <w:pPr>
        <w:pStyle w:val="Paragraphedeliste"/>
        <w:numPr>
          <w:ilvl w:val="0"/>
          <w:numId w:val="9"/>
        </w:numPr>
      </w:pPr>
      <w:r>
        <w:t>La pause-déjeuner</w:t>
      </w:r>
      <w:r w:rsidR="00FA3FC1">
        <w:t xml:space="preserve"> dure 1h30 le lundi</w:t>
      </w:r>
      <w:r w:rsidR="00501FCD">
        <w:t>, 1h45 les jours suivants. C’est également un temps jugé important pour permettre les échanges entre les participants.</w:t>
      </w:r>
      <w:r w:rsidR="00E34FFA">
        <w:t xml:space="preserve"> Elle a lieu vers 12h30.</w:t>
      </w:r>
    </w:p>
    <w:p w:rsidR="00501FCD" w:rsidRDefault="00501FCD" w:rsidP="00501FCD">
      <w:pPr>
        <w:pStyle w:val="Paragraphedeliste"/>
      </w:pPr>
    </w:p>
    <w:p w:rsidR="00501FCD" w:rsidRDefault="00501FCD" w:rsidP="00CA36EE">
      <w:pPr>
        <w:pStyle w:val="Paragraphedeliste"/>
        <w:numPr>
          <w:ilvl w:val="0"/>
          <w:numId w:val="9"/>
        </w:numPr>
      </w:pPr>
      <w:r>
        <w:t xml:space="preserve">Le modérateur principal est garant du respect des horaires dans l’agenda. Il pourra demander de l’aide à un « time </w:t>
      </w:r>
      <w:proofErr w:type="spellStart"/>
      <w:r>
        <w:t>keeper</w:t>
      </w:r>
      <w:proofErr w:type="spellEnd"/>
      <w:r>
        <w:t> »</w:t>
      </w:r>
      <w:r w:rsidR="00531C7E">
        <w:t>.</w:t>
      </w:r>
    </w:p>
    <w:p w:rsidR="00B23729" w:rsidRDefault="00B23729" w:rsidP="00B23729">
      <w:pPr>
        <w:pStyle w:val="Paragraphedeliste"/>
      </w:pPr>
    </w:p>
    <w:p w:rsidR="00E50176" w:rsidRDefault="00E50176">
      <w:pPr>
        <w:rPr>
          <w:b/>
        </w:rPr>
      </w:pPr>
      <w:r>
        <w:rPr>
          <w:b/>
        </w:rPr>
        <w:br w:type="page"/>
      </w:r>
    </w:p>
    <w:p w:rsidR="00B23729" w:rsidRPr="00B23729" w:rsidRDefault="00B23729" w:rsidP="00B23729">
      <w:pPr>
        <w:rPr>
          <w:b/>
        </w:rPr>
      </w:pPr>
      <w:r>
        <w:rPr>
          <w:b/>
        </w:rPr>
        <w:lastRenderedPageBreak/>
        <w:t>Restitution demandée</w:t>
      </w:r>
      <w:r w:rsidRPr="00B23729">
        <w:rPr>
          <w:b/>
        </w:rPr>
        <w:t xml:space="preserve"> aux équipes pays le dernier jour :</w:t>
      </w:r>
    </w:p>
    <w:p w:rsidR="00B23729" w:rsidRDefault="00B23729" w:rsidP="00B23729">
      <w:pPr>
        <w:pStyle w:val="Paragraphedeliste"/>
        <w:numPr>
          <w:ilvl w:val="0"/>
          <w:numId w:val="14"/>
        </w:numPr>
      </w:pPr>
      <w:r>
        <w:t>Partage de ce que l’on emmène au pays</w:t>
      </w:r>
      <w:r w:rsidR="00531C7E">
        <w:t> : à chacun son bagage</w:t>
      </w:r>
    </w:p>
    <w:p w:rsidR="00B23729" w:rsidRDefault="00B23729" w:rsidP="00B23729">
      <w:pPr>
        <w:pStyle w:val="Paragraphedeliste"/>
      </w:pPr>
    </w:p>
    <w:p w:rsidR="00B23729" w:rsidRDefault="00B23729" w:rsidP="00B23729">
      <w:pPr>
        <w:pStyle w:val="Paragraphedeliste"/>
        <w:numPr>
          <w:ilvl w:val="0"/>
          <w:numId w:val="14"/>
        </w:numPr>
      </w:pPr>
      <w:r>
        <w:t>20’ minutes de présentation</w:t>
      </w:r>
      <w:r w:rsidR="00D425C2">
        <w:t>, p</w:t>
      </w:r>
      <w:r>
        <w:t xml:space="preserve">as d’exigence de </w:t>
      </w:r>
      <w:proofErr w:type="spellStart"/>
      <w:r>
        <w:t>powerpoint</w:t>
      </w:r>
      <w:proofErr w:type="spellEnd"/>
    </w:p>
    <w:p w:rsidR="00D6216C" w:rsidRPr="00501FCD" w:rsidRDefault="00D6216C" w:rsidP="00D6216C">
      <w:pPr>
        <w:rPr>
          <w:b/>
        </w:rPr>
      </w:pPr>
      <w:r w:rsidRPr="00501FCD">
        <w:rPr>
          <w:b/>
        </w:rPr>
        <w:t>Briefing et débriefing de l’équipe de coordination</w:t>
      </w:r>
      <w:r>
        <w:rPr>
          <w:b/>
        </w:rPr>
        <w:t xml:space="preserve"> </w:t>
      </w:r>
    </w:p>
    <w:p w:rsidR="00D6216C" w:rsidRDefault="00D6216C" w:rsidP="00D6216C">
      <w:pPr>
        <w:pStyle w:val="Paragraphedeliste"/>
        <w:numPr>
          <w:ilvl w:val="0"/>
          <w:numId w:val="11"/>
        </w:numPr>
      </w:pPr>
      <w:r>
        <w:t>L’équipe de coordination est constitué</w:t>
      </w:r>
      <w:r w:rsidR="00531C7E">
        <w:t>e</w:t>
      </w:r>
      <w:r>
        <w:t xml:space="preserve"> de l’équipe de modération et des points focaux OMS </w:t>
      </w:r>
    </w:p>
    <w:p w:rsidR="00D6216C" w:rsidRDefault="00D6216C" w:rsidP="00D6216C">
      <w:pPr>
        <w:pStyle w:val="Paragraphedeliste"/>
      </w:pPr>
    </w:p>
    <w:p w:rsidR="00D6216C" w:rsidRDefault="00D6216C" w:rsidP="00D6216C">
      <w:pPr>
        <w:pStyle w:val="Paragraphedeliste"/>
        <w:numPr>
          <w:ilvl w:val="0"/>
          <w:numId w:val="11"/>
        </w:numPr>
      </w:pPr>
      <w:r>
        <w:t>Un briefing de l’équipe de coordination aura lieu le dimanche 24 Novembre à 16h</w:t>
      </w:r>
    </w:p>
    <w:p w:rsidR="00D6216C" w:rsidRDefault="00D6216C" w:rsidP="00D6216C">
      <w:pPr>
        <w:pStyle w:val="Paragraphedeliste"/>
      </w:pPr>
    </w:p>
    <w:p w:rsidR="00D6216C" w:rsidRDefault="00D6216C" w:rsidP="00D6216C">
      <w:pPr>
        <w:pStyle w:val="Paragraphedeliste"/>
        <w:numPr>
          <w:ilvl w:val="0"/>
          <w:numId w:val="11"/>
        </w:numPr>
      </w:pPr>
      <w:r>
        <w:t>Un débriefing de l’équipe de coordination aura lieu tous les soirs de 17h30 à 18h00. Il sera dirigé par une personne différente chaque jour ainsi que suit </w:t>
      </w:r>
      <w:r w:rsidR="00531C7E">
        <w:t xml:space="preserve">(proposition) </w:t>
      </w:r>
      <w:r>
        <w:t>:</w:t>
      </w:r>
    </w:p>
    <w:p w:rsidR="00D6216C" w:rsidRDefault="00D6216C" w:rsidP="00531C7E">
      <w:pPr>
        <w:pStyle w:val="Sansinterligne"/>
        <w:tabs>
          <w:tab w:val="left" w:pos="3318"/>
        </w:tabs>
        <w:ind w:left="1134"/>
      </w:pPr>
      <w:r>
        <w:t xml:space="preserve">Lundi : </w:t>
      </w:r>
      <w:r w:rsidR="00531C7E">
        <w:t>PF Côte d’Ivoire</w:t>
      </w:r>
      <w:r w:rsidR="00531C7E">
        <w:tab/>
      </w:r>
    </w:p>
    <w:p w:rsidR="00D6216C" w:rsidRDefault="00D6216C" w:rsidP="00D6216C">
      <w:pPr>
        <w:pStyle w:val="Sansinterligne"/>
        <w:ind w:left="1134"/>
      </w:pPr>
      <w:r>
        <w:t>Mardi :</w:t>
      </w:r>
      <w:r w:rsidR="00531C7E">
        <w:t xml:space="preserve"> PF</w:t>
      </w:r>
      <w:r w:rsidR="00F53DFA">
        <w:t xml:space="preserve"> Burkina Faso</w:t>
      </w:r>
    </w:p>
    <w:p w:rsidR="00D6216C" w:rsidRDefault="00D6216C" w:rsidP="00D6216C">
      <w:pPr>
        <w:pStyle w:val="Sansinterligne"/>
        <w:ind w:left="1134"/>
      </w:pPr>
      <w:r>
        <w:t>Mercredi :</w:t>
      </w:r>
      <w:r w:rsidR="00F53DFA">
        <w:t xml:space="preserve"> PF Togo</w:t>
      </w:r>
    </w:p>
    <w:p w:rsidR="00D6216C" w:rsidRDefault="00D6216C" w:rsidP="00D6216C">
      <w:pPr>
        <w:pStyle w:val="Sansinterligne"/>
        <w:ind w:left="1134"/>
      </w:pPr>
      <w:r>
        <w:t>Jeudi :</w:t>
      </w:r>
      <w:r w:rsidR="00F53DFA">
        <w:t xml:space="preserve"> PF Bénin</w:t>
      </w:r>
    </w:p>
    <w:p w:rsidR="00D6216C" w:rsidRDefault="00D6216C" w:rsidP="00D6216C">
      <w:pPr>
        <w:pStyle w:val="Paragraphedeliste"/>
      </w:pPr>
    </w:p>
    <w:p w:rsidR="00D6216C" w:rsidRDefault="00D6216C" w:rsidP="00D6216C">
      <w:pPr>
        <w:pStyle w:val="Paragraphedeliste"/>
        <w:numPr>
          <w:ilvl w:val="0"/>
          <w:numId w:val="11"/>
        </w:numPr>
      </w:pPr>
      <w:r>
        <w:t>Un débriefing général aura lieu le vendredi  29 Novembre de 15h00 à 16h00. Il sera dirigé par Dr Seydou Coulibaly.</w:t>
      </w:r>
    </w:p>
    <w:p w:rsidR="00FA3FC1" w:rsidRPr="00E34FFA" w:rsidRDefault="00FA3FC1" w:rsidP="00FA3FC1">
      <w:pPr>
        <w:rPr>
          <w:b/>
        </w:rPr>
      </w:pPr>
      <w:r w:rsidRPr="00E34FFA">
        <w:rPr>
          <w:b/>
        </w:rPr>
        <w:t>Préparation en amont par les pays :</w:t>
      </w:r>
    </w:p>
    <w:p w:rsidR="00FA3FC1" w:rsidRDefault="00FA3FC1" w:rsidP="00FA3FC1">
      <w:pPr>
        <w:pStyle w:val="Paragraphedeliste"/>
        <w:numPr>
          <w:ilvl w:val="0"/>
          <w:numId w:val="15"/>
        </w:numPr>
      </w:pPr>
      <w:r>
        <w:t xml:space="preserve">Les pays </w:t>
      </w:r>
      <w:r w:rsidR="00F53DFA">
        <w:t xml:space="preserve">ont réfléchi </w:t>
      </w:r>
      <w:r>
        <w:t>à la thématique q</w:t>
      </w:r>
      <w:r w:rsidR="00E50176">
        <w:t>ui les intéresse de partager</w:t>
      </w:r>
      <w:r w:rsidR="00D425C2">
        <w:t xml:space="preserve"> (6 pays)</w:t>
      </w:r>
      <w:r w:rsidR="00E50176">
        <w:t xml:space="preserve"> </w:t>
      </w:r>
      <w:r>
        <w:t xml:space="preserve">ou sur laquelle </w:t>
      </w:r>
      <w:r w:rsidR="00F53DFA">
        <w:t xml:space="preserve">ils souhaitent </w:t>
      </w:r>
      <w:r>
        <w:t>être édifiés</w:t>
      </w:r>
      <w:r w:rsidR="00F53DFA">
        <w:t xml:space="preserve"> (Burkina)</w:t>
      </w:r>
      <w:r>
        <w:t>.</w:t>
      </w:r>
    </w:p>
    <w:p w:rsidR="00FA3FC1" w:rsidRDefault="00FA3FC1" w:rsidP="00FA3FC1">
      <w:pPr>
        <w:pStyle w:val="Paragraphedeliste"/>
      </w:pPr>
    </w:p>
    <w:p w:rsidR="00FA3FC1" w:rsidRDefault="00F53DFA" w:rsidP="00FA3FC1">
      <w:pPr>
        <w:pStyle w:val="Paragraphedeliste"/>
        <w:numPr>
          <w:ilvl w:val="0"/>
          <w:numId w:val="15"/>
        </w:numPr>
      </w:pPr>
      <w:r>
        <w:t>Les pays</w:t>
      </w:r>
      <w:r w:rsidR="00FA3FC1">
        <w:t xml:space="preserve"> </w:t>
      </w:r>
      <w:r w:rsidR="00D425C2">
        <w:t>préparent</w:t>
      </w:r>
      <w:r w:rsidR="00FA3FC1">
        <w:t xml:space="preserve"> une présentation </w:t>
      </w:r>
      <w:r>
        <w:t>qui s’appuie sur quelques diapositives</w:t>
      </w:r>
      <w:r w:rsidR="00FA3FC1">
        <w:t>.</w:t>
      </w:r>
    </w:p>
    <w:p w:rsidR="00FA3FC1" w:rsidRDefault="00FA3FC1" w:rsidP="00FA3FC1">
      <w:pPr>
        <w:pStyle w:val="Paragraphedeliste"/>
      </w:pPr>
    </w:p>
    <w:p w:rsidR="00FA3FC1" w:rsidRDefault="00FA3FC1" w:rsidP="00FA3FC1">
      <w:pPr>
        <w:pStyle w:val="Paragraphedeliste"/>
        <w:numPr>
          <w:ilvl w:val="0"/>
          <w:numId w:val="15"/>
        </w:numPr>
      </w:pPr>
      <w:r>
        <w:t xml:space="preserve">Les pays préparent une fiche standard d’information sur </w:t>
      </w:r>
      <w:r w:rsidR="00F53DFA">
        <w:t xml:space="preserve">les régimes d’assurance maladie </w:t>
      </w:r>
      <w:r w:rsidR="00D425C2">
        <w:t xml:space="preserve">(ou assimilés) </w:t>
      </w:r>
      <w:r w:rsidR="00F53DFA">
        <w:t>existants</w:t>
      </w:r>
      <w:r>
        <w:t xml:space="preserve">. Le format est </w:t>
      </w:r>
      <w:r w:rsidR="00E50176">
        <w:t>fourni</w:t>
      </w:r>
      <w:r w:rsidR="00D425C2">
        <w:t xml:space="preserve"> et a été partagé avec les points focaux OMS le 7 Novembre pour transmission aux participants</w:t>
      </w:r>
      <w:r>
        <w:t xml:space="preserve"> ; </w:t>
      </w:r>
      <w:r w:rsidR="00D425C2">
        <w:t>l’ensemble des</w:t>
      </w:r>
      <w:r>
        <w:t xml:space="preserve"> fiches </w:t>
      </w:r>
      <w:r w:rsidR="00D425C2">
        <w:t>sera partagé</w:t>
      </w:r>
      <w:r>
        <w:t xml:space="preserve"> avec les participants avant le démarrage de l’atelier.</w:t>
      </w:r>
    </w:p>
    <w:p w:rsidR="00FA3FC1" w:rsidRDefault="00FA3FC1" w:rsidP="00FA3FC1">
      <w:pPr>
        <w:pStyle w:val="Paragraphedeliste"/>
      </w:pPr>
    </w:p>
    <w:p w:rsidR="00FA3FC1" w:rsidRPr="00D425C2" w:rsidRDefault="00FA3FC1" w:rsidP="00FA3FC1">
      <w:pPr>
        <w:pStyle w:val="Paragraphedeliste"/>
        <w:numPr>
          <w:ilvl w:val="0"/>
          <w:numId w:val="15"/>
        </w:numPr>
      </w:pPr>
      <w:r w:rsidRPr="00D425C2">
        <w:t xml:space="preserve">La présentation des pays commence par </w:t>
      </w:r>
      <w:r w:rsidR="00C311D6">
        <w:t>1</w:t>
      </w:r>
      <w:r w:rsidRPr="00D425C2">
        <w:t xml:space="preserve">5’ </w:t>
      </w:r>
      <w:r w:rsidR="00C311D6">
        <w:t xml:space="preserve">maximum </w:t>
      </w:r>
      <w:r w:rsidRPr="00D425C2">
        <w:t xml:space="preserve">de présentation de la situation de </w:t>
      </w:r>
      <w:r w:rsidR="00E50176" w:rsidRPr="00D425C2">
        <w:t xml:space="preserve">l’assurance maladie </w:t>
      </w:r>
      <w:r w:rsidR="00585FFE" w:rsidRPr="00D425C2">
        <w:t>à vocation universelle</w:t>
      </w:r>
      <w:r w:rsidR="00D425C2" w:rsidRPr="00D425C2">
        <w:t xml:space="preserve">, </w:t>
      </w:r>
      <w:r w:rsidR="00D425C2" w:rsidRPr="00D425C2">
        <w:rPr>
          <w:i/>
        </w:rPr>
        <w:t>par exemple</w:t>
      </w:r>
      <w:r w:rsidR="00D425C2" w:rsidRPr="00D425C2">
        <w:rPr>
          <w:rStyle w:val="Appelnotedebasdep"/>
        </w:rPr>
        <w:footnoteReference w:id="1"/>
      </w:r>
      <w:r w:rsidRPr="00D425C2">
        <w:t> :</w:t>
      </w:r>
    </w:p>
    <w:p w:rsidR="00FA3FC1" w:rsidRPr="00D425C2" w:rsidRDefault="00FA3FC1" w:rsidP="00FA3FC1">
      <w:pPr>
        <w:pStyle w:val="Paragraphedeliste"/>
      </w:pPr>
    </w:p>
    <w:p w:rsidR="00FA3FC1" w:rsidRPr="00D425C2" w:rsidRDefault="00FA3FC1" w:rsidP="00FA3FC1">
      <w:pPr>
        <w:pStyle w:val="Paragraphedeliste"/>
        <w:numPr>
          <w:ilvl w:val="1"/>
          <w:numId w:val="15"/>
        </w:numPr>
      </w:pPr>
      <w:r w:rsidRPr="00D425C2">
        <w:t>Situation de l’assurance maladie obligatoire</w:t>
      </w:r>
    </w:p>
    <w:p w:rsidR="00FA3FC1" w:rsidRPr="00D425C2" w:rsidRDefault="00FA3FC1" w:rsidP="00FA3FC1">
      <w:pPr>
        <w:pStyle w:val="Paragraphedeliste"/>
        <w:numPr>
          <w:ilvl w:val="1"/>
          <w:numId w:val="15"/>
        </w:numPr>
      </w:pPr>
      <w:r w:rsidRPr="00D425C2">
        <w:t>Règlementation sur l’assurance maladie universelle et avancée de la mise en œuvre ou discussion en cours</w:t>
      </w:r>
    </w:p>
    <w:p w:rsidR="00585FFE" w:rsidRPr="00D425C2" w:rsidRDefault="00585FFE" w:rsidP="00585FFE">
      <w:pPr>
        <w:pStyle w:val="Paragraphedeliste"/>
      </w:pPr>
    </w:p>
    <w:p w:rsidR="00324960" w:rsidRPr="00D425C2" w:rsidRDefault="00585FFE" w:rsidP="00585FFE">
      <w:pPr>
        <w:pStyle w:val="Paragraphedeliste"/>
        <w:numPr>
          <w:ilvl w:val="0"/>
          <w:numId w:val="15"/>
        </w:numPr>
      </w:pPr>
      <w:r w:rsidRPr="00D425C2">
        <w:t>La présentation se poursuit comme un discours où les diapositives sont réduites au minimum et ne servent que de soutien (pour asseoir des données, des dates, des chiffres)</w:t>
      </w:r>
      <w:r w:rsidR="00324960" w:rsidRPr="00D425C2">
        <w:br w:type="page"/>
      </w:r>
    </w:p>
    <w:p w:rsidR="00324960" w:rsidRDefault="00324960" w:rsidP="00324960">
      <w:pPr>
        <w:sectPr w:rsidR="0032496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24960" w:rsidRDefault="00D6216C" w:rsidP="00324960">
      <w:pPr>
        <w:rPr>
          <w:b/>
        </w:rPr>
      </w:pPr>
      <w:r>
        <w:rPr>
          <w:b/>
        </w:rPr>
        <w:lastRenderedPageBreak/>
        <w:t>Agenda :</w:t>
      </w:r>
    </w:p>
    <w:tbl>
      <w:tblPr>
        <w:tblStyle w:val="Grilledutableau"/>
        <w:tblW w:w="14429" w:type="dxa"/>
        <w:tblLook w:val="04A0" w:firstRow="1" w:lastRow="0" w:firstColumn="1" w:lastColumn="0" w:noHBand="0" w:noVBand="1"/>
      </w:tblPr>
      <w:tblGrid>
        <w:gridCol w:w="2516"/>
        <w:gridCol w:w="778"/>
        <w:gridCol w:w="3897"/>
        <w:gridCol w:w="3265"/>
        <w:gridCol w:w="1623"/>
        <w:gridCol w:w="2350"/>
      </w:tblGrid>
      <w:tr w:rsidR="00DC26A6" w:rsidTr="00A96B78">
        <w:tc>
          <w:tcPr>
            <w:tcW w:w="2516" w:type="dxa"/>
          </w:tcPr>
          <w:p w:rsidR="00E549F7" w:rsidRDefault="00E549F7" w:rsidP="001A5F75">
            <w:pPr>
              <w:jc w:val="center"/>
            </w:pPr>
            <w:r>
              <w:t>JOUR</w:t>
            </w:r>
          </w:p>
        </w:tc>
        <w:tc>
          <w:tcPr>
            <w:tcW w:w="778" w:type="dxa"/>
          </w:tcPr>
          <w:p w:rsidR="00E549F7" w:rsidRDefault="00E549F7" w:rsidP="001A5F75">
            <w:pPr>
              <w:jc w:val="center"/>
            </w:pPr>
            <w:r>
              <w:t>H</w:t>
            </w:r>
          </w:p>
        </w:tc>
        <w:tc>
          <w:tcPr>
            <w:tcW w:w="3897" w:type="dxa"/>
          </w:tcPr>
          <w:p w:rsidR="00E549F7" w:rsidRDefault="00E549F7" w:rsidP="00AC24FF">
            <w:r>
              <w:t>ACTIVITE</w:t>
            </w:r>
          </w:p>
        </w:tc>
        <w:tc>
          <w:tcPr>
            <w:tcW w:w="3265" w:type="dxa"/>
          </w:tcPr>
          <w:p w:rsidR="00E549F7" w:rsidRDefault="00E549F7" w:rsidP="00AC24FF">
            <w:r>
              <w:t>OBJECTIF</w:t>
            </w:r>
            <w:r w:rsidR="00E42AE7">
              <w:t xml:space="preserve"> / SUJET</w:t>
            </w:r>
          </w:p>
        </w:tc>
        <w:tc>
          <w:tcPr>
            <w:tcW w:w="1623" w:type="dxa"/>
          </w:tcPr>
          <w:p w:rsidR="00E549F7" w:rsidRDefault="00E549F7" w:rsidP="001A5F75">
            <w:pPr>
              <w:jc w:val="center"/>
            </w:pPr>
            <w:r>
              <w:t>DUREE</w:t>
            </w:r>
          </w:p>
        </w:tc>
        <w:tc>
          <w:tcPr>
            <w:tcW w:w="2350" w:type="dxa"/>
          </w:tcPr>
          <w:p w:rsidR="00E549F7" w:rsidRDefault="00E549F7" w:rsidP="001A5F75">
            <w:pPr>
              <w:jc w:val="center"/>
            </w:pPr>
            <w:r>
              <w:t>MODERATION</w:t>
            </w:r>
          </w:p>
        </w:tc>
      </w:tr>
      <w:tr w:rsidR="001A5F75" w:rsidTr="00A96B78">
        <w:tc>
          <w:tcPr>
            <w:tcW w:w="2516" w:type="dxa"/>
            <w:vMerge w:val="restart"/>
          </w:tcPr>
          <w:p w:rsidR="001A5F75" w:rsidRDefault="001A5F75" w:rsidP="001A5F75">
            <w:pPr>
              <w:jc w:val="center"/>
            </w:pPr>
            <w:r>
              <w:t>LUNDI 25 NOVEMBRE</w:t>
            </w:r>
          </w:p>
        </w:tc>
        <w:tc>
          <w:tcPr>
            <w:tcW w:w="778" w:type="dxa"/>
          </w:tcPr>
          <w:p w:rsidR="001A5F75" w:rsidRDefault="001A5F75" w:rsidP="001A5F75">
            <w:pPr>
              <w:jc w:val="center"/>
            </w:pPr>
            <w:r>
              <w:t>8h30</w:t>
            </w:r>
          </w:p>
        </w:tc>
        <w:tc>
          <w:tcPr>
            <w:tcW w:w="3897" w:type="dxa"/>
          </w:tcPr>
          <w:p w:rsidR="001A5F75" w:rsidRDefault="001A5F75" w:rsidP="00AC24FF">
            <w:r>
              <w:t>Accueil des participants – installation</w:t>
            </w:r>
          </w:p>
        </w:tc>
        <w:tc>
          <w:tcPr>
            <w:tcW w:w="3265" w:type="dxa"/>
          </w:tcPr>
          <w:p w:rsidR="001A5F75" w:rsidRDefault="001A5F75" w:rsidP="00AC24FF"/>
        </w:tc>
        <w:tc>
          <w:tcPr>
            <w:tcW w:w="1623" w:type="dxa"/>
          </w:tcPr>
          <w:p w:rsidR="001A5F75" w:rsidRDefault="001A5F75" w:rsidP="001A5F75">
            <w:pPr>
              <w:jc w:val="center"/>
            </w:pPr>
            <w:r>
              <w:t>30’</w:t>
            </w:r>
          </w:p>
        </w:tc>
        <w:tc>
          <w:tcPr>
            <w:tcW w:w="2350" w:type="dxa"/>
          </w:tcPr>
          <w:p w:rsidR="001A5F75" w:rsidRDefault="001A5F75" w:rsidP="001A5F75">
            <w:pPr>
              <w:jc w:val="center"/>
            </w:pPr>
          </w:p>
        </w:tc>
      </w:tr>
      <w:tr w:rsidR="001A5F75" w:rsidTr="00A96B78">
        <w:tc>
          <w:tcPr>
            <w:tcW w:w="2516" w:type="dxa"/>
            <w:vMerge/>
          </w:tcPr>
          <w:p w:rsidR="001A5F75" w:rsidRDefault="001A5F75" w:rsidP="001A5F75">
            <w:pPr>
              <w:jc w:val="center"/>
            </w:pPr>
          </w:p>
        </w:tc>
        <w:tc>
          <w:tcPr>
            <w:tcW w:w="778" w:type="dxa"/>
          </w:tcPr>
          <w:p w:rsidR="001A5F75" w:rsidRDefault="001A5F75" w:rsidP="001A5F75">
            <w:pPr>
              <w:jc w:val="center"/>
            </w:pPr>
            <w:r>
              <w:t>9h00</w:t>
            </w:r>
          </w:p>
        </w:tc>
        <w:tc>
          <w:tcPr>
            <w:tcW w:w="3897" w:type="dxa"/>
          </w:tcPr>
          <w:p w:rsidR="001A5F75" w:rsidRDefault="001A5F75" w:rsidP="00AC24FF">
            <w:r>
              <w:t>Mot de bienvenue du pays hôte</w:t>
            </w:r>
          </w:p>
          <w:p w:rsidR="00743817" w:rsidRDefault="00743817" w:rsidP="00AC24FF">
            <w:r>
              <w:t>Informations administratives</w:t>
            </w:r>
          </w:p>
        </w:tc>
        <w:tc>
          <w:tcPr>
            <w:tcW w:w="3265" w:type="dxa"/>
          </w:tcPr>
          <w:p w:rsidR="001A5F75" w:rsidRDefault="00050FF6" w:rsidP="00AC24FF">
            <w:r w:rsidRPr="00585FFE">
              <w:t>Ministre de tutelle de l’agence de la CMU au Sénégal</w:t>
            </w:r>
          </w:p>
        </w:tc>
        <w:tc>
          <w:tcPr>
            <w:tcW w:w="1623" w:type="dxa"/>
          </w:tcPr>
          <w:p w:rsidR="001A5F75" w:rsidRDefault="00F53DFA" w:rsidP="001A5F75">
            <w:pPr>
              <w:jc w:val="center"/>
            </w:pPr>
            <w:r>
              <w:t>20</w:t>
            </w:r>
            <w:r w:rsidR="001A5F75">
              <w:t>’</w:t>
            </w:r>
          </w:p>
        </w:tc>
        <w:tc>
          <w:tcPr>
            <w:tcW w:w="2350" w:type="dxa"/>
          </w:tcPr>
          <w:p w:rsidR="001A5F75" w:rsidRDefault="00050FF6" w:rsidP="001A5F75">
            <w:pPr>
              <w:jc w:val="center"/>
            </w:pPr>
            <w:r>
              <w:t>Farba</w:t>
            </w:r>
          </w:p>
        </w:tc>
      </w:tr>
      <w:tr w:rsidR="001A5F75" w:rsidTr="00A96B78">
        <w:tc>
          <w:tcPr>
            <w:tcW w:w="2516" w:type="dxa"/>
            <w:vMerge/>
          </w:tcPr>
          <w:p w:rsidR="001A5F75" w:rsidRDefault="001A5F75" w:rsidP="001A5F75">
            <w:pPr>
              <w:jc w:val="center"/>
            </w:pPr>
          </w:p>
        </w:tc>
        <w:tc>
          <w:tcPr>
            <w:tcW w:w="778" w:type="dxa"/>
          </w:tcPr>
          <w:p w:rsidR="001A5F75" w:rsidRDefault="001A5F75" w:rsidP="00F53DFA">
            <w:pPr>
              <w:jc w:val="center"/>
            </w:pPr>
            <w:r>
              <w:t>9h</w:t>
            </w:r>
            <w:r w:rsidR="00F53DFA">
              <w:t>20</w:t>
            </w:r>
          </w:p>
        </w:tc>
        <w:tc>
          <w:tcPr>
            <w:tcW w:w="3897" w:type="dxa"/>
          </w:tcPr>
          <w:p w:rsidR="001A5F75" w:rsidRDefault="001A5F75" w:rsidP="00AC24FF">
            <w:r>
              <w:t>Présentation de l’équipe de modération</w:t>
            </w:r>
          </w:p>
        </w:tc>
        <w:tc>
          <w:tcPr>
            <w:tcW w:w="3265" w:type="dxa"/>
          </w:tcPr>
          <w:p w:rsidR="001A5F75" w:rsidRDefault="001A5F75" w:rsidP="00AC24FF"/>
        </w:tc>
        <w:tc>
          <w:tcPr>
            <w:tcW w:w="1623" w:type="dxa"/>
          </w:tcPr>
          <w:p w:rsidR="001A5F75" w:rsidRDefault="00F53DFA" w:rsidP="00F53DFA">
            <w:pPr>
              <w:jc w:val="center"/>
            </w:pPr>
            <w:r>
              <w:t>20</w:t>
            </w:r>
            <w:r w:rsidR="001A5F75">
              <w:t>’</w:t>
            </w:r>
          </w:p>
        </w:tc>
        <w:tc>
          <w:tcPr>
            <w:tcW w:w="2350" w:type="dxa"/>
          </w:tcPr>
          <w:p w:rsidR="001A5F75" w:rsidRDefault="00050FF6" w:rsidP="001A5F75">
            <w:pPr>
              <w:jc w:val="center"/>
            </w:pPr>
            <w:r>
              <w:t>Seydou</w:t>
            </w:r>
          </w:p>
        </w:tc>
      </w:tr>
      <w:tr w:rsidR="001A5F75" w:rsidTr="00A96B78">
        <w:tc>
          <w:tcPr>
            <w:tcW w:w="2516" w:type="dxa"/>
            <w:vMerge/>
          </w:tcPr>
          <w:p w:rsidR="001A5F75" w:rsidRDefault="001A5F75" w:rsidP="001A5F75">
            <w:pPr>
              <w:jc w:val="center"/>
            </w:pPr>
          </w:p>
        </w:tc>
        <w:tc>
          <w:tcPr>
            <w:tcW w:w="778" w:type="dxa"/>
          </w:tcPr>
          <w:p w:rsidR="001A5F75" w:rsidRDefault="00F53DFA" w:rsidP="001A5F75">
            <w:pPr>
              <w:jc w:val="center"/>
            </w:pPr>
            <w:r>
              <w:t>9h4</w:t>
            </w:r>
            <w:r w:rsidR="001A5F75">
              <w:t>0</w:t>
            </w:r>
          </w:p>
        </w:tc>
        <w:tc>
          <w:tcPr>
            <w:tcW w:w="3897" w:type="dxa"/>
          </w:tcPr>
          <w:p w:rsidR="00743817" w:rsidRDefault="00800742" w:rsidP="00AC24FF">
            <w:r>
              <w:t>Introduction des participants</w:t>
            </w:r>
          </w:p>
        </w:tc>
        <w:tc>
          <w:tcPr>
            <w:tcW w:w="3265" w:type="dxa"/>
          </w:tcPr>
          <w:p w:rsidR="001A5F75" w:rsidRDefault="00800742" w:rsidP="00AC24FF">
            <w:r>
              <w:t>Prise de connaissance</w:t>
            </w:r>
          </w:p>
        </w:tc>
        <w:tc>
          <w:tcPr>
            <w:tcW w:w="1623" w:type="dxa"/>
          </w:tcPr>
          <w:p w:rsidR="001A5F75" w:rsidRDefault="00800742" w:rsidP="001A5F75">
            <w:pPr>
              <w:jc w:val="center"/>
            </w:pPr>
            <w:r>
              <w:t>45</w:t>
            </w:r>
            <w:r w:rsidR="001A5F75">
              <w:t>’</w:t>
            </w:r>
          </w:p>
        </w:tc>
        <w:tc>
          <w:tcPr>
            <w:tcW w:w="2350" w:type="dxa"/>
          </w:tcPr>
          <w:p w:rsidR="001A5F75" w:rsidRDefault="00800742" w:rsidP="001A5F75">
            <w:pPr>
              <w:jc w:val="center"/>
            </w:pPr>
            <w:r>
              <w:t>Seydou</w:t>
            </w:r>
          </w:p>
        </w:tc>
      </w:tr>
      <w:tr w:rsidR="001A5F75" w:rsidTr="00A96B78">
        <w:tc>
          <w:tcPr>
            <w:tcW w:w="2516" w:type="dxa"/>
            <w:vMerge/>
          </w:tcPr>
          <w:p w:rsidR="001A5F75" w:rsidRDefault="001A5F75" w:rsidP="001A5F75">
            <w:pPr>
              <w:jc w:val="center"/>
            </w:pPr>
          </w:p>
        </w:tc>
        <w:tc>
          <w:tcPr>
            <w:tcW w:w="778" w:type="dxa"/>
          </w:tcPr>
          <w:p w:rsidR="001A5F75" w:rsidRDefault="001A5F75" w:rsidP="00800742">
            <w:pPr>
              <w:jc w:val="center"/>
            </w:pPr>
            <w:r>
              <w:t>10h</w:t>
            </w:r>
            <w:r w:rsidR="00800742">
              <w:t>25</w:t>
            </w:r>
          </w:p>
        </w:tc>
        <w:tc>
          <w:tcPr>
            <w:tcW w:w="3897" w:type="dxa"/>
          </w:tcPr>
          <w:p w:rsidR="00C311D6" w:rsidRDefault="00C311D6" w:rsidP="00AC24FF">
            <w:r>
              <w:t>Photo de groupe</w:t>
            </w:r>
          </w:p>
          <w:p w:rsidR="001A5F75" w:rsidRDefault="001A5F75" w:rsidP="00AC24FF">
            <w:r>
              <w:t>Pause</w:t>
            </w:r>
          </w:p>
        </w:tc>
        <w:tc>
          <w:tcPr>
            <w:tcW w:w="3265" w:type="dxa"/>
          </w:tcPr>
          <w:p w:rsidR="001A5F75" w:rsidRDefault="001A5F75" w:rsidP="00AC24FF"/>
        </w:tc>
        <w:tc>
          <w:tcPr>
            <w:tcW w:w="1623" w:type="dxa"/>
          </w:tcPr>
          <w:p w:rsidR="001A5F75" w:rsidRDefault="00800742" w:rsidP="001A5F75">
            <w:pPr>
              <w:jc w:val="center"/>
            </w:pPr>
            <w:r>
              <w:t>35</w:t>
            </w:r>
            <w:r w:rsidR="001A5F75">
              <w:t>’</w:t>
            </w:r>
          </w:p>
        </w:tc>
        <w:tc>
          <w:tcPr>
            <w:tcW w:w="2350" w:type="dxa"/>
          </w:tcPr>
          <w:p w:rsidR="001A5F75" w:rsidRDefault="001A5F75" w:rsidP="001A5F75">
            <w:pPr>
              <w:jc w:val="center"/>
            </w:pPr>
          </w:p>
        </w:tc>
      </w:tr>
      <w:tr w:rsidR="001A5F75" w:rsidTr="00A96B78">
        <w:tc>
          <w:tcPr>
            <w:tcW w:w="2516" w:type="dxa"/>
            <w:vMerge/>
          </w:tcPr>
          <w:p w:rsidR="001A5F75" w:rsidRDefault="001A5F75" w:rsidP="001A5F75">
            <w:pPr>
              <w:jc w:val="center"/>
            </w:pPr>
          </w:p>
        </w:tc>
        <w:tc>
          <w:tcPr>
            <w:tcW w:w="778" w:type="dxa"/>
          </w:tcPr>
          <w:p w:rsidR="001A5F75" w:rsidRDefault="00800742" w:rsidP="00C311D6">
            <w:pPr>
              <w:jc w:val="center"/>
            </w:pPr>
            <w:r>
              <w:t>11h00</w:t>
            </w:r>
          </w:p>
        </w:tc>
        <w:tc>
          <w:tcPr>
            <w:tcW w:w="3897" w:type="dxa"/>
          </w:tcPr>
          <w:p w:rsidR="00800742" w:rsidRDefault="00800742" w:rsidP="00800742">
            <w:r>
              <w:t>Introduction du laboratoire</w:t>
            </w:r>
          </w:p>
          <w:p w:rsidR="001A5F75" w:rsidRDefault="00800742" w:rsidP="00800742">
            <w:r>
              <w:t>Règles de conduite</w:t>
            </w:r>
          </w:p>
        </w:tc>
        <w:tc>
          <w:tcPr>
            <w:tcW w:w="3265" w:type="dxa"/>
          </w:tcPr>
          <w:p w:rsidR="001A5F75" w:rsidRDefault="00800742" w:rsidP="00AC24FF">
            <w:r>
              <w:t xml:space="preserve">Cadrage du sujet. Partage du concept du lab. </w:t>
            </w:r>
          </w:p>
        </w:tc>
        <w:tc>
          <w:tcPr>
            <w:tcW w:w="1623" w:type="dxa"/>
          </w:tcPr>
          <w:p w:rsidR="001A5F75" w:rsidRDefault="00800742" w:rsidP="00C311D6">
            <w:pPr>
              <w:jc w:val="center"/>
            </w:pPr>
            <w:r>
              <w:t>1h</w:t>
            </w:r>
          </w:p>
        </w:tc>
        <w:tc>
          <w:tcPr>
            <w:tcW w:w="2350" w:type="dxa"/>
          </w:tcPr>
          <w:p w:rsidR="001A5F75" w:rsidRDefault="00800742" w:rsidP="001A5F75">
            <w:pPr>
              <w:jc w:val="center"/>
            </w:pPr>
            <w:r>
              <w:t>Alexis</w:t>
            </w:r>
          </w:p>
        </w:tc>
      </w:tr>
      <w:tr w:rsidR="001A5F75" w:rsidTr="00A96B78">
        <w:tc>
          <w:tcPr>
            <w:tcW w:w="2516" w:type="dxa"/>
            <w:vMerge/>
          </w:tcPr>
          <w:p w:rsidR="001A5F75" w:rsidRDefault="001A5F75" w:rsidP="001A5F75">
            <w:pPr>
              <w:jc w:val="center"/>
            </w:pPr>
          </w:p>
        </w:tc>
        <w:tc>
          <w:tcPr>
            <w:tcW w:w="778" w:type="dxa"/>
          </w:tcPr>
          <w:p w:rsidR="001A5F75" w:rsidRDefault="001A5F75" w:rsidP="001A5F75">
            <w:pPr>
              <w:jc w:val="center"/>
            </w:pPr>
            <w:r>
              <w:t>12h00</w:t>
            </w:r>
          </w:p>
        </w:tc>
        <w:tc>
          <w:tcPr>
            <w:tcW w:w="3897" w:type="dxa"/>
          </w:tcPr>
          <w:p w:rsidR="001A5F75" w:rsidRDefault="001A5F75" w:rsidP="00AC24FF">
            <w:r>
              <w:t>Présentation de l’agenda</w:t>
            </w:r>
          </w:p>
        </w:tc>
        <w:tc>
          <w:tcPr>
            <w:tcW w:w="3265" w:type="dxa"/>
          </w:tcPr>
          <w:p w:rsidR="001A5F75" w:rsidRDefault="001A5F75" w:rsidP="00AC24FF"/>
        </w:tc>
        <w:tc>
          <w:tcPr>
            <w:tcW w:w="1623" w:type="dxa"/>
          </w:tcPr>
          <w:p w:rsidR="001A5F75" w:rsidRDefault="001A5F75" w:rsidP="001A5F75">
            <w:pPr>
              <w:jc w:val="center"/>
            </w:pPr>
            <w:r>
              <w:t>30’</w:t>
            </w:r>
          </w:p>
        </w:tc>
        <w:tc>
          <w:tcPr>
            <w:tcW w:w="2350" w:type="dxa"/>
          </w:tcPr>
          <w:p w:rsidR="001A5F75" w:rsidRDefault="00B44636" w:rsidP="001A5F75">
            <w:pPr>
              <w:jc w:val="center"/>
            </w:pPr>
            <w:r>
              <w:t>Seydou</w:t>
            </w:r>
            <w:r w:rsidR="00050FF6">
              <w:t xml:space="preserve"> </w:t>
            </w:r>
          </w:p>
        </w:tc>
      </w:tr>
      <w:tr w:rsidR="001A5F75" w:rsidTr="00A96B78">
        <w:tc>
          <w:tcPr>
            <w:tcW w:w="2516" w:type="dxa"/>
            <w:vMerge/>
          </w:tcPr>
          <w:p w:rsidR="001A5F75" w:rsidRDefault="001A5F75" w:rsidP="001A5F75">
            <w:pPr>
              <w:jc w:val="center"/>
            </w:pPr>
          </w:p>
        </w:tc>
        <w:tc>
          <w:tcPr>
            <w:tcW w:w="778" w:type="dxa"/>
          </w:tcPr>
          <w:p w:rsidR="001A5F75" w:rsidRDefault="001A5F75" w:rsidP="001A5F75">
            <w:pPr>
              <w:jc w:val="center"/>
            </w:pPr>
            <w:r>
              <w:t>12h30</w:t>
            </w:r>
          </w:p>
        </w:tc>
        <w:tc>
          <w:tcPr>
            <w:tcW w:w="3897" w:type="dxa"/>
          </w:tcPr>
          <w:p w:rsidR="001A5F75" w:rsidRDefault="00AC24FF" w:rsidP="00AC24FF">
            <w:r>
              <w:t>Pause-</w:t>
            </w:r>
            <w:r w:rsidR="001A5F75">
              <w:t>déjeuner</w:t>
            </w:r>
          </w:p>
        </w:tc>
        <w:tc>
          <w:tcPr>
            <w:tcW w:w="3265" w:type="dxa"/>
          </w:tcPr>
          <w:p w:rsidR="001A5F75" w:rsidRDefault="001A5F75" w:rsidP="00AC24FF"/>
        </w:tc>
        <w:tc>
          <w:tcPr>
            <w:tcW w:w="1623" w:type="dxa"/>
          </w:tcPr>
          <w:p w:rsidR="001A5F75" w:rsidRDefault="001A5F75" w:rsidP="001A5F75">
            <w:pPr>
              <w:jc w:val="center"/>
            </w:pPr>
            <w:r>
              <w:t>1h30</w:t>
            </w:r>
          </w:p>
        </w:tc>
        <w:tc>
          <w:tcPr>
            <w:tcW w:w="2350" w:type="dxa"/>
          </w:tcPr>
          <w:p w:rsidR="001A5F75" w:rsidRDefault="001A5F75" w:rsidP="001A5F75">
            <w:pPr>
              <w:jc w:val="center"/>
            </w:pPr>
          </w:p>
        </w:tc>
      </w:tr>
      <w:tr w:rsidR="00F53DFA" w:rsidTr="00A96B78">
        <w:trPr>
          <w:trHeight w:val="508"/>
        </w:trPr>
        <w:tc>
          <w:tcPr>
            <w:tcW w:w="2516" w:type="dxa"/>
            <w:vMerge/>
          </w:tcPr>
          <w:p w:rsidR="00F53DFA" w:rsidRDefault="00F53DFA" w:rsidP="001A5F75">
            <w:pPr>
              <w:jc w:val="center"/>
            </w:pPr>
          </w:p>
        </w:tc>
        <w:tc>
          <w:tcPr>
            <w:tcW w:w="778" w:type="dxa"/>
          </w:tcPr>
          <w:p w:rsidR="00F53DFA" w:rsidRDefault="00F53DFA" w:rsidP="000677BF">
            <w:pPr>
              <w:jc w:val="center"/>
            </w:pPr>
            <w:r>
              <w:t>14h00</w:t>
            </w:r>
          </w:p>
        </w:tc>
        <w:tc>
          <w:tcPr>
            <w:tcW w:w="3897" w:type="dxa"/>
          </w:tcPr>
          <w:p w:rsidR="00F53DFA" w:rsidRDefault="00F53DFA" w:rsidP="00710B78">
            <w:r>
              <w:t xml:space="preserve">Présentation du </w:t>
            </w:r>
            <w:r w:rsidR="00710B78">
              <w:t>Bénin</w:t>
            </w:r>
            <w:r>
              <w:t xml:space="preserve"> </w:t>
            </w:r>
          </w:p>
        </w:tc>
        <w:tc>
          <w:tcPr>
            <w:tcW w:w="3265" w:type="dxa"/>
            <w:vMerge w:val="restart"/>
          </w:tcPr>
          <w:p w:rsidR="00710B78" w:rsidRDefault="00710B78" w:rsidP="00710B78">
            <w:r>
              <w:t>1. Identification des bénéficiaires subventionnés à 100%</w:t>
            </w:r>
          </w:p>
          <w:p w:rsidR="00F53DFA" w:rsidRDefault="00F53DFA" w:rsidP="00AC24FF">
            <w:pPr>
              <w:pStyle w:val="Paragraphedeliste"/>
              <w:ind w:hanging="360"/>
            </w:pPr>
          </w:p>
        </w:tc>
        <w:tc>
          <w:tcPr>
            <w:tcW w:w="1623" w:type="dxa"/>
          </w:tcPr>
          <w:p w:rsidR="00F53DFA" w:rsidRDefault="00F53DFA" w:rsidP="000677BF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F53DFA" w:rsidRDefault="00050FF6" w:rsidP="000E1169">
            <w:pPr>
              <w:jc w:val="center"/>
            </w:pPr>
            <w:r>
              <w:t>Alexis</w:t>
            </w:r>
          </w:p>
        </w:tc>
      </w:tr>
      <w:tr w:rsidR="00F53DFA" w:rsidTr="00A96B78">
        <w:trPr>
          <w:trHeight w:val="572"/>
        </w:trPr>
        <w:tc>
          <w:tcPr>
            <w:tcW w:w="2516" w:type="dxa"/>
            <w:vMerge/>
          </w:tcPr>
          <w:p w:rsidR="00F53DFA" w:rsidRDefault="00F53DFA" w:rsidP="001A5F75">
            <w:pPr>
              <w:jc w:val="center"/>
            </w:pPr>
          </w:p>
        </w:tc>
        <w:tc>
          <w:tcPr>
            <w:tcW w:w="778" w:type="dxa"/>
          </w:tcPr>
          <w:p w:rsidR="00F53DFA" w:rsidRDefault="00F53DFA" w:rsidP="001A5F75">
            <w:pPr>
              <w:jc w:val="center"/>
            </w:pPr>
            <w:r>
              <w:t>14h45</w:t>
            </w:r>
          </w:p>
        </w:tc>
        <w:tc>
          <w:tcPr>
            <w:tcW w:w="3897" w:type="dxa"/>
          </w:tcPr>
          <w:p w:rsidR="00F53DFA" w:rsidRDefault="00F53DFA" w:rsidP="00AC24FF">
            <w:r>
              <w:t>Echanges par table</w:t>
            </w:r>
            <w:r w:rsidR="00D7529F">
              <w:t> : préparation de questions précises pour que le Bénin approfondisse ces explications</w:t>
            </w:r>
          </w:p>
        </w:tc>
        <w:tc>
          <w:tcPr>
            <w:tcW w:w="3265" w:type="dxa"/>
            <w:vMerge/>
          </w:tcPr>
          <w:p w:rsidR="00F53DFA" w:rsidRDefault="00F53DFA" w:rsidP="00AC24FF"/>
        </w:tc>
        <w:tc>
          <w:tcPr>
            <w:tcW w:w="1623" w:type="dxa"/>
          </w:tcPr>
          <w:p w:rsidR="00F53DFA" w:rsidRDefault="00F53DFA" w:rsidP="001A5F75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F53DFA" w:rsidRDefault="00627419" w:rsidP="001A5F75">
            <w:pPr>
              <w:jc w:val="center"/>
            </w:pPr>
            <w:r>
              <w:t>Pays / point focal</w:t>
            </w:r>
          </w:p>
        </w:tc>
      </w:tr>
      <w:tr w:rsidR="00AC24FF" w:rsidTr="00A96B78">
        <w:trPr>
          <w:trHeight w:val="552"/>
        </w:trPr>
        <w:tc>
          <w:tcPr>
            <w:tcW w:w="2516" w:type="dxa"/>
            <w:vMerge/>
          </w:tcPr>
          <w:p w:rsidR="00AC24FF" w:rsidRDefault="00AC24FF" w:rsidP="001A5F75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0677BF">
            <w:pPr>
              <w:jc w:val="center"/>
            </w:pPr>
            <w:r>
              <w:t>15h00</w:t>
            </w:r>
          </w:p>
        </w:tc>
        <w:tc>
          <w:tcPr>
            <w:tcW w:w="3897" w:type="dxa"/>
          </w:tcPr>
          <w:p w:rsidR="00AC24FF" w:rsidRDefault="00AC24FF" w:rsidP="00AC24FF">
            <w:r>
              <w:t>Q&amp;A capitalisation</w:t>
            </w:r>
            <w:r w:rsidR="007529E3">
              <w:t> : approfondissement de la compréhension de la présentation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0677BF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AC24FF" w:rsidRDefault="00050FF6" w:rsidP="000E1169">
            <w:pPr>
              <w:jc w:val="center"/>
            </w:pPr>
            <w:r>
              <w:t>Seydou</w:t>
            </w:r>
          </w:p>
        </w:tc>
      </w:tr>
      <w:tr w:rsidR="00AC24FF" w:rsidTr="00A96B78">
        <w:trPr>
          <w:trHeight w:val="560"/>
        </w:trPr>
        <w:tc>
          <w:tcPr>
            <w:tcW w:w="2516" w:type="dxa"/>
            <w:vMerge/>
          </w:tcPr>
          <w:p w:rsidR="00AC24FF" w:rsidRDefault="00AC24FF" w:rsidP="001A5F75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0677BF">
            <w:pPr>
              <w:jc w:val="center"/>
            </w:pPr>
            <w:r>
              <w:t>15h45</w:t>
            </w:r>
          </w:p>
        </w:tc>
        <w:tc>
          <w:tcPr>
            <w:tcW w:w="3897" w:type="dxa"/>
          </w:tcPr>
          <w:p w:rsidR="00AC24FF" w:rsidRDefault="00AC24FF" w:rsidP="00AC24FF">
            <w:r>
              <w:t>Echanges par table</w:t>
            </w:r>
            <w:r w:rsidR="00D7529F">
              <w:t> : préparation de questions ouvertes à tous les pays et/ou d’interventions pour apporter des contributions sur le sujet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0677BF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AC24FF" w:rsidRDefault="00627419" w:rsidP="001A5F75">
            <w:pPr>
              <w:jc w:val="center"/>
            </w:pPr>
            <w:r>
              <w:t>Pays / point focal</w:t>
            </w:r>
          </w:p>
        </w:tc>
      </w:tr>
      <w:tr w:rsidR="00F53DFA" w:rsidTr="00A96B78">
        <w:tc>
          <w:tcPr>
            <w:tcW w:w="2516" w:type="dxa"/>
            <w:vMerge/>
          </w:tcPr>
          <w:p w:rsidR="00F53DFA" w:rsidRDefault="00F53DFA" w:rsidP="001A5F75">
            <w:pPr>
              <w:jc w:val="center"/>
            </w:pPr>
          </w:p>
        </w:tc>
        <w:tc>
          <w:tcPr>
            <w:tcW w:w="778" w:type="dxa"/>
          </w:tcPr>
          <w:p w:rsidR="00F53DFA" w:rsidRDefault="00F53DFA" w:rsidP="000677BF">
            <w:pPr>
              <w:jc w:val="center"/>
            </w:pPr>
            <w:r>
              <w:t>16h00</w:t>
            </w:r>
          </w:p>
        </w:tc>
        <w:tc>
          <w:tcPr>
            <w:tcW w:w="3897" w:type="dxa"/>
          </w:tcPr>
          <w:p w:rsidR="00F53DFA" w:rsidRDefault="00F53DFA" w:rsidP="00AC24FF">
            <w:r>
              <w:t>Q&amp;A application pays</w:t>
            </w:r>
            <w:r w:rsidR="007529E3">
              <w:t> : questions ouvertes à tous et/ou partage de sa propre expérience sur le sujet</w:t>
            </w:r>
          </w:p>
        </w:tc>
        <w:tc>
          <w:tcPr>
            <w:tcW w:w="3265" w:type="dxa"/>
            <w:vMerge/>
          </w:tcPr>
          <w:p w:rsidR="00F53DFA" w:rsidRDefault="00F53DFA" w:rsidP="00AC24FF"/>
        </w:tc>
        <w:tc>
          <w:tcPr>
            <w:tcW w:w="1623" w:type="dxa"/>
          </w:tcPr>
          <w:p w:rsidR="00F53DFA" w:rsidRDefault="00F53DFA" w:rsidP="000677BF">
            <w:pPr>
              <w:jc w:val="center"/>
            </w:pPr>
            <w:r>
              <w:t>1h15</w:t>
            </w:r>
          </w:p>
        </w:tc>
        <w:tc>
          <w:tcPr>
            <w:tcW w:w="2350" w:type="dxa"/>
          </w:tcPr>
          <w:p w:rsidR="00F53DFA" w:rsidRDefault="00F53DFA" w:rsidP="000E1169">
            <w:pPr>
              <w:jc w:val="center"/>
            </w:pPr>
            <w:r>
              <w:t>Seydou</w:t>
            </w:r>
          </w:p>
        </w:tc>
      </w:tr>
      <w:tr w:rsidR="002D7BFF" w:rsidTr="00A96B78">
        <w:tc>
          <w:tcPr>
            <w:tcW w:w="2516" w:type="dxa"/>
            <w:vMerge/>
          </w:tcPr>
          <w:p w:rsidR="002D7BFF" w:rsidRDefault="002D7BFF" w:rsidP="001A5F75">
            <w:pPr>
              <w:jc w:val="center"/>
            </w:pPr>
          </w:p>
        </w:tc>
        <w:tc>
          <w:tcPr>
            <w:tcW w:w="778" w:type="dxa"/>
          </w:tcPr>
          <w:p w:rsidR="002D7BFF" w:rsidRDefault="002D7BFF" w:rsidP="000677BF">
            <w:pPr>
              <w:jc w:val="center"/>
            </w:pPr>
            <w:r>
              <w:t>17h15</w:t>
            </w:r>
          </w:p>
        </w:tc>
        <w:tc>
          <w:tcPr>
            <w:tcW w:w="3897" w:type="dxa"/>
          </w:tcPr>
          <w:p w:rsidR="002D7BFF" w:rsidRDefault="002D7BFF" w:rsidP="00AC24FF">
            <w:r>
              <w:t>Fin</w:t>
            </w:r>
          </w:p>
        </w:tc>
        <w:tc>
          <w:tcPr>
            <w:tcW w:w="3265" w:type="dxa"/>
          </w:tcPr>
          <w:p w:rsidR="002D7BFF" w:rsidRDefault="002D7BFF" w:rsidP="00AC24FF"/>
        </w:tc>
        <w:tc>
          <w:tcPr>
            <w:tcW w:w="1623" w:type="dxa"/>
          </w:tcPr>
          <w:p w:rsidR="002D7BFF" w:rsidRDefault="002D7BFF" w:rsidP="000677BF">
            <w:pPr>
              <w:jc w:val="center"/>
            </w:pPr>
          </w:p>
        </w:tc>
        <w:tc>
          <w:tcPr>
            <w:tcW w:w="2350" w:type="dxa"/>
          </w:tcPr>
          <w:p w:rsidR="002D7BFF" w:rsidRDefault="002D7BFF" w:rsidP="001A5F75">
            <w:pPr>
              <w:jc w:val="center"/>
            </w:pPr>
            <w:r>
              <w:t>Farba</w:t>
            </w:r>
          </w:p>
        </w:tc>
      </w:tr>
    </w:tbl>
    <w:p w:rsidR="002D7BFF" w:rsidRDefault="002D7BFF" w:rsidP="00324960"/>
    <w:p w:rsidR="002D7BFF" w:rsidRDefault="002D7BFF" w:rsidP="002D7BFF">
      <w:r>
        <w:br w:type="page"/>
      </w:r>
    </w:p>
    <w:tbl>
      <w:tblPr>
        <w:tblStyle w:val="Grilledutableau"/>
        <w:tblW w:w="14429" w:type="dxa"/>
        <w:tblLook w:val="04A0" w:firstRow="1" w:lastRow="0" w:firstColumn="1" w:lastColumn="0" w:noHBand="0" w:noVBand="1"/>
      </w:tblPr>
      <w:tblGrid>
        <w:gridCol w:w="2516"/>
        <w:gridCol w:w="778"/>
        <w:gridCol w:w="3897"/>
        <w:gridCol w:w="3265"/>
        <w:gridCol w:w="1623"/>
        <w:gridCol w:w="2350"/>
      </w:tblGrid>
      <w:tr w:rsidR="00DC26A6" w:rsidTr="00A96B78">
        <w:tc>
          <w:tcPr>
            <w:tcW w:w="2516" w:type="dxa"/>
          </w:tcPr>
          <w:p w:rsidR="00DC26A6" w:rsidRDefault="00DC26A6" w:rsidP="00DC26A6">
            <w:pPr>
              <w:jc w:val="center"/>
            </w:pPr>
            <w:r>
              <w:lastRenderedPageBreak/>
              <w:t>JOUR</w:t>
            </w: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H</w:t>
            </w:r>
          </w:p>
        </w:tc>
        <w:tc>
          <w:tcPr>
            <w:tcW w:w="3897" w:type="dxa"/>
          </w:tcPr>
          <w:p w:rsidR="00DC26A6" w:rsidRDefault="00DC26A6" w:rsidP="00AC24FF">
            <w:r>
              <w:t>ACTIVITE</w:t>
            </w:r>
          </w:p>
        </w:tc>
        <w:tc>
          <w:tcPr>
            <w:tcW w:w="3265" w:type="dxa"/>
          </w:tcPr>
          <w:p w:rsidR="00DC26A6" w:rsidRDefault="00DC26A6" w:rsidP="00AC24FF">
            <w:r>
              <w:t>OBJECTIF / SUJET</w:t>
            </w:r>
          </w:p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  <w:r>
              <w:t>DUREE</w:t>
            </w:r>
          </w:p>
        </w:tc>
        <w:tc>
          <w:tcPr>
            <w:tcW w:w="2350" w:type="dxa"/>
          </w:tcPr>
          <w:p w:rsidR="00DC26A6" w:rsidRDefault="00DC26A6" w:rsidP="00DC26A6">
            <w:pPr>
              <w:jc w:val="center"/>
            </w:pPr>
            <w:r>
              <w:t>MODERATION</w:t>
            </w:r>
          </w:p>
        </w:tc>
      </w:tr>
      <w:tr w:rsidR="00AC24FF" w:rsidTr="00A96B78">
        <w:tc>
          <w:tcPr>
            <w:tcW w:w="2516" w:type="dxa"/>
            <w:vMerge w:val="restart"/>
          </w:tcPr>
          <w:p w:rsidR="00AC24FF" w:rsidRDefault="00AC24FF" w:rsidP="00DC26A6">
            <w:pPr>
              <w:jc w:val="center"/>
            </w:pPr>
            <w:r>
              <w:t>MARDI 26 NOVEMBRE</w:t>
            </w: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8h30</w:t>
            </w:r>
          </w:p>
        </w:tc>
        <w:tc>
          <w:tcPr>
            <w:tcW w:w="3897" w:type="dxa"/>
          </w:tcPr>
          <w:p w:rsidR="00AC24FF" w:rsidRDefault="00710B78" w:rsidP="00710B78">
            <w:r>
              <w:t xml:space="preserve">Présentation de la </w:t>
            </w:r>
            <w:r w:rsidR="00AC24FF">
              <w:t xml:space="preserve"> </w:t>
            </w:r>
            <w:r>
              <w:t>Côte d’Ivoire</w:t>
            </w:r>
          </w:p>
        </w:tc>
        <w:tc>
          <w:tcPr>
            <w:tcW w:w="3265" w:type="dxa"/>
            <w:vMerge w:val="restart"/>
          </w:tcPr>
          <w:p w:rsidR="00710B78" w:rsidRDefault="00710B78" w:rsidP="00710B78">
            <w:pPr>
              <w:pStyle w:val="Paragraphedeliste"/>
              <w:numPr>
                <w:ilvl w:val="0"/>
                <w:numId w:val="25"/>
              </w:numPr>
            </w:pPr>
            <w:r>
              <w:t>Immatriculation de la population</w:t>
            </w:r>
          </w:p>
          <w:p w:rsidR="00710B78" w:rsidRDefault="00710B78" w:rsidP="00710B78">
            <w:pPr>
              <w:pStyle w:val="Paragraphedeliste"/>
              <w:numPr>
                <w:ilvl w:val="0"/>
                <w:numId w:val="25"/>
              </w:numPr>
            </w:pPr>
            <w:r>
              <w:t>Nomenclature des soins pour l’AMU</w:t>
            </w:r>
          </w:p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  <w:r>
              <w:t>Farba</w:t>
            </w: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9h15</w:t>
            </w:r>
          </w:p>
        </w:tc>
        <w:tc>
          <w:tcPr>
            <w:tcW w:w="3897" w:type="dxa"/>
          </w:tcPr>
          <w:p w:rsidR="00AC24FF" w:rsidRDefault="00AC24FF" w:rsidP="00AC24FF">
            <w:r>
              <w:t>Echanges par table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9h30</w:t>
            </w:r>
          </w:p>
        </w:tc>
        <w:tc>
          <w:tcPr>
            <w:tcW w:w="3897" w:type="dxa"/>
          </w:tcPr>
          <w:p w:rsidR="00AC24FF" w:rsidRDefault="00AC24FF" w:rsidP="00AC24FF">
            <w:r>
              <w:t>Q&amp;A capitalisation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  <w:r>
              <w:t>Seydou</w:t>
            </w: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10h15</w:t>
            </w:r>
          </w:p>
        </w:tc>
        <w:tc>
          <w:tcPr>
            <w:tcW w:w="3897" w:type="dxa"/>
          </w:tcPr>
          <w:p w:rsidR="00AC24FF" w:rsidRDefault="00AC24FF" w:rsidP="00AC24FF">
            <w:r>
              <w:t>Pause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30’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10h45</w:t>
            </w:r>
          </w:p>
        </w:tc>
        <w:tc>
          <w:tcPr>
            <w:tcW w:w="3897" w:type="dxa"/>
          </w:tcPr>
          <w:p w:rsidR="00AC24FF" w:rsidRDefault="00AC24FF" w:rsidP="00AC24FF">
            <w:r>
              <w:t>Echanges par table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11h00</w:t>
            </w:r>
          </w:p>
        </w:tc>
        <w:tc>
          <w:tcPr>
            <w:tcW w:w="3897" w:type="dxa"/>
          </w:tcPr>
          <w:p w:rsidR="00AC24FF" w:rsidRDefault="00AC24FF" w:rsidP="00AC24FF">
            <w:r>
              <w:t>Q&amp;A application pays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1h15</w:t>
            </w:r>
          </w:p>
        </w:tc>
        <w:tc>
          <w:tcPr>
            <w:tcW w:w="2350" w:type="dxa"/>
          </w:tcPr>
          <w:p w:rsidR="00AC24FF" w:rsidRDefault="00D7529F" w:rsidP="00DC26A6">
            <w:pPr>
              <w:jc w:val="center"/>
            </w:pPr>
            <w:r>
              <w:t>Fahdi</w:t>
            </w:r>
          </w:p>
        </w:tc>
      </w:tr>
      <w:tr w:rsidR="00DC26A6" w:rsidTr="00A96B78">
        <w:tc>
          <w:tcPr>
            <w:tcW w:w="2516" w:type="dxa"/>
            <w:vMerge/>
          </w:tcPr>
          <w:p w:rsidR="00DC26A6" w:rsidRDefault="00DC26A6" w:rsidP="00DC26A6">
            <w:pPr>
              <w:jc w:val="center"/>
            </w:pP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12h15</w:t>
            </w:r>
          </w:p>
        </w:tc>
        <w:tc>
          <w:tcPr>
            <w:tcW w:w="3897" w:type="dxa"/>
          </w:tcPr>
          <w:p w:rsidR="00DC26A6" w:rsidRDefault="00DC26A6" w:rsidP="00AC24FF">
            <w:r>
              <w:t xml:space="preserve">Pause </w:t>
            </w:r>
            <w:proofErr w:type="gramStart"/>
            <w:r>
              <w:t>déjeuner</w:t>
            </w:r>
            <w:proofErr w:type="gramEnd"/>
          </w:p>
        </w:tc>
        <w:tc>
          <w:tcPr>
            <w:tcW w:w="3265" w:type="dxa"/>
          </w:tcPr>
          <w:p w:rsidR="00DC26A6" w:rsidRDefault="00DC26A6" w:rsidP="00AC24FF"/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  <w:r>
              <w:t>1h45</w:t>
            </w:r>
          </w:p>
        </w:tc>
        <w:tc>
          <w:tcPr>
            <w:tcW w:w="2350" w:type="dxa"/>
          </w:tcPr>
          <w:p w:rsidR="00DC26A6" w:rsidRDefault="00DC26A6" w:rsidP="00DC26A6">
            <w:pPr>
              <w:jc w:val="center"/>
            </w:pP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14h00</w:t>
            </w:r>
          </w:p>
        </w:tc>
        <w:tc>
          <w:tcPr>
            <w:tcW w:w="3897" w:type="dxa"/>
          </w:tcPr>
          <w:p w:rsidR="00AC24FF" w:rsidRDefault="00AC24FF" w:rsidP="00710B78">
            <w:r>
              <w:t xml:space="preserve">Présentation </w:t>
            </w:r>
            <w:r w:rsidR="00710B78">
              <w:t>du Mali</w:t>
            </w:r>
          </w:p>
        </w:tc>
        <w:tc>
          <w:tcPr>
            <w:tcW w:w="3265" w:type="dxa"/>
            <w:vMerge w:val="restart"/>
          </w:tcPr>
          <w:p w:rsidR="00710B78" w:rsidRDefault="00710B78" w:rsidP="00710B78">
            <w:pPr>
              <w:pStyle w:val="Paragraphedeliste"/>
              <w:numPr>
                <w:ilvl w:val="0"/>
                <w:numId w:val="25"/>
              </w:numPr>
            </w:pPr>
            <w:r>
              <w:t>De l’AMO à l’AMU y compris en intégrant les gratuités</w:t>
            </w:r>
          </w:p>
          <w:p w:rsidR="00710B78" w:rsidRDefault="00710B78" w:rsidP="00710B78">
            <w:pPr>
              <w:pStyle w:val="Paragraphedeliste"/>
              <w:numPr>
                <w:ilvl w:val="0"/>
                <w:numId w:val="25"/>
              </w:numPr>
            </w:pPr>
            <w:r>
              <w:t xml:space="preserve">Les «  Espaces AMO » dans la gestion du parcours des bénéficiaires dans les services de santé </w:t>
            </w:r>
          </w:p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  <w:r>
              <w:t>Farba</w:t>
            </w: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14h45</w:t>
            </w:r>
          </w:p>
        </w:tc>
        <w:tc>
          <w:tcPr>
            <w:tcW w:w="3897" w:type="dxa"/>
          </w:tcPr>
          <w:p w:rsidR="00AC24FF" w:rsidRDefault="00AC24FF" w:rsidP="00AC24FF">
            <w:r>
              <w:t>Echanges par table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15h00</w:t>
            </w:r>
          </w:p>
        </w:tc>
        <w:tc>
          <w:tcPr>
            <w:tcW w:w="3897" w:type="dxa"/>
          </w:tcPr>
          <w:p w:rsidR="00AC24FF" w:rsidRDefault="00AC24FF" w:rsidP="00AC24FF">
            <w:r>
              <w:t>Q&amp;A capitalisation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AC24FF" w:rsidRDefault="00D7529F" w:rsidP="00DC26A6">
            <w:pPr>
              <w:jc w:val="center"/>
            </w:pPr>
            <w:r>
              <w:t>Fahdi</w:t>
            </w:r>
            <w:r w:rsidR="00AC24FF">
              <w:t xml:space="preserve"> </w:t>
            </w: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15h45</w:t>
            </w:r>
          </w:p>
        </w:tc>
        <w:tc>
          <w:tcPr>
            <w:tcW w:w="3897" w:type="dxa"/>
          </w:tcPr>
          <w:p w:rsidR="00AC24FF" w:rsidRDefault="00AC24FF" w:rsidP="00AC24FF">
            <w:r>
              <w:t>Echanges par table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AC24FF" w:rsidRPr="00DC26A6" w:rsidTr="00A96B78">
        <w:tc>
          <w:tcPr>
            <w:tcW w:w="2516" w:type="dxa"/>
            <w:vMerge/>
          </w:tcPr>
          <w:p w:rsidR="00AC24FF" w:rsidRPr="00DC26A6" w:rsidRDefault="00AC24FF" w:rsidP="00DC26A6">
            <w:pPr>
              <w:jc w:val="center"/>
              <w:rPr>
                <w:vertAlign w:val="superscript"/>
              </w:rPr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16h00</w:t>
            </w:r>
          </w:p>
        </w:tc>
        <w:tc>
          <w:tcPr>
            <w:tcW w:w="3897" w:type="dxa"/>
          </w:tcPr>
          <w:p w:rsidR="00AC24FF" w:rsidRDefault="00AC24FF" w:rsidP="00AC24FF">
            <w:r>
              <w:t>Q&amp;A application pays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1h15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  <w:r>
              <w:t>Seydou</w:t>
            </w:r>
          </w:p>
        </w:tc>
      </w:tr>
      <w:tr w:rsidR="00DC26A6" w:rsidRPr="00DC26A6" w:rsidTr="00A96B78">
        <w:tc>
          <w:tcPr>
            <w:tcW w:w="2516" w:type="dxa"/>
            <w:vMerge/>
          </w:tcPr>
          <w:p w:rsidR="00DC26A6" w:rsidRPr="00DC26A6" w:rsidRDefault="00DC26A6" w:rsidP="00DC26A6">
            <w:pPr>
              <w:jc w:val="center"/>
              <w:rPr>
                <w:vertAlign w:val="superscript"/>
              </w:rPr>
            </w:pP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17h15</w:t>
            </w:r>
          </w:p>
        </w:tc>
        <w:tc>
          <w:tcPr>
            <w:tcW w:w="3897" w:type="dxa"/>
          </w:tcPr>
          <w:p w:rsidR="00DC26A6" w:rsidRDefault="00DC26A6" w:rsidP="00AC24FF">
            <w:r>
              <w:t>Fin</w:t>
            </w:r>
          </w:p>
        </w:tc>
        <w:tc>
          <w:tcPr>
            <w:tcW w:w="3265" w:type="dxa"/>
          </w:tcPr>
          <w:p w:rsidR="00DC26A6" w:rsidRDefault="00DC26A6" w:rsidP="00AC24FF"/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</w:p>
        </w:tc>
        <w:tc>
          <w:tcPr>
            <w:tcW w:w="2350" w:type="dxa"/>
          </w:tcPr>
          <w:p w:rsidR="00DC26A6" w:rsidRDefault="00761881" w:rsidP="00DC26A6">
            <w:pPr>
              <w:jc w:val="center"/>
            </w:pPr>
            <w:r>
              <w:t>Farba</w:t>
            </w:r>
          </w:p>
        </w:tc>
      </w:tr>
    </w:tbl>
    <w:p w:rsidR="00501FCD" w:rsidRDefault="00501FCD" w:rsidP="00324960"/>
    <w:tbl>
      <w:tblPr>
        <w:tblStyle w:val="Grilledutableau"/>
        <w:tblW w:w="14429" w:type="dxa"/>
        <w:tblLook w:val="04A0" w:firstRow="1" w:lastRow="0" w:firstColumn="1" w:lastColumn="0" w:noHBand="0" w:noVBand="1"/>
      </w:tblPr>
      <w:tblGrid>
        <w:gridCol w:w="2516"/>
        <w:gridCol w:w="778"/>
        <w:gridCol w:w="3897"/>
        <w:gridCol w:w="3265"/>
        <w:gridCol w:w="1623"/>
        <w:gridCol w:w="2350"/>
      </w:tblGrid>
      <w:tr w:rsidR="00DC26A6" w:rsidTr="00A96B78">
        <w:tc>
          <w:tcPr>
            <w:tcW w:w="2516" w:type="dxa"/>
          </w:tcPr>
          <w:p w:rsidR="00DC26A6" w:rsidRDefault="00DC26A6" w:rsidP="00DC26A6">
            <w:pPr>
              <w:jc w:val="center"/>
            </w:pPr>
            <w:r>
              <w:t>JOUR</w:t>
            </w: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H</w:t>
            </w:r>
          </w:p>
        </w:tc>
        <w:tc>
          <w:tcPr>
            <w:tcW w:w="3897" w:type="dxa"/>
          </w:tcPr>
          <w:p w:rsidR="00DC26A6" w:rsidRDefault="00DC26A6" w:rsidP="00AC24FF">
            <w:r>
              <w:t>ACTIVITE</w:t>
            </w:r>
          </w:p>
        </w:tc>
        <w:tc>
          <w:tcPr>
            <w:tcW w:w="3265" w:type="dxa"/>
          </w:tcPr>
          <w:p w:rsidR="00DC26A6" w:rsidRDefault="00DC26A6" w:rsidP="00AC24FF">
            <w:r>
              <w:t>OBJECTIF / SUJET</w:t>
            </w:r>
          </w:p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  <w:r>
              <w:t>DUREE</w:t>
            </w:r>
          </w:p>
        </w:tc>
        <w:tc>
          <w:tcPr>
            <w:tcW w:w="2350" w:type="dxa"/>
          </w:tcPr>
          <w:p w:rsidR="00DC26A6" w:rsidRDefault="00DC26A6" w:rsidP="00DC26A6">
            <w:pPr>
              <w:jc w:val="center"/>
            </w:pPr>
            <w:r>
              <w:t>MODERATION</w:t>
            </w:r>
          </w:p>
        </w:tc>
      </w:tr>
      <w:tr w:rsidR="00AC24FF" w:rsidTr="00A96B78">
        <w:tc>
          <w:tcPr>
            <w:tcW w:w="2516" w:type="dxa"/>
            <w:vMerge w:val="restart"/>
          </w:tcPr>
          <w:p w:rsidR="00AC24FF" w:rsidRDefault="00AC24FF" w:rsidP="00DC26A6">
            <w:pPr>
              <w:jc w:val="center"/>
            </w:pPr>
            <w:r>
              <w:t>MERCREDI 27 NOVEMBRE</w:t>
            </w: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8h30</w:t>
            </w:r>
          </w:p>
        </w:tc>
        <w:tc>
          <w:tcPr>
            <w:tcW w:w="3897" w:type="dxa"/>
          </w:tcPr>
          <w:p w:rsidR="00AC24FF" w:rsidRDefault="00710B78" w:rsidP="00710B78">
            <w:r>
              <w:t>Présentation de la</w:t>
            </w:r>
            <w:r w:rsidR="00AC24FF">
              <w:t xml:space="preserve"> </w:t>
            </w:r>
            <w:r>
              <w:t>Mauritanie</w:t>
            </w:r>
            <w:r w:rsidR="00AC24FF">
              <w:t xml:space="preserve"> </w:t>
            </w:r>
          </w:p>
        </w:tc>
        <w:tc>
          <w:tcPr>
            <w:tcW w:w="3265" w:type="dxa"/>
            <w:vMerge w:val="restart"/>
          </w:tcPr>
          <w:p w:rsidR="00710B78" w:rsidRDefault="00710B78" w:rsidP="00710B78">
            <w:pPr>
              <w:pStyle w:val="Paragraphedeliste"/>
              <w:numPr>
                <w:ilvl w:val="0"/>
                <w:numId w:val="28"/>
              </w:numPr>
            </w:pPr>
            <w:r>
              <w:t>Manuel de procédures</w:t>
            </w:r>
          </w:p>
          <w:p w:rsidR="00710B78" w:rsidRDefault="00710B78" w:rsidP="00710B78">
            <w:pPr>
              <w:pStyle w:val="Paragraphedeliste"/>
              <w:numPr>
                <w:ilvl w:val="0"/>
                <w:numId w:val="28"/>
              </w:numPr>
            </w:pPr>
            <w:r>
              <w:t>Tiers-payant pharmacies</w:t>
            </w:r>
          </w:p>
          <w:p w:rsidR="00710B78" w:rsidRDefault="00710B78" w:rsidP="00710B78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  <w:r>
              <w:t>Farba</w:t>
            </w: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9h15</w:t>
            </w:r>
          </w:p>
        </w:tc>
        <w:tc>
          <w:tcPr>
            <w:tcW w:w="3897" w:type="dxa"/>
          </w:tcPr>
          <w:p w:rsidR="00AC24FF" w:rsidRDefault="00AC24FF" w:rsidP="00AC24FF">
            <w:r>
              <w:t>Echanges par table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9h30</w:t>
            </w:r>
          </w:p>
        </w:tc>
        <w:tc>
          <w:tcPr>
            <w:tcW w:w="3897" w:type="dxa"/>
          </w:tcPr>
          <w:p w:rsidR="00AC24FF" w:rsidRDefault="00AC24FF" w:rsidP="00AC24FF">
            <w:r>
              <w:t>Q&amp;A capitalisation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AC24FF" w:rsidRDefault="006E53DF" w:rsidP="00DC26A6">
            <w:pPr>
              <w:jc w:val="center"/>
            </w:pPr>
            <w:r>
              <w:t>Fahdi</w:t>
            </w: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10h15</w:t>
            </w:r>
          </w:p>
        </w:tc>
        <w:tc>
          <w:tcPr>
            <w:tcW w:w="3897" w:type="dxa"/>
          </w:tcPr>
          <w:p w:rsidR="00AC24FF" w:rsidRDefault="00AC24FF" w:rsidP="00AC24FF">
            <w:r>
              <w:t>Pause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30’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10h45</w:t>
            </w:r>
          </w:p>
        </w:tc>
        <w:tc>
          <w:tcPr>
            <w:tcW w:w="3897" w:type="dxa"/>
          </w:tcPr>
          <w:p w:rsidR="00AC24FF" w:rsidRDefault="00AC24FF" w:rsidP="00AC24FF">
            <w:r>
              <w:t>Echanges par table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AC24FF" w:rsidRDefault="006E53DF" w:rsidP="00DC26A6">
            <w:pPr>
              <w:jc w:val="center"/>
            </w:pPr>
            <w:r>
              <w:t>Alexis</w:t>
            </w: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11h00</w:t>
            </w:r>
          </w:p>
        </w:tc>
        <w:tc>
          <w:tcPr>
            <w:tcW w:w="3897" w:type="dxa"/>
          </w:tcPr>
          <w:p w:rsidR="00AC24FF" w:rsidRDefault="00AC24FF" w:rsidP="00AC24FF">
            <w:r>
              <w:t>Q&amp;A application pays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1h15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DC26A6" w:rsidTr="00A96B78">
        <w:tc>
          <w:tcPr>
            <w:tcW w:w="2516" w:type="dxa"/>
            <w:vMerge/>
          </w:tcPr>
          <w:p w:rsidR="00DC26A6" w:rsidRDefault="00DC26A6" w:rsidP="00DC26A6">
            <w:pPr>
              <w:jc w:val="center"/>
            </w:pP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12h15</w:t>
            </w:r>
          </w:p>
        </w:tc>
        <w:tc>
          <w:tcPr>
            <w:tcW w:w="3897" w:type="dxa"/>
          </w:tcPr>
          <w:p w:rsidR="00DC26A6" w:rsidRDefault="00DC26A6" w:rsidP="00AC24FF">
            <w:r>
              <w:t xml:space="preserve">Pause </w:t>
            </w:r>
            <w:proofErr w:type="gramStart"/>
            <w:r>
              <w:t>déjeuner</w:t>
            </w:r>
            <w:proofErr w:type="gramEnd"/>
          </w:p>
        </w:tc>
        <w:tc>
          <w:tcPr>
            <w:tcW w:w="3265" w:type="dxa"/>
          </w:tcPr>
          <w:p w:rsidR="00DC26A6" w:rsidRDefault="00DC26A6" w:rsidP="00AC24FF"/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  <w:r>
              <w:t>1h45</w:t>
            </w:r>
          </w:p>
        </w:tc>
        <w:tc>
          <w:tcPr>
            <w:tcW w:w="2350" w:type="dxa"/>
          </w:tcPr>
          <w:p w:rsidR="00DC26A6" w:rsidRDefault="00DC26A6" w:rsidP="00DC26A6">
            <w:pPr>
              <w:jc w:val="center"/>
            </w:pP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14h00</w:t>
            </w:r>
          </w:p>
        </w:tc>
        <w:tc>
          <w:tcPr>
            <w:tcW w:w="3897" w:type="dxa"/>
          </w:tcPr>
          <w:p w:rsidR="00AC24FF" w:rsidRDefault="00AC24FF" w:rsidP="00710B78">
            <w:r>
              <w:t xml:space="preserve">Présentations </w:t>
            </w:r>
            <w:r w:rsidR="00710B78">
              <w:t>du Sénégal</w:t>
            </w:r>
          </w:p>
        </w:tc>
        <w:tc>
          <w:tcPr>
            <w:tcW w:w="3265" w:type="dxa"/>
            <w:vMerge w:val="restart"/>
          </w:tcPr>
          <w:p w:rsidR="00710B78" w:rsidRDefault="00710B78" w:rsidP="00710B78">
            <w:pPr>
              <w:pStyle w:val="Paragraphedeliste"/>
              <w:numPr>
                <w:ilvl w:val="0"/>
                <w:numId w:val="26"/>
              </w:numPr>
            </w:pPr>
            <w:r w:rsidRPr="00D7667C">
              <w:t>Le passage de la gratuité à la mutuelle </w:t>
            </w:r>
          </w:p>
          <w:p w:rsidR="00710B78" w:rsidRDefault="00710B78" w:rsidP="00710B78">
            <w:pPr>
              <w:pStyle w:val="Paragraphedeliste"/>
              <w:numPr>
                <w:ilvl w:val="0"/>
                <w:numId w:val="26"/>
              </w:numPr>
            </w:pPr>
            <w:r w:rsidRPr="00D7667C">
              <w:t>Quelle stratégie d’enrôlement des acteurs du secteur informel</w:t>
            </w:r>
            <w:r>
              <w:t> </w:t>
            </w:r>
          </w:p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  <w:r>
              <w:t>Farba</w:t>
            </w: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14h45</w:t>
            </w:r>
          </w:p>
        </w:tc>
        <w:tc>
          <w:tcPr>
            <w:tcW w:w="3897" w:type="dxa"/>
          </w:tcPr>
          <w:p w:rsidR="00AC24FF" w:rsidRDefault="00AC24FF" w:rsidP="00AC24FF">
            <w:r>
              <w:t>Echanges par table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15h00</w:t>
            </w:r>
          </w:p>
        </w:tc>
        <w:tc>
          <w:tcPr>
            <w:tcW w:w="3897" w:type="dxa"/>
          </w:tcPr>
          <w:p w:rsidR="00AC24FF" w:rsidRDefault="00AC24FF" w:rsidP="00AC24FF">
            <w:r>
              <w:t>Q&amp;A capitalisation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AC24FF" w:rsidRDefault="006E53DF" w:rsidP="00DC26A6">
            <w:pPr>
              <w:jc w:val="center"/>
            </w:pPr>
            <w:r>
              <w:t>Alexis</w:t>
            </w:r>
          </w:p>
        </w:tc>
      </w:tr>
      <w:tr w:rsidR="00AC24FF" w:rsidTr="00A96B78">
        <w:tc>
          <w:tcPr>
            <w:tcW w:w="2516" w:type="dxa"/>
            <w:vMerge/>
          </w:tcPr>
          <w:p w:rsidR="00AC24FF" w:rsidRDefault="00AC24FF" w:rsidP="00DC26A6">
            <w:pPr>
              <w:jc w:val="center"/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15h45</w:t>
            </w:r>
          </w:p>
        </w:tc>
        <w:tc>
          <w:tcPr>
            <w:tcW w:w="3897" w:type="dxa"/>
          </w:tcPr>
          <w:p w:rsidR="00AC24FF" w:rsidRDefault="00AC24FF" w:rsidP="00AC24FF">
            <w:r>
              <w:t>Echanges par table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AC24FF" w:rsidRDefault="00AC24FF" w:rsidP="00DC26A6">
            <w:pPr>
              <w:jc w:val="center"/>
            </w:pPr>
          </w:p>
        </w:tc>
      </w:tr>
      <w:tr w:rsidR="00AC24FF" w:rsidRPr="00DC26A6" w:rsidTr="00A96B78">
        <w:tc>
          <w:tcPr>
            <w:tcW w:w="2516" w:type="dxa"/>
            <w:vMerge/>
          </w:tcPr>
          <w:p w:rsidR="00AC24FF" w:rsidRPr="00DC26A6" w:rsidRDefault="00AC24FF" w:rsidP="00DC26A6">
            <w:pPr>
              <w:jc w:val="center"/>
              <w:rPr>
                <w:vertAlign w:val="superscript"/>
              </w:rPr>
            </w:pPr>
          </w:p>
        </w:tc>
        <w:tc>
          <w:tcPr>
            <w:tcW w:w="778" w:type="dxa"/>
          </w:tcPr>
          <w:p w:rsidR="00AC24FF" w:rsidRDefault="00AC24FF" w:rsidP="00DC26A6">
            <w:pPr>
              <w:jc w:val="center"/>
            </w:pPr>
            <w:r>
              <w:t>16h00</w:t>
            </w:r>
          </w:p>
        </w:tc>
        <w:tc>
          <w:tcPr>
            <w:tcW w:w="3897" w:type="dxa"/>
          </w:tcPr>
          <w:p w:rsidR="00AC24FF" w:rsidRDefault="00AC24FF" w:rsidP="00AC24FF">
            <w:r>
              <w:t>Q&amp;A application pays</w:t>
            </w:r>
          </w:p>
        </w:tc>
        <w:tc>
          <w:tcPr>
            <w:tcW w:w="3265" w:type="dxa"/>
            <w:vMerge/>
          </w:tcPr>
          <w:p w:rsidR="00AC24FF" w:rsidRDefault="00AC24FF" w:rsidP="00AC24FF"/>
        </w:tc>
        <w:tc>
          <w:tcPr>
            <w:tcW w:w="1623" w:type="dxa"/>
          </w:tcPr>
          <w:p w:rsidR="00AC24FF" w:rsidRDefault="00AC24FF" w:rsidP="00DC26A6">
            <w:pPr>
              <w:jc w:val="center"/>
            </w:pPr>
            <w:r>
              <w:t>1h15</w:t>
            </w:r>
          </w:p>
        </w:tc>
        <w:tc>
          <w:tcPr>
            <w:tcW w:w="2350" w:type="dxa"/>
          </w:tcPr>
          <w:p w:rsidR="00AC24FF" w:rsidRDefault="006E53DF" w:rsidP="00DC26A6">
            <w:pPr>
              <w:jc w:val="center"/>
            </w:pPr>
            <w:r>
              <w:t xml:space="preserve">Fahdi </w:t>
            </w:r>
          </w:p>
        </w:tc>
      </w:tr>
      <w:tr w:rsidR="00DC26A6" w:rsidRPr="00DC26A6" w:rsidTr="00A96B78">
        <w:tc>
          <w:tcPr>
            <w:tcW w:w="2516" w:type="dxa"/>
            <w:vMerge/>
          </w:tcPr>
          <w:p w:rsidR="00DC26A6" w:rsidRPr="00DC26A6" w:rsidRDefault="00DC26A6" w:rsidP="00DC26A6">
            <w:pPr>
              <w:jc w:val="center"/>
              <w:rPr>
                <w:vertAlign w:val="superscript"/>
              </w:rPr>
            </w:pP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17h15</w:t>
            </w:r>
          </w:p>
        </w:tc>
        <w:tc>
          <w:tcPr>
            <w:tcW w:w="3897" w:type="dxa"/>
          </w:tcPr>
          <w:p w:rsidR="00DC26A6" w:rsidRDefault="00DC26A6" w:rsidP="00AC24FF">
            <w:r>
              <w:t>Fin</w:t>
            </w:r>
          </w:p>
        </w:tc>
        <w:tc>
          <w:tcPr>
            <w:tcW w:w="3265" w:type="dxa"/>
          </w:tcPr>
          <w:p w:rsidR="00DC26A6" w:rsidRDefault="00DC26A6" w:rsidP="00AC24FF"/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</w:p>
        </w:tc>
        <w:tc>
          <w:tcPr>
            <w:tcW w:w="2350" w:type="dxa"/>
          </w:tcPr>
          <w:p w:rsidR="00DC26A6" w:rsidRDefault="00761881" w:rsidP="00DC26A6">
            <w:pPr>
              <w:jc w:val="center"/>
            </w:pPr>
            <w:r>
              <w:t>Farba</w:t>
            </w:r>
          </w:p>
        </w:tc>
      </w:tr>
      <w:tr w:rsidR="00DC26A6" w:rsidTr="00A96B78">
        <w:tc>
          <w:tcPr>
            <w:tcW w:w="2516" w:type="dxa"/>
          </w:tcPr>
          <w:p w:rsidR="00DC26A6" w:rsidRDefault="00DC26A6" w:rsidP="00DC26A6">
            <w:pPr>
              <w:jc w:val="center"/>
            </w:pPr>
            <w:r>
              <w:t>JOUR</w:t>
            </w: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H</w:t>
            </w:r>
          </w:p>
        </w:tc>
        <w:tc>
          <w:tcPr>
            <w:tcW w:w="3897" w:type="dxa"/>
          </w:tcPr>
          <w:p w:rsidR="00DC26A6" w:rsidRDefault="00DC26A6" w:rsidP="00DC26A6">
            <w:pPr>
              <w:jc w:val="center"/>
            </w:pPr>
            <w:r>
              <w:t>ACTIVITE</w:t>
            </w:r>
          </w:p>
        </w:tc>
        <w:tc>
          <w:tcPr>
            <w:tcW w:w="3265" w:type="dxa"/>
          </w:tcPr>
          <w:p w:rsidR="00DC26A6" w:rsidRDefault="00DC26A6" w:rsidP="00DC26A6">
            <w:pPr>
              <w:jc w:val="center"/>
            </w:pPr>
            <w:r>
              <w:t>OBJECTIF / SUJET</w:t>
            </w:r>
          </w:p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  <w:r>
              <w:t>DUREE</w:t>
            </w:r>
          </w:p>
        </w:tc>
        <w:tc>
          <w:tcPr>
            <w:tcW w:w="2350" w:type="dxa"/>
          </w:tcPr>
          <w:p w:rsidR="00DC26A6" w:rsidRDefault="00DC26A6" w:rsidP="00DC26A6">
            <w:pPr>
              <w:jc w:val="center"/>
            </w:pPr>
            <w:r>
              <w:t>MODERATION</w:t>
            </w:r>
          </w:p>
        </w:tc>
      </w:tr>
      <w:tr w:rsidR="00D7667C" w:rsidTr="00A96B78">
        <w:tc>
          <w:tcPr>
            <w:tcW w:w="2516" w:type="dxa"/>
            <w:vMerge w:val="restart"/>
          </w:tcPr>
          <w:p w:rsidR="00D7667C" w:rsidRDefault="00D7667C" w:rsidP="009D5F03">
            <w:pPr>
              <w:jc w:val="center"/>
            </w:pPr>
            <w:r>
              <w:lastRenderedPageBreak/>
              <w:t>JEUDI 28 NOVEMBRE</w:t>
            </w: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8h30</w:t>
            </w:r>
          </w:p>
        </w:tc>
        <w:tc>
          <w:tcPr>
            <w:tcW w:w="3897" w:type="dxa"/>
          </w:tcPr>
          <w:p w:rsidR="00D7667C" w:rsidRDefault="00D7667C" w:rsidP="00710B78">
            <w:pPr>
              <w:jc w:val="center"/>
            </w:pPr>
            <w:r>
              <w:t xml:space="preserve">Présentation du </w:t>
            </w:r>
            <w:r w:rsidR="00710B78">
              <w:t>Togo</w:t>
            </w:r>
          </w:p>
        </w:tc>
        <w:tc>
          <w:tcPr>
            <w:tcW w:w="3265" w:type="dxa"/>
            <w:vMerge w:val="restart"/>
          </w:tcPr>
          <w:p w:rsidR="00710B78" w:rsidRPr="00AC24FF" w:rsidRDefault="00710B78" w:rsidP="00710B78">
            <w:r w:rsidRPr="00AC24FF">
              <w:t>30’ sur INAM</w:t>
            </w:r>
          </w:p>
          <w:p w:rsidR="00710B78" w:rsidRPr="00AC24FF" w:rsidRDefault="00710B78" w:rsidP="00710B78">
            <w:pPr>
              <w:pStyle w:val="Paragraphedeliste"/>
              <w:ind w:hanging="360"/>
            </w:pPr>
            <w:r w:rsidRPr="00AC24FF">
              <w:t>1.</w:t>
            </w:r>
            <w:r w:rsidRPr="00AC24FF">
              <w:rPr>
                <w:rFonts w:ascii="Times New Roman" w:hAnsi="Times New Roman" w:cs="Times New Roman"/>
                <w:sz w:val="14"/>
                <w:szCs w:val="14"/>
              </w:rPr>
              <w:t xml:space="preserve">       </w:t>
            </w:r>
            <w:r w:rsidRPr="00AC24FF">
              <w:t>Gestion des résistances au démarrage de l’INAM</w:t>
            </w:r>
          </w:p>
          <w:p w:rsidR="00710B78" w:rsidRPr="00AC24FF" w:rsidRDefault="00710B78" w:rsidP="00710B78">
            <w:pPr>
              <w:pStyle w:val="Paragraphedeliste"/>
              <w:ind w:hanging="360"/>
            </w:pPr>
            <w:r w:rsidRPr="00AC24FF">
              <w:t>2.</w:t>
            </w:r>
            <w:r w:rsidRPr="00AC24FF">
              <w:rPr>
                <w:rFonts w:ascii="Times New Roman" w:hAnsi="Times New Roman" w:cs="Times New Roman"/>
                <w:sz w:val="14"/>
                <w:szCs w:val="14"/>
              </w:rPr>
              <w:t xml:space="preserve">       </w:t>
            </w:r>
            <w:r w:rsidRPr="00AC24FF">
              <w:t xml:space="preserve">Maîtrise des dépenses : médicaments et maladies chroniques </w:t>
            </w:r>
          </w:p>
          <w:p w:rsidR="00710B78" w:rsidRPr="00AC24FF" w:rsidRDefault="00710B78" w:rsidP="00710B78">
            <w:r w:rsidRPr="00AC24FF">
              <w:t xml:space="preserve">10’ sur </w:t>
            </w:r>
            <w:proofErr w:type="spellStart"/>
            <w:r w:rsidRPr="00AC24FF">
              <w:t>School</w:t>
            </w:r>
            <w:proofErr w:type="spellEnd"/>
            <w:r w:rsidRPr="00AC24FF">
              <w:t xml:space="preserve"> Assur</w:t>
            </w:r>
          </w:p>
          <w:p w:rsidR="00A96B78" w:rsidRDefault="00710B78" w:rsidP="00A96B78">
            <w:pPr>
              <w:pStyle w:val="Paragraphedeliste"/>
              <w:numPr>
                <w:ilvl w:val="0"/>
                <w:numId w:val="26"/>
              </w:numPr>
            </w:pPr>
            <w:r w:rsidRPr="00AC24FF">
              <w:t>Perspective d’intégration dans l’AMU</w:t>
            </w: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D7667C" w:rsidRDefault="00D7667C" w:rsidP="00DC26A6">
            <w:pPr>
              <w:jc w:val="center"/>
            </w:pPr>
            <w:r>
              <w:t>Farba</w:t>
            </w:r>
          </w:p>
        </w:tc>
      </w:tr>
      <w:tr w:rsidR="00D7667C" w:rsidTr="00A96B78">
        <w:tc>
          <w:tcPr>
            <w:tcW w:w="2516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9h15</w:t>
            </w:r>
          </w:p>
        </w:tc>
        <w:tc>
          <w:tcPr>
            <w:tcW w:w="3897" w:type="dxa"/>
          </w:tcPr>
          <w:p w:rsidR="00D7667C" w:rsidRDefault="00D7667C" w:rsidP="00DC26A6">
            <w:pPr>
              <w:jc w:val="center"/>
            </w:pPr>
            <w:r>
              <w:t>Echanges par table</w:t>
            </w:r>
          </w:p>
        </w:tc>
        <w:tc>
          <w:tcPr>
            <w:tcW w:w="3265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D7667C" w:rsidRDefault="00D7667C" w:rsidP="00DC26A6">
            <w:pPr>
              <w:jc w:val="center"/>
            </w:pPr>
          </w:p>
        </w:tc>
      </w:tr>
      <w:tr w:rsidR="00D7667C" w:rsidTr="00A96B78">
        <w:tc>
          <w:tcPr>
            <w:tcW w:w="2516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9h30</w:t>
            </w:r>
          </w:p>
        </w:tc>
        <w:tc>
          <w:tcPr>
            <w:tcW w:w="3897" w:type="dxa"/>
          </w:tcPr>
          <w:p w:rsidR="00D7667C" w:rsidRDefault="00D7667C" w:rsidP="00DC26A6">
            <w:pPr>
              <w:jc w:val="center"/>
            </w:pPr>
            <w:r>
              <w:t>Q&amp;A capitalisation</w:t>
            </w:r>
          </w:p>
        </w:tc>
        <w:tc>
          <w:tcPr>
            <w:tcW w:w="3265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D7667C" w:rsidRDefault="00D7667C" w:rsidP="00DC26A6">
            <w:pPr>
              <w:jc w:val="center"/>
            </w:pPr>
            <w:r>
              <w:t>Seydou</w:t>
            </w:r>
          </w:p>
        </w:tc>
      </w:tr>
      <w:tr w:rsidR="00D7667C" w:rsidTr="00A96B78">
        <w:tc>
          <w:tcPr>
            <w:tcW w:w="2516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10h15</w:t>
            </w:r>
          </w:p>
        </w:tc>
        <w:tc>
          <w:tcPr>
            <w:tcW w:w="3897" w:type="dxa"/>
          </w:tcPr>
          <w:p w:rsidR="00D7667C" w:rsidRDefault="00D7667C" w:rsidP="00DC26A6">
            <w:pPr>
              <w:jc w:val="center"/>
            </w:pPr>
            <w:r>
              <w:t>Pause</w:t>
            </w:r>
          </w:p>
        </w:tc>
        <w:tc>
          <w:tcPr>
            <w:tcW w:w="3265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30’</w:t>
            </w:r>
          </w:p>
        </w:tc>
        <w:tc>
          <w:tcPr>
            <w:tcW w:w="2350" w:type="dxa"/>
          </w:tcPr>
          <w:p w:rsidR="00D7667C" w:rsidRDefault="00D7667C" w:rsidP="00DC26A6">
            <w:pPr>
              <w:jc w:val="center"/>
            </w:pPr>
          </w:p>
        </w:tc>
      </w:tr>
      <w:tr w:rsidR="00D7667C" w:rsidTr="00A96B78">
        <w:tc>
          <w:tcPr>
            <w:tcW w:w="2516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10h45</w:t>
            </w:r>
          </w:p>
        </w:tc>
        <w:tc>
          <w:tcPr>
            <w:tcW w:w="3897" w:type="dxa"/>
          </w:tcPr>
          <w:p w:rsidR="00D7667C" w:rsidRDefault="00D7667C" w:rsidP="00DC26A6">
            <w:pPr>
              <w:jc w:val="center"/>
            </w:pPr>
            <w:r>
              <w:t>Echanges par table</w:t>
            </w:r>
          </w:p>
        </w:tc>
        <w:tc>
          <w:tcPr>
            <w:tcW w:w="3265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D7667C" w:rsidRDefault="00D7667C" w:rsidP="00DC26A6">
            <w:pPr>
              <w:jc w:val="center"/>
            </w:pPr>
          </w:p>
        </w:tc>
      </w:tr>
      <w:tr w:rsidR="00DC26A6" w:rsidTr="00A96B78">
        <w:tc>
          <w:tcPr>
            <w:tcW w:w="2516" w:type="dxa"/>
            <w:vMerge/>
          </w:tcPr>
          <w:p w:rsidR="00DC26A6" w:rsidRDefault="00DC26A6" w:rsidP="00DC26A6">
            <w:pPr>
              <w:jc w:val="center"/>
            </w:pP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11h00</w:t>
            </w:r>
          </w:p>
        </w:tc>
        <w:tc>
          <w:tcPr>
            <w:tcW w:w="3897" w:type="dxa"/>
          </w:tcPr>
          <w:p w:rsidR="00DC26A6" w:rsidRDefault="00DC26A6" w:rsidP="00DC26A6">
            <w:pPr>
              <w:jc w:val="center"/>
            </w:pPr>
            <w:r>
              <w:t>Q&amp;A application pays</w:t>
            </w:r>
          </w:p>
        </w:tc>
        <w:tc>
          <w:tcPr>
            <w:tcW w:w="3265" w:type="dxa"/>
          </w:tcPr>
          <w:p w:rsidR="00DC26A6" w:rsidRDefault="00DC26A6" w:rsidP="00DC26A6">
            <w:pPr>
              <w:jc w:val="center"/>
            </w:pPr>
          </w:p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  <w:r>
              <w:t>1h15</w:t>
            </w:r>
          </w:p>
        </w:tc>
        <w:tc>
          <w:tcPr>
            <w:tcW w:w="2350" w:type="dxa"/>
          </w:tcPr>
          <w:p w:rsidR="00DC26A6" w:rsidRDefault="006E53DF" w:rsidP="00DC26A6">
            <w:pPr>
              <w:jc w:val="center"/>
            </w:pPr>
            <w:r>
              <w:t xml:space="preserve">Alexis </w:t>
            </w:r>
          </w:p>
        </w:tc>
      </w:tr>
      <w:tr w:rsidR="00DC26A6" w:rsidTr="00A96B78">
        <w:tc>
          <w:tcPr>
            <w:tcW w:w="2516" w:type="dxa"/>
            <w:vMerge/>
          </w:tcPr>
          <w:p w:rsidR="00DC26A6" w:rsidRDefault="00DC26A6" w:rsidP="00DC26A6">
            <w:pPr>
              <w:jc w:val="center"/>
            </w:pP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12h15</w:t>
            </w:r>
          </w:p>
        </w:tc>
        <w:tc>
          <w:tcPr>
            <w:tcW w:w="3897" w:type="dxa"/>
          </w:tcPr>
          <w:p w:rsidR="00DC26A6" w:rsidRDefault="00DC26A6" w:rsidP="00DC26A6">
            <w:pPr>
              <w:jc w:val="center"/>
            </w:pPr>
            <w:r>
              <w:t xml:space="preserve">Pause </w:t>
            </w:r>
            <w:proofErr w:type="gramStart"/>
            <w:r>
              <w:t>déjeuner</w:t>
            </w:r>
            <w:proofErr w:type="gramEnd"/>
          </w:p>
        </w:tc>
        <w:tc>
          <w:tcPr>
            <w:tcW w:w="3265" w:type="dxa"/>
          </w:tcPr>
          <w:p w:rsidR="00DC26A6" w:rsidRDefault="00DC26A6" w:rsidP="00DC26A6">
            <w:pPr>
              <w:jc w:val="center"/>
            </w:pPr>
          </w:p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  <w:r>
              <w:t>1h45</w:t>
            </w:r>
          </w:p>
        </w:tc>
        <w:tc>
          <w:tcPr>
            <w:tcW w:w="2350" w:type="dxa"/>
          </w:tcPr>
          <w:p w:rsidR="00DC26A6" w:rsidRDefault="00DC26A6" w:rsidP="00DC26A6">
            <w:pPr>
              <w:jc w:val="center"/>
            </w:pPr>
          </w:p>
        </w:tc>
      </w:tr>
      <w:tr w:rsidR="00D7667C" w:rsidTr="00A96B78">
        <w:tc>
          <w:tcPr>
            <w:tcW w:w="2516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14h00</w:t>
            </w:r>
          </w:p>
        </w:tc>
        <w:tc>
          <w:tcPr>
            <w:tcW w:w="3897" w:type="dxa"/>
          </w:tcPr>
          <w:p w:rsidR="00D7667C" w:rsidRDefault="00D7667C" w:rsidP="00A96B78">
            <w:pPr>
              <w:jc w:val="center"/>
            </w:pPr>
            <w:r>
              <w:t xml:space="preserve">Présentations du Maroc </w:t>
            </w:r>
            <w:r w:rsidR="00A96B78">
              <w:t xml:space="preserve">et OMS </w:t>
            </w:r>
            <w:r>
              <w:t>pour</w:t>
            </w:r>
            <w:r w:rsidR="00A96B78">
              <w:t xml:space="preserve"> le </w:t>
            </w:r>
            <w:r>
              <w:t xml:space="preserve"> Burkina Faso</w:t>
            </w:r>
          </w:p>
        </w:tc>
        <w:tc>
          <w:tcPr>
            <w:tcW w:w="3265" w:type="dxa"/>
            <w:vMerge w:val="restart"/>
          </w:tcPr>
          <w:p w:rsidR="00D7667C" w:rsidRDefault="00D7667C" w:rsidP="007C6159">
            <w:pPr>
              <w:jc w:val="center"/>
            </w:pPr>
            <w:r>
              <w:t>1. Système intégré de gestion et contr</w:t>
            </w:r>
            <w:bookmarkStart w:id="0" w:name="_GoBack"/>
            <w:bookmarkEnd w:id="0"/>
            <w:r>
              <w:t>ôle médical</w:t>
            </w: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D7667C" w:rsidRDefault="00D7667C" w:rsidP="00DC26A6">
            <w:pPr>
              <w:jc w:val="center"/>
            </w:pPr>
            <w:r>
              <w:t>Farba</w:t>
            </w:r>
          </w:p>
        </w:tc>
      </w:tr>
      <w:tr w:rsidR="00D7667C" w:rsidTr="00A96B78">
        <w:tc>
          <w:tcPr>
            <w:tcW w:w="2516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14h45</w:t>
            </w:r>
          </w:p>
        </w:tc>
        <w:tc>
          <w:tcPr>
            <w:tcW w:w="3897" w:type="dxa"/>
          </w:tcPr>
          <w:p w:rsidR="00D7667C" w:rsidRDefault="00D7667C" w:rsidP="00DC26A6">
            <w:pPr>
              <w:jc w:val="center"/>
            </w:pPr>
            <w:r>
              <w:t>Echanges par table</w:t>
            </w:r>
          </w:p>
        </w:tc>
        <w:tc>
          <w:tcPr>
            <w:tcW w:w="3265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D7667C" w:rsidRDefault="00D7667C" w:rsidP="00DC26A6">
            <w:pPr>
              <w:jc w:val="center"/>
            </w:pPr>
          </w:p>
        </w:tc>
      </w:tr>
      <w:tr w:rsidR="00D7667C" w:rsidTr="00A96B78">
        <w:tc>
          <w:tcPr>
            <w:tcW w:w="2516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15h00</w:t>
            </w:r>
          </w:p>
        </w:tc>
        <w:tc>
          <w:tcPr>
            <w:tcW w:w="3897" w:type="dxa"/>
          </w:tcPr>
          <w:p w:rsidR="00D7667C" w:rsidRDefault="00D7667C" w:rsidP="00DC26A6">
            <w:pPr>
              <w:jc w:val="center"/>
            </w:pPr>
            <w:r>
              <w:t>Q&amp;A capitalisation</w:t>
            </w:r>
          </w:p>
        </w:tc>
        <w:tc>
          <w:tcPr>
            <w:tcW w:w="3265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45’</w:t>
            </w:r>
          </w:p>
        </w:tc>
        <w:tc>
          <w:tcPr>
            <w:tcW w:w="2350" w:type="dxa"/>
          </w:tcPr>
          <w:p w:rsidR="00D7667C" w:rsidRDefault="006E53DF" w:rsidP="00DC26A6">
            <w:pPr>
              <w:jc w:val="center"/>
            </w:pPr>
            <w:r>
              <w:t>Fahdi</w:t>
            </w:r>
          </w:p>
        </w:tc>
      </w:tr>
      <w:tr w:rsidR="00D7667C" w:rsidTr="00A96B78">
        <w:tc>
          <w:tcPr>
            <w:tcW w:w="2516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15h45</w:t>
            </w:r>
          </w:p>
        </w:tc>
        <w:tc>
          <w:tcPr>
            <w:tcW w:w="3897" w:type="dxa"/>
          </w:tcPr>
          <w:p w:rsidR="00D7667C" w:rsidRDefault="00D7667C" w:rsidP="00DC26A6">
            <w:pPr>
              <w:jc w:val="center"/>
            </w:pPr>
            <w:r>
              <w:t>Echanges par table</w:t>
            </w:r>
          </w:p>
        </w:tc>
        <w:tc>
          <w:tcPr>
            <w:tcW w:w="3265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15’</w:t>
            </w:r>
          </w:p>
        </w:tc>
        <w:tc>
          <w:tcPr>
            <w:tcW w:w="2350" w:type="dxa"/>
          </w:tcPr>
          <w:p w:rsidR="00D7667C" w:rsidRDefault="00D7667C" w:rsidP="00DC26A6">
            <w:pPr>
              <w:jc w:val="center"/>
            </w:pPr>
          </w:p>
        </w:tc>
      </w:tr>
      <w:tr w:rsidR="00D7667C" w:rsidRPr="00DC26A6" w:rsidTr="00A96B78">
        <w:tc>
          <w:tcPr>
            <w:tcW w:w="2516" w:type="dxa"/>
            <w:vMerge/>
          </w:tcPr>
          <w:p w:rsidR="00D7667C" w:rsidRPr="00DC26A6" w:rsidRDefault="00D7667C" w:rsidP="00DC26A6">
            <w:pPr>
              <w:jc w:val="center"/>
              <w:rPr>
                <w:vertAlign w:val="superscript"/>
              </w:rPr>
            </w:pPr>
          </w:p>
        </w:tc>
        <w:tc>
          <w:tcPr>
            <w:tcW w:w="778" w:type="dxa"/>
          </w:tcPr>
          <w:p w:rsidR="00D7667C" w:rsidRDefault="00D7667C" w:rsidP="00DC26A6">
            <w:pPr>
              <w:jc w:val="center"/>
            </w:pPr>
            <w:r>
              <w:t>16h00</w:t>
            </w:r>
          </w:p>
        </w:tc>
        <w:tc>
          <w:tcPr>
            <w:tcW w:w="3897" w:type="dxa"/>
          </w:tcPr>
          <w:p w:rsidR="00D7667C" w:rsidRDefault="00D7667C" w:rsidP="00DC26A6">
            <w:pPr>
              <w:jc w:val="center"/>
            </w:pPr>
            <w:r>
              <w:t>Q&amp;A application pays</w:t>
            </w:r>
          </w:p>
        </w:tc>
        <w:tc>
          <w:tcPr>
            <w:tcW w:w="3265" w:type="dxa"/>
            <w:vMerge/>
          </w:tcPr>
          <w:p w:rsidR="00D7667C" w:rsidRDefault="00D7667C" w:rsidP="00DC26A6">
            <w:pPr>
              <w:jc w:val="center"/>
            </w:pPr>
          </w:p>
        </w:tc>
        <w:tc>
          <w:tcPr>
            <w:tcW w:w="1623" w:type="dxa"/>
          </w:tcPr>
          <w:p w:rsidR="00D7667C" w:rsidRDefault="00D7667C" w:rsidP="00DC26A6">
            <w:pPr>
              <w:jc w:val="center"/>
            </w:pPr>
            <w:r>
              <w:t>1h15</w:t>
            </w:r>
          </w:p>
        </w:tc>
        <w:tc>
          <w:tcPr>
            <w:tcW w:w="2350" w:type="dxa"/>
          </w:tcPr>
          <w:p w:rsidR="00D7667C" w:rsidRDefault="006E53DF" w:rsidP="00DC26A6">
            <w:pPr>
              <w:jc w:val="center"/>
            </w:pPr>
            <w:r>
              <w:t>Fahdi</w:t>
            </w:r>
          </w:p>
        </w:tc>
      </w:tr>
      <w:tr w:rsidR="00DC26A6" w:rsidRPr="00DC26A6" w:rsidTr="00A96B78">
        <w:tc>
          <w:tcPr>
            <w:tcW w:w="2516" w:type="dxa"/>
            <w:vMerge/>
          </w:tcPr>
          <w:p w:rsidR="00DC26A6" w:rsidRPr="00DC26A6" w:rsidRDefault="00DC26A6" w:rsidP="00DC26A6">
            <w:pPr>
              <w:jc w:val="center"/>
              <w:rPr>
                <w:vertAlign w:val="superscript"/>
              </w:rPr>
            </w:pP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17h15</w:t>
            </w:r>
          </w:p>
        </w:tc>
        <w:tc>
          <w:tcPr>
            <w:tcW w:w="3897" w:type="dxa"/>
          </w:tcPr>
          <w:p w:rsidR="00DC26A6" w:rsidRDefault="00DC26A6" w:rsidP="00DC26A6">
            <w:pPr>
              <w:jc w:val="center"/>
            </w:pPr>
            <w:r>
              <w:t>Fin</w:t>
            </w:r>
          </w:p>
        </w:tc>
        <w:tc>
          <w:tcPr>
            <w:tcW w:w="3265" w:type="dxa"/>
          </w:tcPr>
          <w:p w:rsidR="00DC26A6" w:rsidRDefault="00DC26A6" w:rsidP="00DC26A6">
            <w:pPr>
              <w:jc w:val="center"/>
            </w:pPr>
          </w:p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</w:p>
        </w:tc>
        <w:tc>
          <w:tcPr>
            <w:tcW w:w="2350" w:type="dxa"/>
          </w:tcPr>
          <w:p w:rsidR="00DC26A6" w:rsidRDefault="00761881" w:rsidP="00DC26A6">
            <w:pPr>
              <w:jc w:val="center"/>
            </w:pPr>
            <w:r>
              <w:t>Farba</w:t>
            </w:r>
          </w:p>
        </w:tc>
      </w:tr>
    </w:tbl>
    <w:p w:rsidR="00DC26A6" w:rsidRDefault="00DC26A6" w:rsidP="00324960"/>
    <w:tbl>
      <w:tblPr>
        <w:tblStyle w:val="Grilledutableau"/>
        <w:tblW w:w="14429" w:type="dxa"/>
        <w:tblLook w:val="04A0" w:firstRow="1" w:lastRow="0" w:firstColumn="1" w:lastColumn="0" w:noHBand="0" w:noVBand="1"/>
      </w:tblPr>
      <w:tblGrid>
        <w:gridCol w:w="2516"/>
        <w:gridCol w:w="778"/>
        <w:gridCol w:w="3897"/>
        <w:gridCol w:w="3265"/>
        <w:gridCol w:w="1623"/>
        <w:gridCol w:w="2350"/>
      </w:tblGrid>
      <w:tr w:rsidR="00DC26A6" w:rsidTr="00A96B78">
        <w:tc>
          <w:tcPr>
            <w:tcW w:w="2516" w:type="dxa"/>
          </w:tcPr>
          <w:p w:rsidR="00DC26A6" w:rsidRDefault="00DC26A6" w:rsidP="00DC26A6">
            <w:pPr>
              <w:jc w:val="center"/>
            </w:pPr>
            <w:r>
              <w:t>JOUR</w:t>
            </w: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H</w:t>
            </w:r>
          </w:p>
        </w:tc>
        <w:tc>
          <w:tcPr>
            <w:tcW w:w="3897" w:type="dxa"/>
          </w:tcPr>
          <w:p w:rsidR="00DC26A6" w:rsidRDefault="00DC26A6" w:rsidP="00DC26A6">
            <w:pPr>
              <w:jc w:val="center"/>
            </w:pPr>
            <w:r>
              <w:t>ACTIVITE</w:t>
            </w:r>
          </w:p>
        </w:tc>
        <w:tc>
          <w:tcPr>
            <w:tcW w:w="3265" w:type="dxa"/>
          </w:tcPr>
          <w:p w:rsidR="00DC26A6" w:rsidRDefault="00DC26A6" w:rsidP="00DC26A6">
            <w:pPr>
              <w:jc w:val="center"/>
            </w:pPr>
            <w:r>
              <w:t>OBJECTIF / SUJET</w:t>
            </w:r>
          </w:p>
        </w:tc>
        <w:tc>
          <w:tcPr>
            <w:tcW w:w="1623" w:type="dxa"/>
          </w:tcPr>
          <w:p w:rsidR="00DC26A6" w:rsidRDefault="00DC26A6" w:rsidP="00DC26A6">
            <w:pPr>
              <w:jc w:val="center"/>
            </w:pPr>
            <w:r>
              <w:t>DUREE</w:t>
            </w:r>
          </w:p>
        </w:tc>
        <w:tc>
          <w:tcPr>
            <w:tcW w:w="2350" w:type="dxa"/>
          </w:tcPr>
          <w:p w:rsidR="00DC26A6" w:rsidRDefault="00DC26A6" w:rsidP="00DC26A6">
            <w:pPr>
              <w:jc w:val="center"/>
            </w:pPr>
            <w:r>
              <w:t>MODERATION</w:t>
            </w:r>
          </w:p>
        </w:tc>
      </w:tr>
      <w:tr w:rsidR="00DC26A6" w:rsidTr="00A96B78">
        <w:tc>
          <w:tcPr>
            <w:tcW w:w="2516" w:type="dxa"/>
            <w:vMerge w:val="restart"/>
          </w:tcPr>
          <w:p w:rsidR="00DC26A6" w:rsidRDefault="009D5F03" w:rsidP="009D5F03">
            <w:pPr>
              <w:jc w:val="center"/>
            </w:pPr>
            <w:r>
              <w:t xml:space="preserve">VENDREDI 29 </w:t>
            </w:r>
            <w:r w:rsidR="00DC26A6">
              <w:t>NOVEMBRE</w:t>
            </w:r>
          </w:p>
        </w:tc>
        <w:tc>
          <w:tcPr>
            <w:tcW w:w="778" w:type="dxa"/>
          </w:tcPr>
          <w:p w:rsidR="00DC26A6" w:rsidRDefault="00DC26A6" w:rsidP="00DC26A6">
            <w:pPr>
              <w:jc w:val="center"/>
            </w:pPr>
            <w:r>
              <w:t>8h30</w:t>
            </w:r>
          </w:p>
        </w:tc>
        <w:tc>
          <w:tcPr>
            <w:tcW w:w="3897" w:type="dxa"/>
          </w:tcPr>
          <w:p w:rsidR="00DC26A6" w:rsidRDefault="006E53DF" w:rsidP="006E53DF">
            <w:pPr>
              <w:jc w:val="center"/>
            </w:pPr>
            <w:r>
              <w:t>Finalisation des présentations pays</w:t>
            </w:r>
          </w:p>
        </w:tc>
        <w:tc>
          <w:tcPr>
            <w:tcW w:w="3265" w:type="dxa"/>
          </w:tcPr>
          <w:p w:rsidR="00DC26A6" w:rsidRDefault="00DC26A6" w:rsidP="00A85838"/>
        </w:tc>
        <w:tc>
          <w:tcPr>
            <w:tcW w:w="1623" w:type="dxa"/>
          </w:tcPr>
          <w:p w:rsidR="00DC26A6" w:rsidRDefault="00A85838" w:rsidP="00DC26A6">
            <w:pPr>
              <w:jc w:val="center"/>
            </w:pPr>
            <w:r>
              <w:t>30’</w:t>
            </w:r>
          </w:p>
        </w:tc>
        <w:tc>
          <w:tcPr>
            <w:tcW w:w="2350" w:type="dxa"/>
          </w:tcPr>
          <w:p w:rsidR="00DC26A6" w:rsidRDefault="006E53DF" w:rsidP="00DC26A6">
            <w:pPr>
              <w:jc w:val="center"/>
            </w:pPr>
            <w:r>
              <w:t xml:space="preserve">Farba </w:t>
            </w:r>
          </w:p>
        </w:tc>
      </w:tr>
      <w:tr w:rsidR="000E1169" w:rsidTr="00A96B78">
        <w:tc>
          <w:tcPr>
            <w:tcW w:w="2516" w:type="dxa"/>
            <w:vMerge/>
          </w:tcPr>
          <w:p w:rsidR="000E1169" w:rsidRDefault="000E1169" w:rsidP="00DC26A6">
            <w:pPr>
              <w:jc w:val="center"/>
            </w:pPr>
          </w:p>
        </w:tc>
        <w:tc>
          <w:tcPr>
            <w:tcW w:w="778" w:type="dxa"/>
          </w:tcPr>
          <w:p w:rsidR="000E1169" w:rsidRDefault="000E1169" w:rsidP="00B23729">
            <w:pPr>
              <w:jc w:val="center"/>
            </w:pPr>
            <w:r>
              <w:t>9h00</w:t>
            </w:r>
          </w:p>
        </w:tc>
        <w:tc>
          <w:tcPr>
            <w:tcW w:w="3897" w:type="dxa"/>
          </w:tcPr>
          <w:p w:rsidR="000E1169" w:rsidRDefault="000E1169" w:rsidP="00DC26A6">
            <w:pPr>
              <w:jc w:val="center"/>
            </w:pPr>
            <w:r>
              <w:t>Restitution Bénin</w:t>
            </w:r>
          </w:p>
        </w:tc>
        <w:tc>
          <w:tcPr>
            <w:tcW w:w="3265" w:type="dxa"/>
          </w:tcPr>
          <w:p w:rsidR="000E1169" w:rsidRDefault="000E1169" w:rsidP="00DC26A6">
            <w:pPr>
              <w:jc w:val="center"/>
            </w:pPr>
          </w:p>
        </w:tc>
        <w:tc>
          <w:tcPr>
            <w:tcW w:w="1623" w:type="dxa"/>
          </w:tcPr>
          <w:p w:rsidR="000E1169" w:rsidRDefault="000E1169" w:rsidP="00DC26A6">
            <w:pPr>
              <w:jc w:val="center"/>
            </w:pPr>
            <w:r>
              <w:t>20’</w:t>
            </w:r>
          </w:p>
        </w:tc>
        <w:tc>
          <w:tcPr>
            <w:tcW w:w="2350" w:type="dxa"/>
            <w:vMerge w:val="restart"/>
          </w:tcPr>
          <w:p w:rsidR="000E1169" w:rsidRDefault="000E1169" w:rsidP="00761881">
            <w:pPr>
              <w:jc w:val="center"/>
            </w:pPr>
          </w:p>
        </w:tc>
      </w:tr>
      <w:tr w:rsidR="000E1169" w:rsidTr="00A96B78">
        <w:tc>
          <w:tcPr>
            <w:tcW w:w="2516" w:type="dxa"/>
            <w:vMerge/>
          </w:tcPr>
          <w:p w:rsidR="000E1169" w:rsidRDefault="000E1169" w:rsidP="00DC26A6">
            <w:pPr>
              <w:jc w:val="center"/>
            </w:pPr>
          </w:p>
        </w:tc>
        <w:tc>
          <w:tcPr>
            <w:tcW w:w="778" w:type="dxa"/>
          </w:tcPr>
          <w:p w:rsidR="000E1169" w:rsidRDefault="000E1169" w:rsidP="007C6159">
            <w:pPr>
              <w:jc w:val="center"/>
            </w:pPr>
            <w:r>
              <w:t>9h20</w:t>
            </w:r>
          </w:p>
        </w:tc>
        <w:tc>
          <w:tcPr>
            <w:tcW w:w="3897" w:type="dxa"/>
          </w:tcPr>
          <w:p w:rsidR="000E1169" w:rsidRDefault="000E1169" w:rsidP="007C6159">
            <w:pPr>
              <w:jc w:val="center"/>
            </w:pPr>
            <w:r>
              <w:t>Restitution Burkina</w:t>
            </w:r>
          </w:p>
        </w:tc>
        <w:tc>
          <w:tcPr>
            <w:tcW w:w="3265" w:type="dxa"/>
          </w:tcPr>
          <w:p w:rsidR="000E1169" w:rsidRDefault="000E1169" w:rsidP="00DC26A6">
            <w:pPr>
              <w:jc w:val="center"/>
            </w:pPr>
          </w:p>
        </w:tc>
        <w:tc>
          <w:tcPr>
            <w:tcW w:w="1623" w:type="dxa"/>
          </w:tcPr>
          <w:p w:rsidR="000E1169" w:rsidRDefault="000E1169" w:rsidP="00DC26A6">
            <w:pPr>
              <w:jc w:val="center"/>
            </w:pPr>
            <w:r>
              <w:t>20’</w:t>
            </w:r>
          </w:p>
        </w:tc>
        <w:tc>
          <w:tcPr>
            <w:tcW w:w="2350" w:type="dxa"/>
            <w:vMerge/>
          </w:tcPr>
          <w:p w:rsidR="000E1169" w:rsidRDefault="000E1169" w:rsidP="00DC26A6">
            <w:pPr>
              <w:jc w:val="center"/>
            </w:pPr>
          </w:p>
        </w:tc>
      </w:tr>
      <w:tr w:rsidR="000E1169" w:rsidTr="00A96B78">
        <w:tc>
          <w:tcPr>
            <w:tcW w:w="2516" w:type="dxa"/>
            <w:vMerge/>
          </w:tcPr>
          <w:p w:rsidR="000E1169" w:rsidRDefault="000E1169" w:rsidP="00DC26A6">
            <w:pPr>
              <w:jc w:val="center"/>
            </w:pPr>
          </w:p>
        </w:tc>
        <w:tc>
          <w:tcPr>
            <w:tcW w:w="778" w:type="dxa"/>
          </w:tcPr>
          <w:p w:rsidR="000E1169" w:rsidRDefault="000E1169" w:rsidP="00DC26A6">
            <w:pPr>
              <w:jc w:val="center"/>
            </w:pPr>
            <w:r>
              <w:t>9h40</w:t>
            </w:r>
          </w:p>
        </w:tc>
        <w:tc>
          <w:tcPr>
            <w:tcW w:w="3897" w:type="dxa"/>
          </w:tcPr>
          <w:p w:rsidR="000E1169" w:rsidRDefault="000E1169" w:rsidP="00A85838">
            <w:pPr>
              <w:jc w:val="center"/>
            </w:pPr>
            <w:r>
              <w:t>Restitution Côte d’Ivoire</w:t>
            </w:r>
          </w:p>
        </w:tc>
        <w:tc>
          <w:tcPr>
            <w:tcW w:w="3265" w:type="dxa"/>
          </w:tcPr>
          <w:p w:rsidR="000E1169" w:rsidRDefault="000E1169" w:rsidP="00DC26A6">
            <w:pPr>
              <w:jc w:val="center"/>
            </w:pPr>
          </w:p>
        </w:tc>
        <w:tc>
          <w:tcPr>
            <w:tcW w:w="1623" w:type="dxa"/>
          </w:tcPr>
          <w:p w:rsidR="000E1169" w:rsidRDefault="000E1169" w:rsidP="00DC26A6">
            <w:pPr>
              <w:jc w:val="center"/>
            </w:pPr>
            <w:r>
              <w:t>20’</w:t>
            </w:r>
          </w:p>
        </w:tc>
        <w:tc>
          <w:tcPr>
            <w:tcW w:w="2350" w:type="dxa"/>
            <w:vMerge/>
          </w:tcPr>
          <w:p w:rsidR="000E1169" w:rsidRDefault="000E1169" w:rsidP="00DC26A6">
            <w:pPr>
              <w:jc w:val="center"/>
            </w:pPr>
          </w:p>
        </w:tc>
      </w:tr>
      <w:tr w:rsidR="007C6159" w:rsidTr="00A96B78">
        <w:tc>
          <w:tcPr>
            <w:tcW w:w="2516" w:type="dxa"/>
            <w:vMerge/>
          </w:tcPr>
          <w:p w:rsidR="007C6159" w:rsidRDefault="007C6159" w:rsidP="00DC26A6">
            <w:pPr>
              <w:jc w:val="center"/>
            </w:pPr>
          </w:p>
        </w:tc>
        <w:tc>
          <w:tcPr>
            <w:tcW w:w="778" w:type="dxa"/>
          </w:tcPr>
          <w:p w:rsidR="007C6159" w:rsidRDefault="007C6159" w:rsidP="00DB7E96">
            <w:pPr>
              <w:jc w:val="center"/>
            </w:pPr>
            <w:r>
              <w:t>10h00</w:t>
            </w:r>
          </w:p>
        </w:tc>
        <w:tc>
          <w:tcPr>
            <w:tcW w:w="3897" w:type="dxa"/>
          </w:tcPr>
          <w:p w:rsidR="007C6159" w:rsidRDefault="007C6159" w:rsidP="00DB7E96">
            <w:pPr>
              <w:jc w:val="center"/>
            </w:pPr>
            <w:r>
              <w:t>Pause</w:t>
            </w:r>
          </w:p>
        </w:tc>
        <w:tc>
          <w:tcPr>
            <w:tcW w:w="3265" w:type="dxa"/>
          </w:tcPr>
          <w:p w:rsidR="007C6159" w:rsidRDefault="007C6159" w:rsidP="00DB7E96">
            <w:pPr>
              <w:jc w:val="center"/>
            </w:pPr>
          </w:p>
        </w:tc>
        <w:tc>
          <w:tcPr>
            <w:tcW w:w="1623" w:type="dxa"/>
          </w:tcPr>
          <w:p w:rsidR="007C6159" w:rsidRDefault="00A85838" w:rsidP="00DB7E96">
            <w:pPr>
              <w:jc w:val="center"/>
            </w:pPr>
            <w:r>
              <w:t>30’</w:t>
            </w:r>
          </w:p>
        </w:tc>
        <w:tc>
          <w:tcPr>
            <w:tcW w:w="2350" w:type="dxa"/>
          </w:tcPr>
          <w:p w:rsidR="007C6159" w:rsidRDefault="007C6159" w:rsidP="00DC26A6">
            <w:pPr>
              <w:jc w:val="center"/>
            </w:pPr>
          </w:p>
        </w:tc>
      </w:tr>
      <w:tr w:rsidR="000E1169" w:rsidTr="00A96B78">
        <w:tc>
          <w:tcPr>
            <w:tcW w:w="2516" w:type="dxa"/>
            <w:vMerge/>
          </w:tcPr>
          <w:p w:rsidR="000E1169" w:rsidRDefault="000E1169" w:rsidP="00DC26A6">
            <w:pPr>
              <w:jc w:val="center"/>
            </w:pPr>
          </w:p>
        </w:tc>
        <w:tc>
          <w:tcPr>
            <w:tcW w:w="778" w:type="dxa"/>
          </w:tcPr>
          <w:p w:rsidR="000E1169" w:rsidRDefault="000E1169" w:rsidP="00DC26A6">
            <w:pPr>
              <w:jc w:val="center"/>
            </w:pPr>
            <w:r>
              <w:t>10h30</w:t>
            </w:r>
          </w:p>
        </w:tc>
        <w:tc>
          <w:tcPr>
            <w:tcW w:w="3897" w:type="dxa"/>
          </w:tcPr>
          <w:p w:rsidR="000E1169" w:rsidRDefault="000E1169" w:rsidP="00DC26A6">
            <w:pPr>
              <w:jc w:val="center"/>
            </w:pPr>
            <w:r>
              <w:t>Restitution Mali</w:t>
            </w:r>
          </w:p>
        </w:tc>
        <w:tc>
          <w:tcPr>
            <w:tcW w:w="3265" w:type="dxa"/>
          </w:tcPr>
          <w:p w:rsidR="000E1169" w:rsidRDefault="000E1169" w:rsidP="00DB7E96">
            <w:pPr>
              <w:jc w:val="center"/>
            </w:pPr>
          </w:p>
        </w:tc>
        <w:tc>
          <w:tcPr>
            <w:tcW w:w="1623" w:type="dxa"/>
          </w:tcPr>
          <w:p w:rsidR="000E1169" w:rsidRDefault="000E1169" w:rsidP="00DC26A6">
            <w:pPr>
              <w:jc w:val="center"/>
            </w:pPr>
            <w:r>
              <w:t>20’</w:t>
            </w:r>
          </w:p>
        </w:tc>
        <w:tc>
          <w:tcPr>
            <w:tcW w:w="2350" w:type="dxa"/>
            <w:vMerge w:val="restart"/>
          </w:tcPr>
          <w:p w:rsidR="00761881" w:rsidRDefault="00761881" w:rsidP="006E53DF">
            <w:pPr>
              <w:jc w:val="center"/>
            </w:pPr>
          </w:p>
        </w:tc>
      </w:tr>
      <w:tr w:rsidR="000E1169" w:rsidTr="00A96B78">
        <w:tc>
          <w:tcPr>
            <w:tcW w:w="2516" w:type="dxa"/>
            <w:vMerge/>
          </w:tcPr>
          <w:p w:rsidR="000E1169" w:rsidRDefault="000E1169" w:rsidP="00DC26A6">
            <w:pPr>
              <w:jc w:val="center"/>
            </w:pPr>
          </w:p>
        </w:tc>
        <w:tc>
          <w:tcPr>
            <w:tcW w:w="778" w:type="dxa"/>
          </w:tcPr>
          <w:p w:rsidR="000E1169" w:rsidRDefault="000E1169" w:rsidP="007C6159">
            <w:pPr>
              <w:jc w:val="center"/>
            </w:pPr>
            <w:r>
              <w:t>10h50</w:t>
            </w:r>
          </w:p>
        </w:tc>
        <w:tc>
          <w:tcPr>
            <w:tcW w:w="3897" w:type="dxa"/>
          </w:tcPr>
          <w:p w:rsidR="000E1169" w:rsidRDefault="000E1169" w:rsidP="00DB7E96">
            <w:pPr>
              <w:jc w:val="center"/>
            </w:pPr>
            <w:r>
              <w:t>Restitution Mauritanie</w:t>
            </w:r>
          </w:p>
        </w:tc>
        <w:tc>
          <w:tcPr>
            <w:tcW w:w="3265" w:type="dxa"/>
          </w:tcPr>
          <w:p w:rsidR="000E1169" w:rsidRDefault="000E1169" w:rsidP="00DB7E96">
            <w:pPr>
              <w:jc w:val="center"/>
            </w:pPr>
          </w:p>
        </w:tc>
        <w:tc>
          <w:tcPr>
            <w:tcW w:w="1623" w:type="dxa"/>
          </w:tcPr>
          <w:p w:rsidR="000E1169" w:rsidRDefault="000E1169" w:rsidP="00DC26A6">
            <w:pPr>
              <w:jc w:val="center"/>
            </w:pPr>
            <w:r>
              <w:t>20’</w:t>
            </w:r>
          </w:p>
        </w:tc>
        <w:tc>
          <w:tcPr>
            <w:tcW w:w="2350" w:type="dxa"/>
            <w:vMerge/>
          </w:tcPr>
          <w:p w:rsidR="000E1169" w:rsidRDefault="000E1169" w:rsidP="00DC26A6">
            <w:pPr>
              <w:jc w:val="center"/>
            </w:pPr>
          </w:p>
        </w:tc>
      </w:tr>
      <w:tr w:rsidR="000E1169" w:rsidTr="00A96B78">
        <w:tc>
          <w:tcPr>
            <w:tcW w:w="2516" w:type="dxa"/>
            <w:vMerge/>
          </w:tcPr>
          <w:p w:rsidR="000E1169" w:rsidRDefault="000E1169" w:rsidP="00DC26A6">
            <w:pPr>
              <w:jc w:val="center"/>
            </w:pPr>
          </w:p>
        </w:tc>
        <w:tc>
          <w:tcPr>
            <w:tcW w:w="778" w:type="dxa"/>
          </w:tcPr>
          <w:p w:rsidR="000E1169" w:rsidRDefault="000E1169" w:rsidP="00DC26A6">
            <w:pPr>
              <w:jc w:val="center"/>
            </w:pPr>
            <w:r>
              <w:t>11h10</w:t>
            </w:r>
          </w:p>
        </w:tc>
        <w:tc>
          <w:tcPr>
            <w:tcW w:w="3897" w:type="dxa"/>
          </w:tcPr>
          <w:p w:rsidR="000E1169" w:rsidRDefault="000E1169" w:rsidP="00DB7E96">
            <w:pPr>
              <w:jc w:val="center"/>
            </w:pPr>
            <w:r>
              <w:t>Restitution Sénégal</w:t>
            </w:r>
          </w:p>
        </w:tc>
        <w:tc>
          <w:tcPr>
            <w:tcW w:w="3265" w:type="dxa"/>
          </w:tcPr>
          <w:p w:rsidR="000E1169" w:rsidRDefault="000E1169" w:rsidP="00DB7E96">
            <w:pPr>
              <w:jc w:val="center"/>
            </w:pPr>
          </w:p>
        </w:tc>
        <w:tc>
          <w:tcPr>
            <w:tcW w:w="1623" w:type="dxa"/>
          </w:tcPr>
          <w:p w:rsidR="000E1169" w:rsidRDefault="000E1169" w:rsidP="00DC26A6">
            <w:pPr>
              <w:jc w:val="center"/>
            </w:pPr>
            <w:r>
              <w:t>20’</w:t>
            </w:r>
          </w:p>
        </w:tc>
        <w:tc>
          <w:tcPr>
            <w:tcW w:w="2350" w:type="dxa"/>
            <w:vMerge/>
          </w:tcPr>
          <w:p w:rsidR="000E1169" w:rsidRDefault="000E1169" w:rsidP="00DC26A6">
            <w:pPr>
              <w:jc w:val="center"/>
            </w:pPr>
          </w:p>
        </w:tc>
      </w:tr>
      <w:tr w:rsidR="000E1169" w:rsidTr="00A96B78">
        <w:tc>
          <w:tcPr>
            <w:tcW w:w="2516" w:type="dxa"/>
            <w:vMerge/>
          </w:tcPr>
          <w:p w:rsidR="000E1169" w:rsidRDefault="000E1169" w:rsidP="00DC26A6">
            <w:pPr>
              <w:jc w:val="center"/>
            </w:pPr>
          </w:p>
        </w:tc>
        <w:tc>
          <w:tcPr>
            <w:tcW w:w="778" w:type="dxa"/>
          </w:tcPr>
          <w:p w:rsidR="000E1169" w:rsidRDefault="000E1169" w:rsidP="00DC26A6">
            <w:pPr>
              <w:jc w:val="center"/>
            </w:pPr>
            <w:r>
              <w:t>11h30</w:t>
            </w:r>
          </w:p>
        </w:tc>
        <w:tc>
          <w:tcPr>
            <w:tcW w:w="3897" w:type="dxa"/>
          </w:tcPr>
          <w:p w:rsidR="000E1169" w:rsidRDefault="000E1169" w:rsidP="00DB7E96">
            <w:pPr>
              <w:jc w:val="center"/>
            </w:pPr>
            <w:r>
              <w:t>Restitution Togo</w:t>
            </w:r>
          </w:p>
        </w:tc>
        <w:tc>
          <w:tcPr>
            <w:tcW w:w="3265" w:type="dxa"/>
          </w:tcPr>
          <w:p w:rsidR="000E1169" w:rsidRDefault="000E1169" w:rsidP="00DC26A6">
            <w:pPr>
              <w:jc w:val="center"/>
            </w:pPr>
          </w:p>
        </w:tc>
        <w:tc>
          <w:tcPr>
            <w:tcW w:w="1623" w:type="dxa"/>
          </w:tcPr>
          <w:p w:rsidR="000E1169" w:rsidRDefault="000E1169" w:rsidP="00DC26A6">
            <w:pPr>
              <w:jc w:val="center"/>
            </w:pPr>
            <w:r>
              <w:t>20’</w:t>
            </w:r>
          </w:p>
        </w:tc>
        <w:tc>
          <w:tcPr>
            <w:tcW w:w="2350" w:type="dxa"/>
            <w:vMerge/>
          </w:tcPr>
          <w:p w:rsidR="000E1169" w:rsidRDefault="000E1169" w:rsidP="00DC26A6">
            <w:pPr>
              <w:jc w:val="center"/>
            </w:pPr>
          </w:p>
        </w:tc>
      </w:tr>
      <w:tr w:rsidR="00D152F7" w:rsidTr="00A96B78">
        <w:tc>
          <w:tcPr>
            <w:tcW w:w="2516" w:type="dxa"/>
            <w:vMerge/>
          </w:tcPr>
          <w:p w:rsidR="00D152F7" w:rsidRDefault="00D152F7" w:rsidP="00DC26A6">
            <w:pPr>
              <w:jc w:val="center"/>
            </w:pPr>
          </w:p>
        </w:tc>
        <w:tc>
          <w:tcPr>
            <w:tcW w:w="778" w:type="dxa"/>
          </w:tcPr>
          <w:p w:rsidR="00D152F7" w:rsidRDefault="00D152F7" w:rsidP="00A85838">
            <w:pPr>
              <w:jc w:val="center"/>
            </w:pPr>
            <w:r>
              <w:t>11h50</w:t>
            </w:r>
          </w:p>
        </w:tc>
        <w:tc>
          <w:tcPr>
            <w:tcW w:w="3897" w:type="dxa"/>
          </w:tcPr>
          <w:p w:rsidR="00D152F7" w:rsidRDefault="00D152F7" w:rsidP="00DC26A6">
            <w:pPr>
              <w:jc w:val="center"/>
            </w:pPr>
            <w:r>
              <w:t xml:space="preserve">Evaluation du </w:t>
            </w:r>
            <w:proofErr w:type="spellStart"/>
            <w:r>
              <w:t>lab</w:t>
            </w:r>
            <w:proofErr w:type="spellEnd"/>
            <w:r>
              <w:t>’</w:t>
            </w:r>
          </w:p>
        </w:tc>
        <w:tc>
          <w:tcPr>
            <w:tcW w:w="3265" w:type="dxa"/>
          </w:tcPr>
          <w:p w:rsidR="00D152F7" w:rsidRDefault="00D152F7" w:rsidP="00DC26A6">
            <w:pPr>
              <w:jc w:val="center"/>
            </w:pPr>
            <w:r>
              <w:t>Fiche d’évaluation à remplir</w:t>
            </w:r>
          </w:p>
        </w:tc>
        <w:tc>
          <w:tcPr>
            <w:tcW w:w="1623" w:type="dxa"/>
          </w:tcPr>
          <w:p w:rsidR="00D152F7" w:rsidRDefault="00D152F7" w:rsidP="00DC26A6">
            <w:pPr>
              <w:jc w:val="center"/>
            </w:pPr>
            <w:r>
              <w:t>10</w:t>
            </w:r>
          </w:p>
        </w:tc>
        <w:tc>
          <w:tcPr>
            <w:tcW w:w="2350" w:type="dxa"/>
          </w:tcPr>
          <w:p w:rsidR="00D152F7" w:rsidRDefault="00D152F7" w:rsidP="00DC26A6">
            <w:pPr>
              <w:jc w:val="center"/>
            </w:pPr>
          </w:p>
        </w:tc>
      </w:tr>
      <w:tr w:rsidR="00A85838" w:rsidTr="00A96B78">
        <w:tc>
          <w:tcPr>
            <w:tcW w:w="2516" w:type="dxa"/>
            <w:vMerge/>
          </w:tcPr>
          <w:p w:rsidR="00A85838" w:rsidRDefault="00A85838" w:rsidP="00DC26A6">
            <w:pPr>
              <w:jc w:val="center"/>
            </w:pPr>
          </w:p>
        </w:tc>
        <w:tc>
          <w:tcPr>
            <w:tcW w:w="778" w:type="dxa"/>
          </w:tcPr>
          <w:p w:rsidR="00A85838" w:rsidRDefault="00D152F7" w:rsidP="00A85838">
            <w:pPr>
              <w:jc w:val="center"/>
            </w:pPr>
            <w:r>
              <w:t>12h00</w:t>
            </w:r>
          </w:p>
        </w:tc>
        <w:tc>
          <w:tcPr>
            <w:tcW w:w="3897" w:type="dxa"/>
          </w:tcPr>
          <w:p w:rsidR="00A85838" w:rsidRDefault="00A85838" w:rsidP="00DC26A6">
            <w:pPr>
              <w:jc w:val="center"/>
            </w:pPr>
            <w:r>
              <w:t>Mot de fin de l’équipe de modération</w:t>
            </w:r>
          </w:p>
        </w:tc>
        <w:tc>
          <w:tcPr>
            <w:tcW w:w="3265" w:type="dxa"/>
          </w:tcPr>
          <w:p w:rsidR="00A85838" w:rsidRDefault="00A85838" w:rsidP="00DC26A6">
            <w:pPr>
              <w:jc w:val="center"/>
            </w:pPr>
          </w:p>
        </w:tc>
        <w:tc>
          <w:tcPr>
            <w:tcW w:w="1623" w:type="dxa"/>
          </w:tcPr>
          <w:p w:rsidR="00A85838" w:rsidRDefault="00D152F7" w:rsidP="00DC26A6">
            <w:pPr>
              <w:jc w:val="center"/>
            </w:pPr>
            <w:r>
              <w:t>15</w:t>
            </w:r>
            <w:r w:rsidR="00A85838">
              <w:t>’</w:t>
            </w:r>
          </w:p>
        </w:tc>
        <w:tc>
          <w:tcPr>
            <w:tcW w:w="2350" w:type="dxa"/>
          </w:tcPr>
          <w:p w:rsidR="00A85838" w:rsidRDefault="000E1169" w:rsidP="00DC26A6">
            <w:pPr>
              <w:jc w:val="center"/>
            </w:pPr>
            <w:r>
              <w:t>AB puis FLS</w:t>
            </w:r>
          </w:p>
        </w:tc>
      </w:tr>
      <w:tr w:rsidR="00A85838" w:rsidTr="00A96B78">
        <w:tc>
          <w:tcPr>
            <w:tcW w:w="2516" w:type="dxa"/>
            <w:vMerge/>
          </w:tcPr>
          <w:p w:rsidR="00A85838" w:rsidRDefault="00A85838" w:rsidP="00DC26A6">
            <w:pPr>
              <w:jc w:val="center"/>
            </w:pPr>
          </w:p>
        </w:tc>
        <w:tc>
          <w:tcPr>
            <w:tcW w:w="778" w:type="dxa"/>
          </w:tcPr>
          <w:p w:rsidR="00A85838" w:rsidRDefault="00A85838" w:rsidP="00DC26A6">
            <w:pPr>
              <w:jc w:val="center"/>
            </w:pPr>
            <w:r>
              <w:t>12h15</w:t>
            </w:r>
          </w:p>
        </w:tc>
        <w:tc>
          <w:tcPr>
            <w:tcW w:w="3897" w:type="dxa"/>
          </w:tcPr>
          <w:p w:rsidR="00A85838" w:rsidRDefault="00A85838" w:rsidP="00DC26A6">
            <w:pPr>
              <w:jc w:val="center"/>
            </w:pPr>
            <w:r>
              <w:t xml:space="preserve">Pause </w:t>
            </w:r>
            <w:proofErr w:type="gramStart"/>
            <w:r>
              <w:t>déjeuner</w:t>
            </w:r>
            <w:proofErr w:type="gramEnd"/>
            <w:r>
              <w:t xml:space="preserve"> et fin</w:t>
            </w:r>
          </w:p>
        </w:tc>
        <w:tc>
          <w:tcPr>
            <w:tcW w:w="3265" w:type="dxa"/>
          </w:tcPr>
          <w:p w:rsidR="00A85838" w:rsidRDefault="00A85838" w:rsidP="00DC26A6">
            <w:pPr>
              <w:jc w:val="center"/>
            </w:pPr>
          </w:p>
        </w:tc>
        <w:tc>
          <w:tcPr>
            <w:tcW w:w="1623" w:type="dxa"/>
          </w:tcPr>
          <w:p w:rsidR="00A85838" w:rsidRDefault="00A85838" w:rsidP="00DC26A6">
            <w:pPr>
              <w:jc w:val="center"/>
            </w:pPr>
          </w:p>
        </w:tc>
        <w:tc>
          <w:tcPr>
            <w:tcW w:w="2350" w:type="dxa"/>
          </w:tcPr>
          <w:p w:rsidR="00A85838" w:rsidRDefault="00A85838" w:rsidP="00DC26A6">
            <w:pPr>
              <w:jc w:val="center"/>
            </w:pPr>
          </w:p>
        </w:tc>
      </w:tr>
    </w:tbl>
    <w:p w:rsidR="00FA3FC1" w:rsidRDefault="00FA3FC1" w:rsidP="00D425C2">
      <w:pPr>
        <w:pStyle w:val="Titre2"/>
      </w:pPr>
    </w:p>
    <w:sectPr w:rsidR="00FA3FC1" w:rsidSect="00D425C2">
      <w:pgSz w:w="16838" w:h="11906" w:orient="landscape"/>
      <w:pgMar w:top="1134" w:right="1418" w:bottom="113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B24" w:rsidRDefault="00F57B24" w:rsidP="00501FCD">
      <w:pPr>
        <w:spacing w:after="0" w:line="240" w:lineRule="auto"/>
      </w:pPr>
      <w:r>
        <w:separator/>
      </w:r>
    </w:p>
  </w:endnote>
  <w:endnote w:type="continuationSeparator" w:id="0">
    <w:p w:rsidR="00F57B24" w:rsidRDefault="00F57B24" w:rsidP="0050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B24" w:rsidRDefault="00F57B24" w:rsidP="00501FCD">
      <w:pPr>
        <w:spacing w:after="0" w:line="240" w:lineRule="auto"/>
      </w:pPr>
      <w:r>
        <w:separator/>
      </w:r>
    </w:p>
  </w:footnote>
  <w:footnote w:type="continuationSeparator" w:id="0">
    <w:p w:rsidR="00F57B24" w:rsidRDefault="00F57B24" w:rsidP="00501FCD">
      <w:pPr>
        <w:spacing w:after="0" w:line="240" w:lineRule="auto"/>
      </w:pPr>
      <w:r>
        <w:continuationSeparator/>
      </w:r>
    </w:p>
  </w:footnote>
  <w:footnote w:id="1">
    <w:p w:rsidR="00050FF6" w:rsidRDefault="00050FF6">
      <w:pPr>
        <w:pStyle w:val="Notedebasdepage"/>
      </w:pPr>
      <w:r>
        <w:rPr>
          <w:rStyle w:val="Appelnotedebasdep"/>
        </w:rPr>
        <w:footnoteRef/>
      </w:r>
      <w:r>
        <w:t xml:space="preserve"> Comme les fiches sur les régimes auront été partagées, cette partie pourra économiser énormément d’informations.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71D7D"/>
    <w:multiLevelType w:val="hybridMultilevel"/>
    <w:tmpl w:val="44249FD4"/>
    <w:lvl w:ilvl="0" w:tplc="5386B5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71EB7"/>
    <w:multiLevelType w:val="hybridMultilevel"/>
    <w:tmpl w:val="5D9C8802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F2BED"/>
    <w:multiLevelType w:val="hybridMultilevel"/>
    <w:tmpl w:val="81A041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F923B7"/>
    <w:multiLevelType w:val="hybridMultilevel"/>
    <w:tmpl w:val="0C0C8E2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750789"/>
    <w:multiLevelType w:val="hybridMultilevel"/>
    <w:tmpl w:val="A47C9D3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19133F"/>
    <w:multiLevelType w:val="hybridMultilevel"/>
    <w:tmpl w:val="39F8475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FF7509"/>
    <w:multiLevelType w:val="hybridMultilevel"/>
    <w:tmpl w:val="11344EB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9A35F7"/>
    <w:multiLevelType w:val="hybridMultilevel"/>
    <w:tmpl w:val="2FE0FCC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E675EC"/>
    <w:multiLevelType w:val="hybridMultilevel"/>
    <w:tmpl w:val="C8ACFF1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99380E"/>
    <w:multiLevelType w:val="hybridMultilevel"/>
    <w:tmpl w:val="8DE049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897F8D"/>
    <w:multiLevelType w:val="hybridMultilevel"/>
    <w:tmpl w:val="9D94BCF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9835D8"/>
    <w:multiLevelType w:val="hybridMultilevel"/>
    <w:tmpl w:val="557A999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A2BAA"/>
    <w:multiLevelType w:val="hybridMultilevel"/>
    <w:tmpl w:val="0D0CEC54"/>
    <w:lvl w:ilvl="0" w:tplc="1A5A38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9873C3E"/>
    <w:multiLevelType w:val="hybridMultilevel"/>
    <w:tmpl w:val="97CCF55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253F58"/>
    <w:multiLevelType w:val="hybridMultilevel"/>
    <w:tmpl w:val="C8ACFF1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513F48"/>
    <w:multiLevelType w:val="hybridMultilevel"/>
    <w:tmpl w:val="80FCE42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9D2072"/>
    <w:multiLevelType w:val="hybridMultilevel"/>
    <w:tmpl w:val="697878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AD1686"/>
    <w:multiLevelType w:val="hybridMultilevel"/>
    <w:tmpl w:val="331ACC0C"/>
    <w:lvl w:ilvl="0" w:tplc="5F8605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117066"/>
    <w:multiLevelType w:val="hybridMultilevel"/>
    <w:tmpl w:val="8DE049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CA7AFA"/>
    <w:multiLevelType w:val="hybridMultilevel"/>
    <w:tmpl w:val="03A091A2"/>
    <w:lvl w:ilvl="0" w:tplc="87461F20">
      <w:start w:val="1"/>
      <w:numFmt w:val="lowerLetter"/>
      <w:lvlText w:val="%1."/>
      <w:lvlJc w:val="left"/>
      <w:pPr>
        <w:ind w:left="405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0">
    <w:nsid w:val="5CAF674D"/>
    <w:multiLevelType w:val="hybridMultilevel"/>
    <w:tmpl w:val="14987BD2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BA0C8A"/>
    <w:multiLevelType w:val="hybridMultilevel"/>
    <w:tmpl w:val="DC4277B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0F43B4"/>
    <w:multiLevelType w:val="hybridMultilevel"/>
    <w:tmpl w:val="08E0D3A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447F74"/>
    <w:multiLevelType w:val="hybridMultilevel"/>
    <w:tmpl w:val="35A2FA9E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7E1618"/>
    <w:multiLevelType w:val="hybridMultilevel"/>
    <w:tmpl w:val="9C5E5212"/>
    <w:lvl w:ilvl="0" w:tplc="F5AC60E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CA0EAA"/>
    <w:multiLevelType w:val="hybridMultilevel"/>
    <w:tmpl w:val="DE342C92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7F26A2"/>
    <w:multiLevelType w:val="hybridMultilevel"/>
    <w:tmpl w:val="8DE049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D0713F"/>
    <w:multiLevelType w:val="hybridMultilevel"/>
    <w:tmpl w:val="697878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820116"/>
    <w:multiLevelType w:val="hybridMultilevel"/>
    <w:tmpl w:val="11344EB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1"/>
  </w:num>
  <w:num w:numId="3">
    <w:abstractNumId w:val="15"/>
  </w:num>
  <w:num w:numId="4">
    <w:abstractNumId w:val="12"/>
  </w:num>
  <w:num w:numId="5">
    <w:abstractNumId w:val="20"/>
  </w:num>
  <w:num w:numId="6">
    <w:abstractNumId w:val="23"/>
  </w:num>
  <w:num w:numId="7">
    <w:abstractNumId w:val="11"/>
  </w:num>
  <w:num w:numId="8">
    <w:abstractNumId w:val="3"/>
  </w:num>
  <w:num w:numId="9">
    <w:abstractNumId w:val="1"/>
  </w:num>
  <w:num w:numId="10">
    <w:abstractNumId w:val="19"/>
  </w:num>
  <w:num w:numId="11">
    <w:abstractNumId w:val="4"/>
  </w:num>
  <w:num w:numId="12">
    <w:abstractNumId w:val="25"/>
  </w:num>
  <w:num w:numId="13">
    <w:abstractNumId w:val="0"/>
  </w:num>
  <w:num w:numId="14">
    <w:abstractNumId w:val="10"/>
  </w:num>
  <w:num w:numId="15">
    <w:abstractNumId w:val="13"/>
  </w:num>
  <w:num w:numId="16">
    <w:abstractNumId w:val="24"/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9"/>
  </w:num>
  <w:num w:numId="21">
    <w:abstractNumId w:val="16"/>
  </w:num>
  <w:num w:numId="22">
    <w:abstractNumId w:val="2"/>
  </w:num>
  <w:num w:numId="23">
    <w:abstractNumId w:val="7"/>
  </w:num>
  <w:num w:numId="24">
    <w:abstractNumId w:val="28"/>
  </w:num>
  <w:num w:numId="25">
    <w:abstractNumId w:val="27"/>
  </w:num>
  <w:num w:numId="26">
    <w:abstractNumId w:val="8"/>
  </w:num>
  <w:num w:numId="27">
    <w:abstractNumId w:val="26"/>
  </w:num>
  <w:num w:numId="28">
    <w:abstractNumId w:val="6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5AB"/>
    <w:rsid w:val="00050FF6"/>
    <w:rsid w:val="000677BF"/>
    <w:rsid w:val="00087EEC"/>
    <w:rsid w:val="000E1169"/>
    <w:rsid w:val="0019186A"/>
    <w:rsid w:val="001A5F75"/>
    <w:rsid w:val="001E072A"/>
    <w:rsid w:val="001E1A67"/>
    <w:rsid w:val="00204D9C"/>
    <w:rsid w:val="00241830"/>
    <w:rsid w:val="00244E23"/>
    <w:rsid w:val="002646B8"/>
    <w:rsid w:val="002D7BFF"/>
    <w:rsid w:val="00311E76"/>
    <w:rsid w:val="00324960"/>
    <w:rsid w:val="003A4C79"/>
    <w:rsid w:val="00484E5B"/>
    <w:rsid w:val="004C2808"/>
    <w:rsid w:val="004D6855"/>
    <w:rsid w:val="004F251A"/>
    <w:rsid w:val="00501FCD"/>
    <w:rsid w:val="00531C7E"/>
    <w:rsid w:val="00585FFE"/>
    <w:rsid w:val="00627419"/>
    <w:rsid w:val="006736A7"/>
    <w:rsid w:val="006E53DF"/>
    <w:rsid w:val="00710B78"/>
    <w:rsid w:val="00743817"/>
    <w:rsid w:val="00752560"/>
    <w:rsid w:val="007529E3"/>
    <w:rsid w:val="00761881"/>
    <w:rsid w:val="007A25FF"/>
    <w:rsid w:val="007B55AB"/>
    <w:rsid w:val="007C6159"/>
    <w:rsid w:val="007F38E2"/>
    <w:rsid w:val="00800742"/>
    <w:rsid w:val="00811AC6"/>
    <w:rsid w:val="008C4D42"/>
    <w:rsid w:val="00901957"/>
    <w:rsid w:val="00970C7E"/>
    <w:rsid w:val="009D5F03"/>
    <w:rsid w:val="00A85838"/>
    <w:rsid w:val="00A96B78"/>
    <w:rsid w:val="00AC24FF"/>
    <w:rsid w:val="00B23729"/>
    <w:rsid w:val="00B44636"/>
    <w:rsid w:val="00B56382"/>
    <w:rsid w:val="00B80A43"/>
    <w:rsid w:val="00C311D6"/>
    <w:rsid w:val="00CA36EE"/>
    <w:rsid w:val="00CC7AE7"/>
    <w:rsid w:val="00CF089E"/>
    <w:rsid w:val="00D152F7"/>
    <w:rsid w:val="00D425C2"/>
    <w:rsid w:val="00D47ED7"/>
    <w:rsid w:val="00D6216C"/>
    <w:rsid w:val="00D7529F"/>
    <w:rsid w:val="00D7667C"/>
    <w:rsid w:val="00D83351"/>
    <w:rsid w:val="00D83ACC"/>
    <w:rsid w:val="00DB7E96"/>
    <w:rsid w:val="00DC26A6"/>
    <w:rsid w:val="00DE6B0D"/>
    <w:rsid w:val="00E24C61"/>
    <w:rsid w:val="00E34FFA"/>
    <w:rsid w:val="00E42AE7"/>
    <w:rsid w:val="00E446F1"/>
    <w:rsid w:val="00E50176"/>
    <w:rsid w:val="00E549F7"/>
    <w:rsid w:val="00EC70C9"/>
    <w:rsid w:val="00EF0F1A"/>
    <w:rsid w:val="00F161E3"/>
    <w:rsid w:val="00F53DFA"/>
    <w:rsid w:val="00F57B24"/>
    <w:rsid w:val="00F84640"/>
    <w:rsid w:val="00FA3FC1"/>
    <w:rsid w:val="00FA4735"/>
    <w:rsid w:val="00FE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B55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34F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F089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B55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4D6855"/>
    <w:pPr>
      <w:ind w:left="720"/>
      <w:contextualSpacing/>
    </w:pPr>
  </w:style>
  <w:style w:type="table" w:styleId="Grilledutableau">
    <w:name w:val="Table Grid"/>
    <w:basedOn w:val="TableauNormal"/>
    <w:uiPriority w:val="59"/>
    <w:rsid w:val="001E0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moyenne2-Accent1">
    <w:name w:val="Medium Shading 2 Accent 1"/>
    <w:basedOn w:val="TableauNormal"/>
    <w:uiPriority w:val="64"/>
    <w:rsid w:val="00E549F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01FCD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01FCD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501FCD"/>
    <w:rPr>
      <w:vertAlign w:val="superscript"/>
    </w:rPr>
  </w:style>
  <w:style w:type="paragraph" w:styleId="Sansinterligne">
    <w:name w:val="No Spacing"/>
    <w:uiPriority w:val="1"/>
    <w:qFormat/>
    <w:rsid w:val="009D5F03"/>
    <w:pPr>
      <w:spacing w:after="0" w:line="240" w:lineRule="auto"/>
    </w:pPr>
  </w:style>
  <w:style w:type="character" w:customStyle="1" w:styleId="Titre2Car">
    <w:name w:val="Titre 2 Car"/>
    <w:basedOn w:val="Policepardfaut"/>
    <w:link w:val="Titre2"/>
    <w:uiPriority w:val="9"/>
    <w:rsid w:val="00E34F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CF089E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Listeclaire-Accent1">
    <w:name w:val="Light List Accent 1"/>
    <w:basedOn w:val="TableauNormal"/>
    <w:uiPriority w:val="61"/>
    <w:rsid w:val="00710B7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10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0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B55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34F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F089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B55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4D6855"/>
    <w:pPr>
      <w:ind w:left="720"/>
      <w:contextualSpacing/>
    </w:pPr>
  </w:style>
  <w:style w:type="table" w:styleId="Grilledutableau">
    <w:name w:val="Table Grid"/>
    <w:basedOn w:val="TableauNormal"/>
    <w:uiPriority w:val="59"/>
    <w:rsid w:val="001E0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moyenne2-Accent1">
    <w:name w:val="Medium Shading 2 Accent 1"/>
    <w:basedOn w:val="TableauNormal"/>
    <w:uiPriority w:val="64"/>
    <w:rsid w:val="00E549F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01FCD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01FCD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501FCD"/>
    <w:rPr>
      <w:vertAlign w:val="superscript"/>
    </w:rPr>
  </w:style>
  <w:style w:type="paragraph" w:styleId="Sansinterligne">
    <w:name w:val="No Spacing"/>
    <w:uiPriority w:val="1"/>
    <w:qFormat/>
    <w:rsid w:val="009D5F03"/>
    <w:pPr>
      <w:spacing w:after="0" w:line="240" w:lineRule="auto"/>
    </w:pPr>
  </w:style>
  <w:style w:type="character" w:customStyle="1" w:styleId="Titre2Car">
    <w:name w:val="Titre 2 Car"/>
    <w:basedOn w:val="Policepardfaut"/>
    <w:link w:val="Titre2"/>
    <w:uiPriority w:val="9"/>
    <w:rsid w:val="00E34F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CF089E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Listeclaire-Accent1">
    <w:name w:val="Light List Accent 1"/>
    <w:basedOn w:val="TableauNormal"/>
    <w:uiPriority w:val="61"/>
    <w:rsid w:val="00710B7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10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0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5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249CA-1FDF-4389-BE1E-E0F9E8F30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2103</Words>
  <Characters>11570</Characters>
  <Application>Microsoft Office Word</Application>
  <DocSecurity>0</DocSecurity>
  <Lines>96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2</cp:revision>
  <dcterms:created xsi:type="dcterms:W3CDTF">2019-11-24T16:52:00Z</dcterms:created>
  <dcterms:modified xsi:type="dcterms:W3CDTF">2019-11-24T16:52:00Z</dcterms:modified>
</cp:coreProperties>
</file>