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776" w:type="dxa"/>
        <w:tblInd w:w="-132" w:type="dxa"/>
        <w:tblLook w:val="01E0" w:firstRow="1" w:lastRow="1" w:firstColumn="1" w:lastColumn="1" w:noHBand="0" w:noVBand="0"/>
      </w:tblPr>
      <w:tblGrid>
        <w:gridCol w:w="4776"/>
      </w:tblGrid>
      <w:tr w:rsidR="00655A9C" w:rsidRPr="00AA43D9" w:rsidTr="00525A4F">
        <w:trPr>
          <w:trHeight w:val="308"/>
        </w:trPr>
        <w:tc>
          <w:tcPr>
            <w:tcW w:w="4776" w:type="dxa"/>
          </w:tcPr>
          <w:p w:rsidR="00655A9C" w:rsidRPr="00AA43D9" w:rsidRDefault="00655A9C" w:rsidP="00525A4F">
            <w:pPr>
              <w:spacing w:after="0"/>
              <w:jc w:val="both"/>
              <w:rPr>
                <w:rFonts w:ascii="Arial" w:eastAsia="Calibri" w:hAnsi="Arial" w:cs="Arial"/>
                <w:b/>
                <w:sz w:val="24"/>
                <w:szCs w:val="24"/>
              </w:rPr>
            </w:pPr>
            <w:r w:rsidRPr="00AA43D9">
              <w:rPr>
                <w:rFonts w:ascii="Arial" w:eastAsia="Calibri" w:hAnsi="Arial" w:cs="Arial"/>
                <w:sz w:val="24"/>
                <w:szCs w:val="24"/>
              </w:rPr>
              <w:br w:type="page"/>
            </w:r>
            <w:r w:rsidRPr="00AA43D9">
              <w:rPr>
                <w:rFonts w:ascii="Arial" w:eastAsia="Calibri" w:hAnsi="Arial" w:cs="Arial"/>
                <w:b/>
                <w:sz w:val="24"/>
                <w:szCs w:val="24"/>
              </w:rPr>
              <w:t>REPUBLIQUE DU NIGER</w:t>
            </w:r>
          </w:p>
          <w:p w:rsidR="00655A9C" w:rsidRPr="00AA43D9" w:rsidRDefault="00655A9C" w:rsidP="00525A4F">
            <w:pPr>
              <w:spacing w:after="0"/>
              <w:jc w:val="both"/>
              <w:rPr>
                <w:rFonts w:ascii="Arial" w:eastAsia="Calibri" w:hAnsi="Arial" w:cs="Arial"/>
                <w:b/>
                <w:i/>
                <w:sz w:val="24"/>
                <w:szCs w:val="24"/>
              </w:rPr>
            </w:pPr>
            <w:r w:rsidRPr="00AA43D9">
              <w:rPr>
                <w:rFonts w:ascii="Arial" w:eastAsia="Calibri" w:hAnsi="Arial" w:cs="Arial"/>
                <w:b/>
                <w:i/>
                <w:sz w:val="24"/>
                <w:szCs w:val="24"/>
              </w:rPr>
              <w:t>Fraternité-Travail-Progrès</w:t>
            </w:r>
          </w:p>
        </w:tc>
      </w:tr>
      <w:tr w:rsidR="00655A9C" w:rsidRPr="00AA43D9" w:rsidTr="00525A4F">
        <w:trPr>
          <w:trHeight w:val="307"/>
        </w:trPr>
        <w:tc>
          <w:tcPr>
            <w:tcW w:w="4776" w:type="dxa"/>
          </w:tcPr>
          <w:p w:rsidR="00655A9C" w:rsidRPr="00AA43D9" w:rsidRDefault="00655A9C" w:rsidP="00525A4F">
            <w:pPr>
              <w:spacing w:after="0"/>
              <w:jc w:val="both"/>
              <w:rPr>
                <w:rFonts w:ascii="Arial" w:eastAsia="Calibri" w:hAnsi="Arial" w:cs="Arial"/>
                <w:b/>
                <w:sz w:val="24"/>
                <w:szCs w:val="24"/>
              </w:rPr>
            </w:pPr>
            <w:r w:rsidRPr="00AA43D9">
              <w:rPr>
                <w:rFonts w:ascii="Arial" w:eastAsia="Calibri" w:hAnsi="Arial" w:cs="Arial"/>
                <w:b/>
                <w:sz w:val="24"/>
                <w:szCs w:val="24"/>
              </w:rPr>
              <w:t>MINISTERE DE LA SANTE PUBLIQUE</w:t>
            </w:r>
          </w:p>
          <w:p w:rsidR="00655A9C" w:rsidRPr="00AA43D9" w:rsidRDefault="00655A9C" w:rsidP="00525A4F">
            <w:pPr>
              <w:spacing w:after="0"/>
              <w:jc w:val="both"/>
              <w:rPr>
                <w:rFonts w:ascii="Arial" w:eastAsia="Calibri" w:hAnsi="Arial" w:cs="Arial"/>
                <w:b/>
                <w:sz w:val="24"/>
                <w:szCs w:val="24"/>
              </w:rPr>
            </w:pPr>
            <w:r w:rsidRPr="00AA43D9">
              <w:rPr>
                <w:rFonts w:ascii="Arial" w:eastAsia="Calibri" w:hAnsi="Arial" w:cs="Arial"/>
                <w:b/>
                <w:sz w:val="24"/>
                <w:szCs w:val="24"/>
              </w:rPr>
              <w:t>SECRETARIAT GENERAL</w:t>
            </w:r>
          </w:p>
          <w:p w:rsidR="00655A9C" w:rsidRPr="00AA43D9" w:rsidRDefault="00655A9C" w:rsidP="00525A4F">
            <w:pPr>
              <w:spacing w:after="0"/>
              <w:jc w:val="both"/>
              <w:rPr>
                <w:rFonts w:ascii="Arial" w:eastAsia="Calibri" w:hAnsi="Arial" w:cs="Arial"/>
                <w:b/>
                <w:sz w:val="24"/>
                <w:szCs w:val="24"/>
              </w:rPr>
            </w:pPr>
            <w:r w:rsidRPr="00AA43D9">
              <w:rPr>
                <w:rFonts w:ascii="Arial" w:eastAsia="Calibri" w:hAnsi="Arial" w:cs="Arial"/>
                <w:b/>
                <w:sz w:val="24"/>
                <w:szCs w:val="24"/>
              </w:rPr>
              <w:t>DIRECTION DES ETUDES ET DE LA</w:t>
            </w:r>
          </w:p>
          <w:p w:rsidR="00655A9C" w:rsidRPr="00AA43D9" w:rsidRDefault="00655A9C" w:rsidP="00525A4F">
            <w:pPr>
              <w:spacing w:after="0"/>
              <w:jc w:val="both"/>
              <w:rPr>
                <w:rFonts w:ascii="Arial" w:eastAsia="Calibri" w:hAnsi="Arial" w:cs="Arial"/>
                <w:b/>
                <w:sz w:val="24"/>
                <w:szCs w:val="24"/>
              </w:rPr>
            </w:pPr>
            <w:r w:rsidRPr="00AA43D9">
              <w:rPr>
                <w:rFonts w:ascii="Arial" w:eastAsia="Calibri" w:hAnsi="Arial" w:cs="Arial"/>
                <w:b/>
                <w:sz w:val="24"/>
                <w:szCs w:val="24"/>
              </w:rPr>
              <w:t>PROGRAMMATION</w:t>
            </w:r>
          </w:p>
          <w:p w:rsidR="00655A9C" w:rsidRPr="00AA43D9" w:rsidRDefault="00655A9C" w:rsidP="00525A4F">
            <w:pPr>
              <w:spacing w:after="0"/>
              <w:jc w:val="both"/>
              <w:rPr>
                <w:rFonts w:ascii="Arial" w:eastAsia="Calibri" w:hAnsi="Arial" w:cs="Arial"/>
                <w:b/>
                <w:sz w:val="24"/>
                <w:szCs w:val="24"/>
              </w:rPr>
            </w:pPr>
            <w:r w:rsidRPr="00AA43D9">
              <w:rPr>
                <w:rFonts w:ascii="Arial" w:eastAsia="Calibri" w:hAnsi="Arial" w:cs="Arial"/>
                <w:b/>
                <w:sz w:val="24"/>
                <w:szCs w:val="24"/>
              </w:rPr>
              <w:t>DIVISION FINANCEMENT</w:t>
            </w:r>
          </w:p>
        </w:tc>
      </w:tr>
    </w:tbl>
    <w:p w:rsidR="00816B1C" w:rsidRDefault="00816B1C" w:rsidP="00816B1C">
      <w:pPr>
        <w:rPr>
          <w:rFonts w:ascii="Arial" w:hAnsi="Arial" w:cs="Arial"/>
          <w:sz w:val="24"/>
          <w:szCs w:val="24"/>
        </w:rPr>
      </w:pPr>
    </w:p>
    <w:p w:rsidR="00655A9C" w:rsidRDefault="00655A9C" w:rsidP="00816B1C">
      <w:pPr>
        <w:rPr>
          <w:rFonts w:ascii="Arial" w:hAnsi="Arial" w:cs="Arial"/>
          <w:sz w:val="24"/>
          <w:szCs w:val="24"/>
        </w:rPr>
      </w:pPr>
    </w:p>
    <w:p w:rsidR="00513120" w:rsidRPr="00F37389" w:rsidRDefault="00513120" w:rsidP="00513120">
      <w:pPr>
        <w:jc w:val="center"/>
        <w:rPr>
          <w:rFonts w:ascii="Arial" w:hAnsi="Arial" w:cs="Arial"/>
          <w:b/>
          <w:sz w:val="24"/>
          <w:szCs w:val="24"/>
          <w:u w:val="single"/>
        </w:rPr>
      </w:pPr>
      <w:r>
        <w:rPr>
          <w:rFonts w:ascii="Arial" w:hAnsi="Arial" w:cs="Arial"/>
          <w:b/>
          <w:sz w:val="24"/>
          <w:szCs w:val="24"/>
          <w:u w:val="single"/>
        </w:rPr>
        <w:t>Relevé des conclusions</w:t>
      </w:r>
      <w:r w:rsidRPr="00985E61">
        <w:rPr>
          <w:rFonts w:ascii="Arial" w:hAnsi="Arial" w:cs="Arial"/>
          <w:b/>
          <w:sz w:val="24"/>
          <w:szCs w:val="24"/>
          <w:u w:val="single"/>
        </w:rPr>
        <w:t xml:space="preserve"> de la</w:t>
      </w:r>
      <w:r>
        <w:rPr>
          <w:rFonts w:ascii="Arial" w:hAnsi="Arial" w:cs="Arial"/>
          <w:b/>
          <w:sz w:val="24"/>
          <w:szCs w:val="24"/>
          <w:u w:val="single"/>
        </w:rPr>
        <w:t xml:space="preserve"> réunion des membres du groupe de travail restreint</w:t>
      </w:r>
    </w:p>
    <w:p w:rsidR="00513120" w:rsidRPr="008402E8" w:rsidRDefault="00513120" w:rsidP="00513120">
      <w:pPr>
        <w:rPr>
          <w:rFonts w:ascii="Arial" w:hAnsi="Arial" w:cs="Arial"/>
          <w:b/>
          <w:bCs/>
          <w:sz w:val="24"/>
          <w:szCs w:val="24"/>
        </w:rPr>
      </w:pPr>
      <w:r w:rsidRPr="00985E61">
        <w:rPr>
          <w:rFonts w:ascii="Arial" w:hAnsi="Arial" w:cs="Arial"/>
          <w:sz w:val="24"/>
          <w:szCs w:val="24"/>
        </w:rPr>
        <w:t xml:space="preserve">L’an deux </w:t>
      </w:r>
      <w:r>
        <w:rPr>
          <w:rFonts w:ascii="Arial" w:hAnsi="Arial" w:cs="Arial"/>
          <w:sz w:val="24"/>
          <w:szCs w:val="24"/>
        </w:rPr>
        <w:t>mil dix-neuf et le jeudi 11 juillet</w:t>
      </w:r>
      <w:r w:rsidRPr="00985E61">
        <w:rPr>
          <w:rFonts w:ascii="Arial" w:hAnsi="Arial" w:cs="Arial"/>
          <w:sz w:val="24"/>
          <w:szCs w:val="24"/>
        </w:rPr>
        <w:t xml:space="preserve">, s’est tenue dans la Salle de </w:t>
      </w:r>
      <w:r w:rsidR="00AA3B1F">
        <w:rPr>
          <w:rFonts w:ascii="Arial" w:hAnsi="Arial" w:cs="Arial"/>
          <w:sz w:val="24"/>
          <w:szCs w:val="24"/>
        </w:rPr>
        <w:t xml:space="preserve">réunion de l’ULSS,  </w:t>
      </w:r>
      <w:r>
        <w:rPr>
          <w:rFonts w:ascii="Arial" w:hAnsi="Arial" w:cs="Arial"/>
          <w:sz w:val="24"/>
          <w:szCs w:val="24"/>
        </w:rPr>
        <w:t xml:space="preserve">la réunion d’évaluation des conclusions issues </w:t>
      </w:r>
      <w:r w:rsidRPr="00985E61">
        <w:rPr>
          <w:rFonts w:ascii="Arial" w:hAnsi="Arial" w:cs="Arial"/>
          <w:sz w:val="24"/>
          <w:szCs w:val="24"/>
        </w:rPr>
        <w:t xml:space="preserve"> de la mission de</w:t>
      </w:r>
      <w:r>
        <w:rPr>
          <w:rFonts w:ascii="Arial" w:hAnsi="Arial" w:cs="Arial"/>
          <w:sz w:val="24"/>
          <w:szCs w:val="24"/>
        </w:rPr>
        <w:t xml:space="preserve"> cadrage des experts de l’OMS sur la CSU  au Niger. Cette réunion  a débuté ses travaux à 10 heures 28 minutes.</w:t>
      </w:r>
    </w:p>
    <w:p w:rsidR="00513120" w:rsidRDefault="00513120" w:rsidP="00513120">
      <w:pPr>
        <w:jc w:val="both"/>
        <w:rPr>
          <w:rFonts w:ascii="Arial" w:hAnsi="Arial" w:cs="Arial"/>
          <w:sz w:val="24"/>
          <w:szCs w:val="24"/>
        </w:rPr>
      </w:pPr>
      <w:r w:rsidRPr="00985E61">
        <w:rPr>
          <w:rFonts w:ascii="Arial" w:hAnsi="Arial" w:cs="Arial"/>
          <w:sz w:val="24"/>
          <w:szCs w:val="24"/>
        </w:rPr>
        <w:t xml:space="preserve">Placée sous la présidence </w:t>
      </w:r>
      <w:r>
        <w:rPr>
          <w:rFonts w:ascii="Arial" w:hAnsi="Arial" w:cs="Arial"/>
          <w:sz w:val="24"/>
          <w:szCs w:val="24"/>
        </w:rPr>
        <w:t>du vice – président du GTR</w:t>
      </w:r>
      <w:r w:rsidR="007D2663">
        <w:rPr>
          <w:rFonts w:ascii="Arial" w:hAnsi="Arial" w:cs="Arial"/>
          <w:sz w:val="24"/>
          <w:szCs w:val="24"/>
        </w:rPr>
        <w:t xml:space="preserve"> Monsieur </w:t>
      </w:r>
      <w:proofErr w:type="spellStart"/>
      <w:r w:rsidR="007D2663">
        <w:rPr>
          <w:rFonts w:ascii="Arial" w:hAnsi="Arial" w:cs="Arial"/>
          <w:sz w:val="24"/>
          <w:szCs w:val="24"/>
        </w:rPr>
        <w:t>Iro</w:t>
      </w:r>
      <w:proofErr w:type="spellEnd"/>
      <w:r w:rsidR="007D2663">
        <w:rPr>
          <w:rFonts w:ascii="Arial" w:hAnsi="Arial" w:cs="Arial"/>
          <w:sz w:val="24"/>
          <w:szCs w:val="24"/>
        </w:rPr>
        <w:t xml:space="preserve"> </w:t>
      </w:r>
      <w:proofErr w:type="spellStart"/>
      <w:r w:rsidR="007D2663">
        <w:rPr>
          <w:rFonts w:ascii="Arial" w:hAnsi="Arial" w:cs="Arial"/>
          <w:sz w:val="24"/>
          <w:szCs w:val="24"/>
        </w:rPr>
        <w:t>Souley</w:t>
      </w:r>
      <w:proofErr w:type="spellEnd"/>
      <w:r w:rsidR="007D2663">
        <w:rPr>
          <w:rFonts w:ascii="Arial" w:hAnsi="Arial" w:cs="Arial"/>
          <w:sz w:val="24"/>
          <w:szCs w:val="24"/>
        </w:rPr>
        <w:t xml:space="preserve"> Directeur Général de la protection sociale au Ministère de l’Emploi et de la Protection Sociale</w:t>
      </w:r>
      <w:r w:rsidRPr="00985E61">
        <w:rPr>
          <w:rFonts w:ascii="Arial" w:hAnsi="Arial" w:cs="Arial"/>
          <w:sz w:val="24"/>
          <w:szCs w:val="24"/>
        </w:rPr>
        <w:t>, la réuni</w:t>
      </w:r>
      <w:r>
        <w:rPr>
          <w:rFonts w:ascii="Arial" w:hAnsi="Arial" w:cs="Arial"/>
          <w:sz w:val="24"/>
          <w:szCs w:val="24"/>
        </w:rPr>
        <w:t xml:space="preserve">on a regroupé plusieurs  </w:t>
      </w:r>
      <w:r w:rsidR="007D2663">
        <w:rPr>
          <w:rFonts w:ascii="Arial" w:hAnsi="Arial" w:cs="Arial"/>
          <w:sz w:val="24"/>
          <w:szCs w:val="24"/>
        </w:rPr>
        <w:t>membres du GTR  (voir liste de présence)</w:t>
      </w:r>
      <w:r w:rsidRPr="00985E61">
        <w:rPr>
          <w:rFonts w:ascii="Arial" w:hAnsi="Arial" w:cs="Arial"/>
          <w:sz w:val="24"/>
          <w:szCs w:val="24"/>
        </w:rPr>
        <w:t>.</w:t>
      </w:r>
    </w:p>
    <w:p w:rsidR="00513120" w:rsidRDefault="00513120" w:rsidP="00513120">
      <w:pPr>
        <w:jc w:val="both"/>
        <w:rPr>
          <w:rFonts w:ascii="Arial" w:hAnsi="Arial" w:cs="Arial"/>
          <w:sz w:val="24"/>
          <w:szCs w:val="24"/>
        </w:rPr>
      </w:pPr>
      <w:r>
        <w:rPr>
          <w:rFonts w:ascii="Arial" w:hAnsi="Arial" w:cs="Arial"/>
          <w:sz w:val="24"/>
          <w:szCs w:val="24"/>
        </w:rPr>
        <w:t>L’ordre de jour de la réunion s’articule autour de :</w:t>
      </w:r>
    </w:p>
    <w:p w:rsidR="00513120" w:rsidRDefault="00513120" w:rsidP="00513120">
      <w:pPr>
        <w:pStyle w:val="Paragraphedeliste"/>
        <w:numPr>
          <w:ilvl w:val="0"/>
          <w:numId w:val="5"/>
        </w:numPr>
        <w:jc w:val="both"/>
        <w:rPr>
          <w:rFonts w:ascii="Arial" w:hAnsi="Arial" w:cs="Arial"/>
          <w:sz w:val="24"/>
          <w:szCs w:val="24"/>
        </w:rPr>
      </w:pPr>
      <w:r>
        <w:rPr>
          <w:rFonts w:ascii="Arial" w:hAnsi="Arial" w:cs="Arial"/>
          <w:sz w:val="24"/>
          <w:szCs w:val="24"/>
        </w:rPr>
        <w:t>Réflexion sur les conclusions de la mission des experts de l’OMS ;</w:t>
      </w:r>
    </w:p>
    <w:p w:rsidR="00513120" w:rsidRPr="00263C5E" w:rsidRDefault="00513120" w:rsidP="00513120">
      <w:pPr>
        <w:pStyle w:val="Paragraphedeliste"/>
        <w:numPr>
          <w:ilvl w:val="0"/>
          <w:numId w:val="5"/>
        </w:numPr>
        <w:jc w:val="both"/>
        <w:rPr>
          <w:rFonts w:ascii="Arial" w:hAnsi="Arial" w:cs="Arial"/>
          <w:sz w:val="24"/>
          <w:szCs w:val="24"/>
        </w:rPr>
      </w:pPr>
      <w:r>
        <w:rPr>
          <w:rFonts w:ascii="Arial" w:hAnsi="Arial" w:cs="Arial"/>
          <w:sz w:val="24"/>
          <w:szCs w:val="24"/>
        </w:rPr>
        <w:t>divers</w:t>
      </w:r>
    </w:p>
    <w:p w:rsidR="00513120" w:rsidRDefault="00513120" w:rsidP="00513120">
      <w:pPr>
        <w:jc w:val="both"/>
        <w:rPr>
          <w:rFonts w:ascii="Arial" w:hAnsi="Arial" w:cs="Arial"/>
          <w:sz w:val="24"/>
          <w:szCs w:val="24"/>
        </w:rPr>
      </w:pPr>
      <w:r>
        <w:rPr>
          <w:rFonts w:ascii="Arial" w:hAnsi="Arial" w:cs="Arial"/>
          <w:sz w:val="24"/>
          <w:szCs w:val="24"/>
        </w:rPr>
        <w:t>Après l’introduction par le président de séance autour de l’ordre de jour de la réunion,   la parole fut donnée à l’assistance.</w:t>
      </w:r>
    </w:p>
    <w:p w:rsidR="00513120" w:rsidRDefault="00513120" w:rsidP="00513120">
      <w:pPr>
        <w:jc w:val="both"/>
        <w:rPr>
          <w:rFonts w:ascii="Arial" w:hAnsi="Arial" w:cs="Arial"/>
          <w:sz w:val="24"/>
          <w:szCs w:val="24"/>
        </w:rPr>
      </w:pPr>
      <w:r>
        <w:rPr>
          <w:rFonts w:ascii="Arial" w:hAnsi="Arial" w:cs="Arial"/>
          <w:sz w:val="24"/>
          <w:szCs w:val="24"/>
        </w:rPr>
        <w:t>Aussi les participants ayant à l’unanimité reconnu avoir lu le relevé des conclusions sur la réunion du 28 juin de la restitution  des résultats  de la mission des experts de l’OMS, ont suggéré de relever les  points à améliorer. Ainsi les points ci-après ont été énumérés :</w:t>
      </w:r>
    </w:p>
    <w:p w:rsidR="007D2663" w:rsidRPr="007D2663" w:rsidRDefault="007D2663" w:rsidP="00513120">
      <w:pPr>
        <w:pStyle w:val="Paragraphedeliste"/>
        <w:numPr>
          <w:ilvl w:val="0"/>
          <w:numId w:val="6"/>
        </w:numPr>
        <w:jc w:val="both"/>
        <w:rPr>
          <w:rFonts w:ascii="Arial" w:hAnsi="Arial" w:cs="Arial"/>
          <w:sz w:val="24"/>
          <w:szCs w:val="24"/>
        </w:rPr>
      </w:pPr>
      <w:r w:rsidRPr="007D2663">
        <w:rPr>
          <w:rFonts w:ascii="Arial" w:hAnsi="Arial" w:cs="Arial"/>
          <w:sz w:val="24"/>
          <w:szCs w:val="24"/>
        </w:rPr>
        <w:t>Restructuration GTN/GTR</w:t>
      </w:r>
      <w:r w:rsidR="005F5B74">
        <w:rPr>
          <w:rFonts w:ascii="Arial" w:hAnsi="Arial" w:cs="Arial"/>
          <w:sz w:val="24"/>
          <w:szCs w:val="24"/>
        </w:rPr>
        <w:t> ;</w:t>
      </w:r>
    </w:p>
    <w:p w:rsidR="00513120" w:rsidRPr="007D2663" w:rsidRDefault="00513120" w:rsidP="00513120">
      <w:pPr>
        <w:pStyle w:val="Paragraphedeliste"/>
        <w:numPr>
          <w:ilvl w:val="0"/>
          <w:numId w:val="6"/>
        </w:numPr>
        <w:jc w:val="both"/>
        <w:rPr>
          <w:rFonts w:ascii="Arial" w:hAnsi="Arial" w:cs="Arial"/>
          <w:sz w:val="24"/>
          <w:szCs w:val="24"/>
        </w:rPr>
      </w:pPr>
      <w:r w:rsidRPr="007D2663">
        <w:rPr>
          <w:rFonts w:ascii="Arial" w:hAnsi="Arial" w:cs="Arial"/>
          <w:sz w:val="24"/>
          <w:szCs w:val="24"/>
        </w:rPr>
        <w:t>F</w:t>
      </w:r>
      <w:r w:rsidR="007D2663">
        <w:rPr>
          <w:rFonts w:ascii="Arial" w:hAnsi="Arial" w:cs="Arial"/>
          <w:sz w:val="24"/>
          <w:szCs w:val="24"/>
        </w:rPr>
        <w:t xml:space="preserve">euille de </w:t>
      </w:r>
      <w:r w:rsidRPr="007D2663">
        <w:rPr>
          <w:rFonts w:ascii="Arial" w:hAnsi="Arial" w:cs="Arial"/>
          <w:sz w:val="24"/>
          <w:szCs w:val="24"/>
        </w:rPr>
        <w:t>R</w:t>
      </w:r>
      <w:r w:rsidR="005F5B74">
        <w:rPr>
          <w:rFonts w:ascii="Arial" w:hAnsi="Arial" w:cs="Arial"/>
          <w:sz w:val="24"/>
          <w:szCs w:val="24"/>
        </w:rPr>
        <w:t>oute (</w:t>
      </w:r>
      <w:r w:rsidR="00840483">
        <w:rPr>
          <w:rFonts w:ascii="Arial" w:hAnsi="Arial" w:cs="Arial"/>
          <w:sz w:val="24"/>
          <w:szCs w:val="24"/>
        </w:rPr>
        <w:t>FDR)</w:t>
      </w:r>
      <w:r w:rsidRPr="007D2663">
        <w:rPr>
          <w:rFonts w:ascii="Arial" w:hAnsi="Arial" w:cs="Arial"/>
          <w:sz w:val="24"/>
          <w:szCs w:val="24"/>
        </w:rPr>
        <w:t> ;</w:t>
      </w:r>
    </w:p>
    <w:p w:rsidR="00513120" w:rsidRPr="007D2663" w:rsidRDefault="00513120" w:rsidP="00513120">
      <w:pPr>
        <w:pStyle w:val="Paragraphedeliste"/>
        <w:numPr>
          <w:ilvl w:val="0"/>
          <w:numId w:val="6"/>
        </w:numPr>
        <w:jc w:val="both"/>
        <w:rPr>
          <w:rFonts w:ascii="Arial" w:hAnsi="Arial" w:cs="Arial"/>
          <w:sz w:val="24"/>
          <w:szCs w:val="24"/>
        </w:rPr>
      </w:pPr>
      <w:r w:rsidRPr="007D2663">
        <w:rPr>
          <w:rFonts w:ascii="Arial" w:hAnsi="Arial" w:cs="Arial"/>
          <w:sz w:val="24"/>
          <w:szCs w:val="24"/>
        </w:rPr>
        <w:t>Clarification des concepts ;</w:t>
      </w:r>
    </w:p>
    <w:p w:rsidR="00513120" w:rsidRPr="007D2663" w:rsidRDefault="00513120" w:rsidP="00513120">
      <w:pPr>
        <w:pStyle w:val="Paragraphedeliste"/>
        <w:numPr>
          <w:ilvl w:val="0"/>
          <w:numId w:val="6"/>
        </w:numPr>
        <w:jc w:val="both"/>
        <w:rPr>
          <w:rFonts w:ascii="Arial" w:hAnsi="Arial" w:cs="Arial"/>
          <w:sz w:val="24"/>
          <w:szCs w:val="24"/>
        </w:rPr>
      </w:pPr>
      <w:r w:rsidRPr="007D2663">
        <w:rPr>
          <w:rFonts w:ascii="Arial" w:hAnsi="Arial" w:cs="Arial"/>
          <w:sz w:val="24"/>
          <w:szCs w:val="24"/>
        </w:rPr>
        <w:t>Porter le message au plus haut niveau : préparer un argumentaire ;</w:t>
      </w:r>
    </w:p>
    <w:p w:rsidR="00513120" w:rsidRPr="007D2663" w:rsidRDefault="00513120" w:rsidP="00513120">
      <w:pPr>
        <w:pStyle w:val="Paragraphedeliste"/>
        <w:numPr>
          <w:ilvl w:val="0"/>
          <w:numId w:val="6"/>
        </w:numPr>
        <w:jc w:val="both"/>
        <w:rPr>
          <w:rFonts w:ascii="Arial" w:hAnsi="Arial" w:cs="Arial"/>
          <w:sz w:val="24"/>
          <w:szCs w:val="24"/>
        </w:rPr>
      </w:pPr>
      <w:r w:rsidRPr="007D2663">
        <w:rPr>
          <w:rFonts w:ascii="Arial" w:hAnsi="Arial" w:cs="Arial"/>
          <w:sz w:val="24"/>
          <w:szCs w:val="24"/>
        </w:rPr>
        <w:t>Elaboration Plan stratégique CSU ;</w:t>
      </w:r>
    </w:p>
    <w:p w:rsidR="00513120" w:rsidRPr="007D2663" w:rsidRDefault="00513120" w:rsidP="00513120">
      <w:pPr>
        <w:pStyle w:val="Paragraphedeliste"/>
        <w:numPr>
          <w:ilvl w:val="0"/>
          <w:numId w:val="6"/>
        </w:numPr>
        <w:jc w:val="both"/>
        <w:rPr>
          <w:rFonts w:ascii="Arial" w:hAnsi="Arial" w:cs="Arial"/>
          <w:sz w:val="24"/>
          <w:szCs w:val="24"/>
        </w:rPr>
      </w:pPr>
      <w:r w:rsidRPr="007D2663">
        <w:rPr>
          <w:rFonts w:ascii="Arial" w:hAnsi="Arial" w:cs="Arial"/>
          <w:sz w:val="24"/>
          <w:szCs w:val="24"/>
        </w:rPr>
        <w:t>Plan de travail du GTN/GTR y compris les échéances des différents livrables</w:t>
      </w:r>
    </w:p>
    <w:p w:rsidR="00513120" w:rsidRDefault="00513120" w:rsidP="00513120">
      <w:pPr>
        <w:pStyle w:val="Paragraphedeliste"/>
        <w:ind w:left="-567"/>
      </w:pPr>
    </w:p>
    <w:p w:rsidR="00513120" w:rsidRPr="00C323D2" w:rsidRDefault="00513120" w:rsidP="00C323D2">
      <w:pPr>
        <w:pStyle w:val="Paragraphedeliste"/>
        <w:ind w:left="-567"/>
        <w:jc w:val="center"/>
        <w:rPr>
          <w:b/>
        </w:rPr>
      </w:pPr>
      <w:r w:rsidRPr="00840483">
        <w:rPr>
          <w:rFonts w:ascii="Arial" w:hAnsi="Arial" w:cs="Arial"/>
          <w:b/>
          <w:sz w:val="24"/>
          <w:szCs w:val="24"/>
        </w:rPr>
        <w:t>Les constats, propositions de méthodologie, les échéances et les responsables pour y remédier sont indiqués dans le tableau ci-dessus</w:t>
      </w:r>
      <w:r w:rsidRPr="00C323D2">
        <w:rPr>
          <w:b/>
        </w:rPr>
        <w:t>.</w:t>
      </w:r>
    </w:p>
    <w:p w:rsidR="00513120" w:rsidRPr="00EE2BA1" w:rsidRDefault="00513120" w:rsidP="00C323D2">
      <w:pPr>
        <w:pStyle w:val="Paragraphedeliste"/>
        <w:ind w:left="-567"/>
        <w:jc w:val="center"/>
        <w:rPr>
          <w:rFonts w:ascii="Calibri" w:hAnsi="Calibri" w:cs="Times New Roman"/>
        </w:rPr>
      </w:pPr>
    </w:p>
    <w:tbl>
      <w:tblPr>
        <w:tblStyle w:val="Grilledutableau"/>
        <w:tblW w:w="9351" w:type="dxa"/>
        <w:tblLayout w:type="fixed"/>
        <w:tblLook w:val="04A0" w:firstRow="1" w:lastRow="0" w:firstColumn="1" w:lastColumn="0" w:noHBand="0" w:noVBand="1"/>
      </w:tblPr>
      <w:tblGrid>
        <w:gridCol w:w="2122"/>
        <w:gridCol w:w="2268"/>
        <w:gridCol w:w="1984"/>
        <w:gridCol w:w="1418"/>
        <w:gridCol w:w="1559"/>
      </w:tblGrid>
      <w:tr w:rsidR="00513120" w:rsidRPr="005E4DB1" w:rsidTr="001160B4">
        <w:tc>
          <w:tcPr>
            <w:tcW w:w="2122" w:type="dxa"/>
          </w:tcPr>
          <w:p w:rsidR="00513120" w:rsidRPr="005E4DB1" w:rsidRDefault="00513120" w:rsidP="00816B1C">
            <w:pPr>
              <w:rPr>
                <w:rFonts w:ascii="Arial" w:hAnsi="Arial" w:cs="Arial"/>
                <w:sz w:val="24"/>
                <w:szCs w:val="24"/>
              </w:rPr>
            </w:pPr>
            <w:r w:rsidRPr="005E4DB1">
              <w:rPr>
                <w:rFonts w:ascii="Arial" w:hAnsi="Arial" w:cs="Arial"/>
                <w:b/>
                <w:sz w:val="24"/>
                <w:szCs w:val="24"/>
              </w:rPr>
              <w:t>Points à améliorer</w:t>
            </w:r>
          </w:p>
        </w:tc>
        <w:tc>
          <w:tcPr>
            <w:tcW w:w="2268" w:type="dxa"/>
          </w:tcPr>
          <w:p w:rsidR="00513120" w:rsidRPr="005E4DB1" w:rsidRDefault="00513120" w:rsidP="00816B1C">
            <w:pPr>
              <w:rPr>
                <w:rFonts w:ascii="Arial" w:hAnsi="Arial" w:cs="Arial"/>
                <w:sz w:val="24"/>
                <w:szCs w:val="24"/>
              </w:rPr>
            </w:pPr>
            <w:r w:rsidRPr="005E4DB1">
              <w:rPr>
                <w:rFonts w:ascii="Arial" w:hAnsi="Arial" w:cs="Arial"/>
                <w:b/>
                <w:sz w:val="24"/>
                <w:szCs w:val="24"/>
              </w:rPr>
              <w:t>Constats/  justifications</w:t>
            </w:r>
          </w:p>
        </w:tc>
        <w:tc>
          <w:tcPr>
            <w:tcW w:w="1984" w:type="dxa"/>
          </w:tcPr>
          <w:p w:rsidR="00513120" w:rsidRPr="005E4DB1" w:rsidRDefault="00513120" w:rsidP="00816B1C">
            <w:pPr>
              <w:rPr>
                <w:rFonts w:ascii="Arial" w:hAnsi="Arial" w:cs="Arial"/>
                <w:sz w:val="24"/>
                <w:szCs w:val="24"/>
              </w:rPr>
            </w:pPr>
            <w:r w:rsidRPr="005E4DB1">
              <w:rPr>
                <w:rFonts w:ascii="Arial" w:hAnsi="Arial" w:cs="Arial"/>
                <w:b/>
                <w:sz w:val="24"/>
                <w:szCs w:val="24"/>
              </w:rPr>
              <w:t>Propositions de méthodologie</w:t>
            </w:r>
          </w:p>
        </w:tc>
        <w:tc>
          <w:tcPr>
            <w:tcW w:w="1418" w:type="dxa"/>
          </w:tcPr>
          <w:p w:rsidR="00513120" w:rsidRPr="005E4DB1" w:rsidRDefault="00513120" w:rsidP="00816B1C">
            <w:pPr>
              <w:rPr>
                <w:rFonts w:ascii="Arial" w:hAnsi="Arial" w:cs="Arial"/>
                <w:sz w:val="24"/>
                <w:szCs w:val="24"/>
              </w:rPr>
            </w:pPr>
            <w:r w:rsidRPr="005E4DB1">
              <w:rPr>
                <w:rFonts w:ascii="Arial" w:hAnsi="Arial" w:cs="Arial"/>
                <w:b/>
                <w:sz w:val="24"/>
                <w:szCs w:val="24"/>
              </w:rPr>
              <w:t>Responsables</w:t>
            </w:r>
          </w:p>
        </w:tc>
        <w:tc>
          <w:tcPr>
            <w:tcW w:w="1559" w:type="dxa"/>
          </w:tcPr>
          <w:p w:rsidR="00513120" w:rsidRPr="005E4DB1" w:rsidRDefault="00513120" w:rsidP="00816B1C">
            <w:pPr>
              <w:rPr>
                <w:rFonts w:ascii="Arial" w:hAnsi="Arial" w:cs="Arial"/>
                <w:sz w:val="24"/>
                <w:szCs w:val="24"/>
              </w:rPr>
            </w:pPr>
            <w:r w:rsidRPr="005E4DB1">
              <w:rPr>
                <w:rFonts w:ascii="Arial" w:hAnsi="Arial" w:cs="Arial"/>
                <w:b/>
                <w:sz w:val="24"/>
                <w:szCs w:val="24"/>
              </w:rPr>
              <w:t>Echéances</w:t>
            </w:r>
          </w:p>
        </w:tc>
      </w:tr>
      <w:tr w:rsidR="00513120" w:rsidRPr="005E4DB1" w:rsidTr="001160B4">
        <w:tc>
          <w:tcPr>
            <w:tcW w:w="2122" w:type="dxa"/>
          </w:tcPr>
          <w:p w:rsidR="00513120" w:rsidRPr="005E4DB1" w:rsidRDefault="00513120" w:rsidP="00C323D2">
            <w:pPr>
              <w:pStyle w:val="Paragraphedeliste"/>
              <w:numPr>
                <w:ilvl w:val="0"/>
                <w:numId w:val="7"/>
              </w:numPr>
              <w:ind w:left="313" w:hanging="313"/>
              <w:rPr>
                <w:rFonts w:ascii="Arial" w:hAnsi="Arial" w:cs="Arial"/>
                <w:sz w:val="24"/>
                <w:szCs w:val="24"/>
              </w:rPr>
            </w:pPr>
            <w:r w:rsidRPr="005E4DB1">
              <w:rPr>
                <w:rFonts w:ascii="Arial" w:hAnsi="Arial" w:cs="Arial"/>
                <w:sz w:val="24"/>
                <w:szCs w:val="24"/>
              </w:rPr>
              <w:lastRenderedPageBreak/>
              <w:t>Restructuration GTN/GTR</w:t>
            </w:r>
          </w:p>
        </w:tc>
        <w:tc>
          <w:tcPr>
            <w:tcW w:w="2268" w:type="dxa"/>
          </w:tcPr>
          <w:p w:rsidR="00513120" w:rsidRPr="005E4DB1" w:rsidRDefault="00513120" w:rsidP="00513120">
            <w:pPr>
              <w:pStyle w:val="Paragraphedeliste"/>
              <w:numPr>
                <w:ilvl w:val="0"/>
                <w:numId w:val="1"/>
              </w:numPr>
              <w:ind w:left="202" w:hanging="142"/>
              <w:rPr>
                <w:rFonts w:ascii="Arial" w:hAnsi="Arial" w:cs="Arial"/>
                <w:sz w:val="24"/>
                <w:szCs w:val="24"/>
              </w:rPr>
            </w:pPr>
            <w:r w:rsidRPr="005E4DB1">
              <w:rPr>
                <w:rFonts w:ascii="Arial" w:hAnsi="Arial" w:cs="Arial"/>
                <w:sz w:val="24"/>
                <w:szCs w:val="24"/>
              </w:rPr>
              <w:t>Irrégularité des réunions,</w:t>
            </w:r>
          </w:p>
          <w:p w:rsidR="00513120" w:rsidRPr="005E4DB1" w:rsidRDefault="00513120" w:rsidP="00513120">
            <w:pPr>
              <w:pStyle w:val="Paragraphedeliste"/>
              <w:numPr>
                <w:ilvl w:val="0"/>
                <w:numId w:val="1"/>
              </w:numPr>
              <w:ind w:left="202" w:hanging="142"/>
              <w:rPr>
                <w:rFonts w:ascii="Arial" w:hAnsi="Arial" w:cs="Arial"/>
                <w:sz w:val="24"/>
                <w:szCs w:val="24"/>
              </w:rPr>
            </w:pPr>
            <w:r w:rsidRPr="005E4DB1">
              <w:rPr>
                <w:rFonts w:ascii="Arial" w:hAnsi="Arial" w:cs="Arial"/>
                <w:sz w:val="24"/>
                <w:szCs w:val="24"/>
              </w:rPr>
              <w:t>Problèmes de communications,</w:t>
            </w:r>
          </w:p>
          <w:p w:rsidR="00513120" w:rsidRPr="005E4DB1" w:rsidRDefault="00513120" w:rsidP="00513120">
            <w:pPr>
              <w:pStyle w:val="Paragraphedeliste"/>
              <w:numPr>
                <w:ilvl w:val="0"/>
                <w:numId w:val="1"/>
              </w:numPr>
              <w:ind w:left="202" w:hanging="142"/>
              <w:rPr>
                <w:rFonts w:ascii="Arial" w:hAnsi="Arial" w:cs="Arial"/>
                <w:sz w:val="24"/>
                <w:szCs w:val="24"/>
              </w:rPr>
            </w:pPr>
            <w:r w:rsidRPr="005E4DB1">
              <w:rPr>
                <w:rFonts w:ascii="Arial" w:hAnsi="Arial" w:cs="Arial"/>
                <w:sz w:val="24"/>
                <w:szCs w:val="24"/>
              </w:rPr>
              <w:t>Faiblesse de leadership,</w:t>
            </w:r>
          </w:p>
          <w:p w:rsidR="00513120" w:rsidRPr="005E4DB1" w:rsidRDefault="00513120" w:rsidP="00513120">
            <w:pPr>
              <w:pStyle w:val="Paragraphedeliste"/>
              <w:numPr>
                <w:ilvl w:val="0"/>
                <w:numId w:val="1"/>
              </w:numPr>
              <w:ind w:left="202" w:hanging="142"/>
              <w:rPr>
                <w:rFonts w:ascii="Arial" w:hAnsi="Arial" w:cs="Arial"/>
                <w:sz w:val="24"/>
                <w:szCs w:val="24"/>
              </w:rPr>
            </w:pPr>
            <w:r w:rsidRPr="005E4DB1">
              <w:rPr>
                <w:rFonts w:ascii="Arial" w:hAnsi="Arial" w:cs="Arial"/>
                <w:sz w:val="24"/>
                <w:szCs w:val="24"/>
              </w:rPr>
              <w:t xml:space="preserve">Non représentativité  de certains acteurs </w:t>
            </w:r>
          </w:p>
          <w:p w:rsidR="00513120" w:rsidRPr="005E4DB1" w:rsidRDefault="007F6D7F" w:rsidP="00513120">
            <w:pPr>
              <w:rPr>
                <w:rFonts w:ascii="Arial" w:hAnsi="Arial" w:cs="Arial"/>
                <w:sz w:val="24"/>
                <w:szCs w:val="24"/>
              </w:rPr>
            </w:pPr>
            <w:r w:rsidRPr="005E4DB1">
              <w:rPr>
                <w:rFonts w:ascii="Arial" w:hAnsi="Arial" w:cs="Arial"/>
                <w:sz w:val="24"/>
                <w:szCs w:val="24"/>
              </w:rPr>
              <w:t xml:space="preserve">   </w:t>
            </w:r>
            <w:r w:rsidR="00513120" w:rsidRPr="005E4DB1">
              <w:rPr>
                <w:rFonts w:ascii="Arial" w:hAnsi="Arial" w:cs="Arial"/>
                <w:sz w:val="24"/>
                <w:szCs w:val="24"/>
              </w:rPr>
              <w:t xml:space="preserve">     (programmes entre autre</w:t>
            </w:r>
            <w:r w:rsidR="00DB6548" w:rsidRPr="005E4DB1">
              <w:rPr>
                <w:rFonts w:ascii="Arial" w:hAnsi="Arial" w:cs="Arial"/>
                <w:sz w:val="24"/>
                <w:szCs w:val="24"/>
              </w:rPr>
              <w:t>s</w:t>
            </w:r>
            <w:r w:rsidR="00513120" w:rsidRPr="005E4DB1">
              <w:rPr>
                <w:rFonts w:ascii="Arial" w:hAnsi="Arial" w:cs="Arial"/>
                <w:sz w:val="24"/>
                <w:szCs w:val="24"/>
              </w:rPr>
              <w:t>)</w:t>
            </w:r>
          </w:p>
        </w:tc>
        <w:tc>
          <w:tcPr>
            <w:tcW w:w="1984" w:type="dxa"/>
          </w:tcPr>
          <w:p w:rsidR="00513120" w:rsidRPr="005E4DB1" w:rsidRDefault="00513120" w:rsidP="00816B1C">
            <w:pPr>
              <w:rPr>
                <w:rFonts w:ascii="Arial" w:hAnsi="Arial" w:cs="Arial"/>
                <w:sz w:val="24"/>
                <w:szCs w:val="24"/>
              </w:rPr>
            </w:pPr>
            <w:r w:rsidRPr="005E4DB1">
              <w:rPr>
                <w:rFonts w:ascii="Arial" w:hAnsi="Arial" w:cs="Arial"/>
                <w:sz w:val="24"/>
                <w:szCs w:val="24"/>
              </w:rPr>
              <w:t>Mise en place de sous- groupe de travail ;</w:t>
            </w:r>
          </w:p>
        </w:tc>
        <w:tc>
          <w:tcPr>
            <w:tcW w:w="1418" w:type="dxa"/>
          </w:tcPr>
          <w:p w:rsidR="00513120" w:rsidRPr="005E4DB1" w:rsidRDefault="00513120" w:rsidP="00513120">
            <w:pPr>
              <w:rPr>
                <w:rFonts w:ascii="Arial" w:hAnsi="Arial" w:cs="Arial"/>
                <w:sz w:val="24"/>
                <w:szCs w:val="24"/>
              </w:rPr>
            </w:pPr>
            <w:r w:rsidRPr="005E4DB1">
              <w:rPr>
                <w:rFonts w:ascii="Arial" w:hAnsi="Arial" w:cs="Arial"/>
                <w:sz w:val="24"/>
                <w:szCs w:val="24"/>
              </w:rPr>
              <w:t>MIDOU</w:t>
            </w:r>
          </w:p>
          <w:p w:rsidR="00513120" w:rsidRPr="005E4DB1" w:rsidRDefault="00513120" w:rsidP="00513120">
            <w:pPr>
              <w:rPr>
                <w:rFonts w:ascii="Arial" w:hAnsi="Arial" w:cs="Arial"/>
                <w:sz w:val="24"/>
                <w:szCs w:val="24"/>
              </w:rPr>
            </w:pPr>
            <w:r w:rsidRPr="005E4DB1">
              <w:rPr>
                <w:rFonts w:ascii="Arial" w:hAnsi="Arial" w:cs="Arial"/>
                <w:sz w:val="24"/>
                <w:szCs w:val="24"/>
              </w:rPr>
              <w:t>IRO</w:t>
            </w:r>
          </w:p>
          <w:p w:rsidR="00513120" w:rsidRPr="005E4DB1" w:rsidRDefault="00513120" w:rsidP="00513120">
            <w:pPr>
              <w:rPr>
                <w:rFonts w:ascii="Arial" w:hAnsi="Arial" w:cs="Arial"/>
                <w:sz w:val="24"/>
                <w:szCs w:val="24"/>
              </w:rPr>
            </w:pPr>
            <w:r w:rsidRPr="005E4DB1">
              <w:rPr>
                <w:rFonts w:ascii="Arial" w:hAnsi="Arial" w:cs="Arial"/>
                <w:sz w:val="24"/>
                <w:szCs w:val="24"/>
              </w:rPr>
              <w:t>Fabienne</w:t>
            </w:r>
          </w:p>
          <w:p w:rsidR="00513120" w:rsidRPr="005E4DB1" w:rsidRDefault="00513120" w:rsidP="00513120">
            <w:pPr>
              <w:rPr>
                <w:rFonts w:ascii="Arial" w:hAnsi="Arial" w:cs="Arial"/>
                <w:sz w:val="24"/>
                <w:szCs w:val="24"/>
              </w:rPr>
            </w:pPr>
            <w:r w:rsidRPr="005E4DB1">
              <w:rPr>
                <w:rFonts w:ascii="Arial" w:hAnsi="Arial" w:cs="Arial"/>
                <w:sz w:val="24"/>
                <w:szCs w:val="24"/>
              </w:rPr>
              <w:t>Mme Aziz</w:t>
            </w:r>
          </w:p>
        </w:tc>
        <w:tc>
          <w:tcPr>
            <w:tcW w:w="1559" w:type="dxa"/>
          </w:tcPr>
          <w:p w:rsidR="00513120" w:rsidRPr="005E4DB1" w:rsidRDefault="00513120" w:rsidP="00513120">
            <w:pPr>
              <w:rPr>
                <w:rFonts w:ascii="Arial" w:hAnsi="Arial" w:cs="Arial"/>
                <w:sz w:val="24"/>
                <w:szCs w:val="24"/>
              </w:rPr>
            </w:pPr>
            <w:r w:rsidRPr="005E4DB1">
              <w:rPr>
                <w:rFonts w:ascii="Arial" w:hAnsi="Arial" w:cs="Arial"/>
                <w:sz w:val="24"/>
                <w:szCs w:val="24"/>
              </w:rPr>
              <w:t>30 juillet à 10 heures</w:t>
            </w:r>
          </w:p>
          <w:p w:rsidR="00513120" w:rsidRPr="005E4DB1" w:rsidRDefault="00513120" w:rsidP="00513120">
            <w:pPr>
              <w:rPr>
                <w:rFonts w:ascii="Arial" w:hAnsi="Arial" w:cs="Arial"/>
                <w:sz w:val="24"/>
                <w:szCs w:val="24"/>
              </w:rPr>
            </w:pPr>
            <w:r w:rsidRPr="005E4DB1">
              <w:rPr>
                <w:rFonts w:ascii="Arial" w:hAnsi="Arial" w:cs="Arial"/>
                <w:sz w:val="24"/>
                <w:szCs w:val="24"/>
              </w:rPr>
              <w:t>Partager les propositions une semaine avant</w:t>
            </w:r>
          </w:p>
        </w:tc>
      </w:tr>
      <w:tr w:rsidR="00513120" w:rsidRPr="005E4DB1" w:rsidTr="001160B4">
        <w:tc>
          <w:tcPr>
            <w:tcW w:w="2122" w:type="dxa"/>
          </w:tcPr>
          <w:p w:rsidR="00513120" w:rsidRPr="005E4DB1" w:rsidRDefault="00513120" w:rsidP="00C323D2">
            <w:pPr>
              <w:pStyle w:val="Paragraphedeliste"/>
              <w:numPr>
                <w:ilvl w:val="0"/>
                <w:numId w:val="7"/>
              </w:numPr>
              <w:ind w:left="313" w:hanging="313"/>
              <w:rPr>
                <w:rFonts w:ascii="Arial" w:hAnsi="Arial" w:cs="Arial"/>
                <w:sz w:val="24"/>
                <w:szCs w:val="24"/>
              </w:rPr>
            </w:pPr>
            <w:r w:rsidRPr="005E4DB1">
              <w:rPr>
                <w:rFonts w:ascii="Arial" w:hAnsi="Arial" w:cs="Arial"/>
                <w:sz w:val="24"/>
                <w:szCs w:val="24"/>
              </w:rPr>
              <w:t>FDR</w:t>
            </w:r>
          </w:p>
        </w:tc>
        <w:tc>
          <w:tcPr>
            <w:tcW w:w="2268" w:type="dxa"/>
          </w:tcPr>
          <w:p w:rsidR="00513120" w:rsidRPr="005E4DB1" w:rsidRDefault="00513120" w:rsidP="00513120">
            <w:pPr>
              <w:pStyle w:val="Paragraphedeliste"/>
              <w:numPr>
                <w:ilvl w:val="0"/>
                <w:numId w:val="2"/>
              </w:numPr>
              <w:ind w:left="202" w:hanging="142"/>
              <w:rPr>
                <w:rFonts w:ascii="Arial" w:hAnsi="Arial" w:cs="Arial"/>
                <w:sz w:val="24"/>
                <w:szCs w:val="24"/>
              </w:rPr>
            </w:pPr>
            <w:r w:rsidRPr="005E4DB1">
              <w:rPr>
                <w:rFonts w:ascii="Arial" w:hAnsi="Arial" w:cs="Arial"/>
                <w:sz w:val="24"/>
                <w:szCs w:val="24"/>
              </w:rPr>
              <w:t>Confusion entre la feuille de route de la CSU et plan de travail du GTR ;</w:t>
            </w:r>
          </w:p>
          <w:p w:rsidR="00513120" w:rsidRPr="005E4DB1" w:rsidRDefault="00513120" w:rsidP="00513120">
            <w:pPr>
              <w:rPr>
                <w:rFonts w:ascii="Arial" w:hAnsi="Arial" w:cs="Arial"/>
                <w:sz w:val="24"/>
                <w:szCs w:val="24"/>
              </w:rPr>
            </w:pPr>
            <w:r w:rsidRPr="005E4DB1">
              <w:rPr>
                <w:rFonts w:ascii="Arial" w:hAnsi="Arial" w:cs="Arial"/>
                <w:sz w:val="24"/>
                <w:szCs w:val="24"/>
              </w:rPr>
              <w:t>Insuffisance de la perception du cadre CSU incomplet</w:t>
            </w:r>
          </w:p>
        </w:tc>
        <w:tc>
          <w:tcPr>
            <w:tcW w:w="1984" w:type="dxa"/>
          </w:tcPr>
          <w:p w:rsidR="00513120" w:rsidRPr="005E4DB1" w:rsidRDefault="00513120" w:rsidP="00513120">
            <w:pPr>
              <w:rPr>
                <w:rFonts w:ascii="Arial" w:hAnsi="Arial" w:cs="Arial"/>
                <w:sz w:val="24"/>
                <w:szCs w:val="24"/>
              </w:rPr>
            </w:pPr>
            <w:r w:rsidRPr="005E4DB1">
              <w:rPr>
                <w:rFonts w:ascii="Arial" w:hAnsi="Arial" w:cs="Arial"/>
                <w:sz w:val="24"/>
                <w:szCs w:val="24"/>
              </w:rPr>
              <w:t>Mise en place de sous- groupe</w:t>
            </w:r>
          </w:p>
        </w:tc>
        <w:tc>
          <w:tcPr>
            <w:tcW w:w="1418" w:type="dxa"/>
          </w:tcPr>
          <w:p w:rsidR="00513120" w:rsidRPr="005E4DB1" w:rsidRDefault="00513120" w:rsidP="00513120">
            <w:pPr>
              <w:rPr>
                <w:rFonts w:ascii="Arial" w:hAnsi="Arial" w:cs="Arial"/>
                <w:sz w:val="24"/>
                <w:szCs w:val="24"/>
              </w:rPr>
            </w:pPr>
            <w:r w:rsidRPr="005E4DB1">
              <w:rPr>
                <w:rFonts w:ascii="Arial" w:hAnsi="Arial" w:cs="Arial"/>
                <w:sz w:val="24"/>
                <w:szCs w:val="24"/>
              </w:rPr>
              <w:t xml:space="preserve">GUY, </w:t>
            </w:r>
            <w:proofErr w:type="spellStart"/>
            <w:r w:rsidRPr="005E4DB1">
              <w:rPr>
                <w:rFonts w:ascii="Arial" w:hAnsi="Arial" w:cs="Arial"/>
                <w:sz w:val="24"/>
                <w:szCs w:val="24"/>
              </w:rPr>
              <w:t>Atta</w:t>
            </w:r>
            <w:proofErr w:type="spellEnd"/>
            <w:r w:rsidRPr="005E4DB1">
              <w:rPr>
                <w:rFonts w:ascii="Arial" w:hAnsi="Arial" w:cs="Arial"/>
                <w:sz w:val="24"/>
                <w:szCs w:val="24"/>
              </w:rPr>
              <w:t>, Oumar</w:t>
            </w:r>
          </w:p>
        </w:tc>
        <w:tc>
          <w:tcPr>
            <w:tcW w:w="1559" w:type="dxa"/>
          </w:tcPr>
          <w:p w:rsidR="00E60AE7" w:rsidRPr="005E4DB1" w:rsidRDefault="00E60AE7" w:rsidP="00E60AE7">
            <w:pPr>
              <w:rPr>
                <w:rFonts w:ascii="Arial" w:hAnsi="Arial" w:cs="Arial"/>
                <w:sz w:val="24"/>
                <w:szCs w:val="24"/>
              </w:rPr>
            </w:pPr>
            <w:r w:rsidRPr="005E4DB1">
              <w:rPr>
                <w:rFonts w:ascii="Arial" w:hAnsi="Arial" w:cs="Arial"/>
                <w:sz w:val="24"/>
                <w:szCs w:val="24"/>
              </w:rPr>
              <w:t>30 juillet à 10 heures</w:t>
            </w:r>
          </w:p>
          <w:p w:rsidR="00513120" w:rsidRPr="005E4DB1" w:rsidRDefault="00E60AE7" w:rsidP="00E60AE7">
            <w:pPr>
              <w:rPr>
                <w:rFonts w:ascii="Arial" w:hAnsi="Arial" w:cs="Arial"/>
                <w:sz w:val="24"/>
                <w:szCs w:val="24"/>
              </w:rPr>
            </w:pPr>
            <w:r w:rsidRPr="005E4DB1">
              <w:rPr>
                <w:rFonts w:ascii="Arial" w:hAnsi="Arial" w:cs="Arial"/>
                <w:sz w:val="24"/>
                <w:szCs w:val="24"/>
              </w:rPr>
              <w:t>Partager les propositions une semaine avant</w:t>
            </w:r>
          </w:p>
        </w:tc>
      </w:tr>
      <w:tr w:rsidR="00E60AE7" w:rsidRPr="005E4DB1" w:rsidTr="001160B4">
        <w:tc>
          <w:tcPr>
            <w:tcW w:w="2122" w:type="dxa"/>
          </w:tcPr>
          <w:p w:rsidR="00E60AE7" w:rsidRPr="005E4DB1" w:rsidRDefault="00E60AE7" w:rsidP="00C323D2">
            <w:pPr>
              <w:pStyle w:val="Paragraphedeliste"/>
              <w:numPr>
                <w:ilvl w:val="0"/>
                <w:numId w:val="7"/>
              </w:numPr>
              <w:ind w:left="313" w:hanging="313"/>
              <w:rPr>
                <w:rFonts w:ascii="Arial" w:hAnsi="Arial" w:cs="Arial"/>
                <w:sz w:val="24"/>
                <w:szCs w:val="24"/>
              </w:rPr>
            </w:pPr>
            <w:r w:rsidRPr="005E4DB1">
              <w:rPr>
                <w:rFonts w:ascii="Arial" w:hAnsi="Arial" w:cs="Arial"/>
                <w:sz w:val="24"/>
                <w:szCs w:val="24"/>
              </w:rPr>
              <w:t>Clarification des concepts</w:t>
            </w:r>
          </w:p>
        </w:tc>
        <w:tc>
          <w:tcPr>
            <w:tcW w:w="2268" w:type="dxa"/>
          </w:tcPr>
          <w:p w:rsidR="00E60AE7" w:rsidRPr="005E4DB1" w:rsidRDefault="00E60AE7" w:rsidP="00513120">
            <w:pPr>
              <w:pStyle w:val="Paragraphedeliste"/>
              <w:numPr>
                <w:ilvl w:val="0"/>
                <w:numId w:val="2"/>
              </w:numPr>
              <w:ind w:left="202" w:hanging="142"/>
              <w:rPr>
                <w:rFonts w:ascii="Arial" w:hAnsi="Arial" w:cs="Arial"/>
                <w:sz w:val="24"/>
                <w:szCs w:val="24"/>
              </w:rPr>
            </w:pPr>
            <w:r w:rsidRPr="005E4DB1">
              <w:rPr>
                <w:rFonts w:ascii="Arial" w:hAnsi="Arial" w:cs="Arial"/>
                <w:sz w:val="24"/>
                <w:szCs w:val="24"/>
              </w:rPr>
              <w:t>Confusion de la compréhension CSU, CMU, CRM</w:t>
            </w:r>
          </w:p>
        </w:tc>
        <w:tc>
          <w:tcPr>
            <w:tcW w:w="1984" w:type="dxa"/>
          </w:tcPr>
          <w:p w:rsidR="00E60AE7" w:rsidRPr="005E4DB1" w:rsidRDefault="00E60AE7" w:rsidP="00513120">
            <w:pPr>
              <w:rPr>
                <w:rFonts w:ascii="Arial" w:hAnsi="Arial" w:cs="Arial"/>
                <w:sz w:val="24"/>
                <w:szCs w:val="24"/>
              </w:rPr>
            </w:pPr>
          </w:p>
        </w:tc>
        <w:tc>
          <w:tcPr>
            <w:tcW w:w="1418" w:type="dxa"/>
          </w:tcPr>
          <w:p w:rsidR="00E60AE7" w:rsidRPr="005E4DB1" w:rsidRDefault="00E60AE7" w:rsidP="00513120">
            <w:pPr>
              <w:rPr>
                <w:rFonts w:ascii="Arial" w:hAnsi="Arial" w:cs="Arial"/>
                <w:sz w:val="24"/>
                <w:szCs w:val="24"/>
              </w:rPr>
            </w:pPr>
          </w:p>
        </w:tc>
        <w:tc>
          <w:tcPr>
            <w:tcW w:w="1559" w:type="dxa"/>
          </w:tcPr>
          <w:p w:rsidR="00E60AE7" w:rsidRPr="005E4DB1" w:rsidRDefault="00E60AE7" w:rsidP="00E60AE7">
            <w:pPr>
              <w:rPr>
                <w:rFonts w:ascii="Arial" w:hAnsi="Arial" w:cs="Arial"/>
                <w:sz w:val="24"/>
                <w:szCs w:val="24"/>
              </w:rPr>
            </w:pPr>
          </w:p>
        </w:tc>
      </w:tr>
      <w:tr w:rsidR="00E60AE7" w:rsidRPr="005E4DB1" w:rsidTr="001160B4">
        <w:tc>
          <w:tcPr>
            <w:tcW w:w="2122" w:type="dxa"/>
          </w:tcPr>
          <w:p w:rsidR="00E60AE7" w:rsidRPr="005E4DB1" w:rsidRDefault="00E60AE7" w:rsidP="00C323D2">
            <w:pPr>
              <w:pStyle w:val="Paragraphedeliste"/>
              <w:numPr>
                <w:ilvl w:val="0"/>
                <w:numId w:val="7"/>
              </w:numPr>
              <w:ind w:left="313" w:hanging="313"/>
              <w:rPr>
                <w:rFonts w:ascii="Arial" w:hAnsi="Arial" w:cs="Arial"/>
                <w:sz w:val="24"/>
                <w:szCs w:val="24"/>
              </w:rPr>
            </w:pPr>
            <w:r w:rsidRPr="005E4DB1">
              <w:rPr>
                <w:rFonts w:ascii="Arial" w:hAnsi="Arial" w:cs="Arial"/>
                <w:sz w:val="24"/>
                <w:szCs w:val="24"/>
              </w:rPr>
              <w:t>Porter le message au plus haut niveau : préparer un argumentaire.</w:t>
            </w:r>
          </w:p>
        </w:tc>
        <w:tc>
          <w:tcPr>
            <w:tcW w:w="2268" w:type="dxa"/>
          </w:tcPr>
          <w:p w:rsidR="00E60AE7" w:rsidRPr="005E4DB1" w:rsidRDefault="00E60AE7" w:rsidP="00E60AE7">
            <w:pPr>
              <w:pStyle w:val="Paragraphedeliste"/>
              <w:numPr>
                <w:ilvl w:val="0"/>
                <w:numId w:val="2"/>
              </w:numPr>
              <w:rPr>
                <w:rFonts w:ascii="Arial" w:hAnsi="Arial" w:cs="Arial"/>
                <w:sz w:val="24"/>
                <w:szCs w:val="24"/>
              </w:rPr>
            </w:pPr>
            <w:r w:rsidRPr="005E4DB1">
              <w:rPr>
                <w:rFonts w:ascii="Arial" w:hAnsi="Arial" w:cs="Arial"/>
                <w:sz w:val="24"/>
                <w:szCs w:val="24"/>
              </w:rPr>
              <w:t xml:space="preserve">Faiblesse de la collaboration intersectorielle </w:t>
            </w:r>
          </w:p>
          <w:p w:rsidR="00E60AE7" w:rsidRPr="005E4DB1" w:rsidRDefault="00E60AE7" w:rsidP="00E60AE7">
            <w:pPr>
              <w:pStyle w:val="Paragraphedeliste"/>
              <w:numPr>
                <w:ilvl w:val="0"/>
                <w:numId w:val="2"/>
              </w:numPr>
              <w:rPr>
                <w:rFonts w:ascii="Arial" w:hAnsi="Arial" w:cs="Arial"/>
                <w:sz w:val="24"/>
                <w:szCs w:val="24"/>
              </w:rPr>
            </w:pPr>
            <w:r w:rsidRPr="005E4DB1">
              <w:rPr>
                <w:rFonts w:ascii="Arial" w:hAnsi="Arial" w:cs="Arial"/>
                <w:sz w:val="24"/>
                <w:szCs w:val="24"/>
              </w:rPr>
              <w:t>Faible engagement politique</w:t>
            </w:r>
          </w:p>
          <w:p w:rsidR="00E60AE7" w:rsidRPr="005E4DB1" w:rsidRDefault="00E60AE7" w:rsidP="00E60AE7">
            <w:pPr>
              <w:pStyle w:val="Paragraphedeliste"/>
              <w:numPr>
                <w:ilvl w:val="0"/>
                <w:numId w:val="2"/>
              </w:numPr>
              <w:rPr>
                <w:rFonts w:ascii="Arial" w:hAnsi="Arial" w:cs="Arial"/>
                <w:sz w:val="24"/>
                <w:szCs w:val="24"/>
              </w:rPr>
            </w:pPr>
          </w:p>
        </w:tc>
        <w:tc>
          <w:tcPr>
            <w:tcW w:w="1984" w:type="dxa"/>
          </w:tcPr>
          <w:p w:rsidR="00E60AE7" w:rsidRPr="005E4DB1" w:rsidRDefault="00E60AE7" w:rsidP="00513120">
            <w:pPr>
              <w:rPr>
                <w:rFonts w:ascii="Arial" w:hAnsi="Arial" w:cs="Arial"/>
                <w:sz w:val="24"/>
                <w:szCs w:val="24"/>
              </w:rPr>
            </w:pPr>
          </w:p>
        </w:tc>
        <w:tc>
          <w:tcPr>
            <w:tcW w:w="1418" w:type="dxa"/>
          </w:tcPr>
          <w:p w:rsidR="00E60AE7" w:rsidRPr="005E4DB1" w:rsidRDefault="00E60AE7" w:rsidP="00513120">
            <w:pPr>
              <w:rPr>
                <w:rFonts w:ascii="Arial" w:hAnsi="Arial" w:cs="Arial"/>
                <w:sz w:val="24"/>
                <w:szCs w:val="24"/>
              </w:rPr>
            </w:pPr>
            <w:proofErr w:type="spellStart"/>
            <w:r w:rsidRPr="005E4DB1">
              <w:rPr>
                <w:rFonts w:ascii="Arial" w:hAnsi="Arial" w:cs="Arial"/>
                <w:sz w:val="24"/>
                <w:szCs w:val="24"/>
              </w:rPr>
              <w:t>Galo</w:t>
            </w:r>
            <w:proofErr w:type="spellEnd"/>
            <w:r w:rsidRPr="005E4DB1">
              <w:rPr>
                <w:rFonts w:ascii="Arial" w:hAnsi="Arial" w:cs="Arial"/>
                <w:sz w:val="24"/>
                <w:szCs w:val="24"/>
              </w:rPr>
              <w:t xml:space="preserve">, </w:t>
            </w:r>
            <w:proofErr w:type="spellStart"/>
            <w:r w:rsidRPr="005E4DB1">
              <w:rPr>
                <w:rFonts w:ascii="Arial" w:hAnsi="Arial" w:cs="Arial"/>
                <w:sz w:val="24"/>
                <w:szCs w:val="24"/>
              </w:rPr>
              <w:t>Ekoye</w:t>
            </w:r>
            <w:proofErr w:type="spellEnd"/>
            <w:r w:rsidRPr="005E4DB1">
              <w:rPr>
                <w:rFonts w:ascii="Arial" w:hAnsi="Arial" w:cs="Arial"/>
                <w:sz w:val="24"/>
                <w:szCs w:val="24"/>
              </w:rPr>
              <w:t xml:space="preserve">, </w:t>
            </w:r>
            <w:proofErr w:type="spellStart"/>
            <w:r w:rsidRPr="005E4DB1">
              <w:rPr>
                <w:rFonts w:ascii="Arial" w:hAnsi="Arial" w:cs="Arial"/>
                <w:sz w:val="24"/>
                <w:szCs w:val="24"/>
              </w:rPr>
              <w:t>Iro</w:t>
            </w:r>
            <w:proofErr w:type="spellEnd"/>
            <w:r w:rsidRPr="005E4DB1">
              <w:rPr>
                <w:rFonts w:ascii="Arial" w:hAnsi="Arial" w:cs="Arial"/>
                <w:sz w:val="24"/>
                <w:szCs w:val="24"/>
              </w:rPr>
              <w:t>, Rose</w:t>
            </w:r>
          </w:p>
        </w:tc>
        <w:tc>
          <w:tcPr>
            <w:tcW w:w="1559" w:type="dxa"/>
          </w:tcPr>
          <w:p w:rsidR="00E60AE7" w:rsidRPr="005E4DB1" w:rsidRDefault="00E60AE7" w:rsidP="00E60AE7">
            <w:pPr>
              <w:rPr>
                <w:rFonts w:ascii="Arial" w:hAnsi="Arial" w:cs="Arial"/>
                <w:sz w:val="24"/>
                <w:szCs w:val="24"/>
              </w:rPr>
            </w:pPr>
            <w:r w:rsidRPr="005E4DB1">
              <w:rPr>
                <w:rFonts w:ascii="Arial" w:hAnsi="Arial" w:cs="Arial"/>
                <w:sz w:val="24"/>
                <w:szCs w:val="24"/>
              </w:rPr>
              <w:t>30 juillet à 10 heures</w:t>
            </w:r>
          </w:p>
          <w:p w:rsidR="00E60AE7" w:rsidRPr="005E4DB1" w:rsidRDefault="00E60AE7" w:rsidP="00E60AE7">
            <w:pPr>
              <w:rPr>
                <w:rFonts w:ascii="Arial" w:hAnsi="Arial" w:cs="Arial"/>
                <w:sz w:val="24"/>
                <w:szCs w:val="24"/>
              </w:rPr>
            </w:pPr>
            <w:r w:rsidRPr="005E4DB1">
              <w:rPr>
                <w:rFonts w:ascii="Arial" w:hAnsi="Arial" w:cs="Arial"/>
                <w:sz w:val="24"/>
                <w:szCs w:val="24"/>
              </w:rPr>
              <w:t>Partager les propositions une semaine avant</w:t>
            </w:r>
          </w:p>
        </w:tc>
      </w:tr>
      <w:tr w:rsidR="00E60AE7" w:rsidRPr="005E4DB1" w:rsidTr="001160B4">
        <w:tc>
          <w:tcPr>
            <w:tcW w:w="2122" w:type="dxa"/>
          </w:tcPr>
          <w:p w:rsidR="00E60AE7" w:rsidRPr="005E4DB1" w:rsidRDefault="00D27E74" w:rsidP="00C323D2">
            <w:pPr>
              <w:pStyle w:val="Paragraphedeliste"/>
              <w:numPr>
                <w:ilvl w:val="0"/>
                <w:numId w:val="7"/>
              </w:numPr>
              <w:ind w:left="313" w:hanging="284"/>
              <w:rPr>
                <w:rFonts w:ascii="Arial" w:hAnsi="Arial" w:cs="Arial"/>
                <w:sz w:val="24"/>
                <w:szCs w:val="24"/>
              </w:rPr>
            </w:pPr>
            <w:r w:rsidRPr="005E4DB1">
              <w:rPr>
                <w:rFonts w:ascii="Arial" w:hAnsi="Arial" w:cs="Arial"/>
                <w:sz w:val="24"/>
                <w:szCs w:val="24"/>
              </w:rPr>
              <w:t>Elaboration Plan stratégique CSU</w:t>
            </w:r>
          </w:p>
        </w:tc>
        <w:tc>
          <w:tcPr>
            <w:tcW w:w="2268" w:type="dxa"/>
          </w:tcPr>
          <w:p w:rsidR="00E60AE7" w:rsidRPr="005E4DB1" w:rsidRDefault="00E60AE7" w:rsidP="00D27E74">
            <w:pPr>
              <w:pStyle w:val="Paragraphedeliste"/>
              <w:ind w:left="360"/>
              <w:rPr>
                <w:rFonts w:ascii="Arial" w:hAnsi="Arial" w:cs="Arial"/>
                <w:sz w:val="24"/>
                <w:szCs w:val="24"/>
              </w:rPr>
            </w:pPr>
          </w:p>
        </w:tc>
        <w:tc>
          <w:tcPr>
            <w:tcW w:w="1984" w:type="dxa"/>
          </w:tcPr>
          <w:p w:rsidR="00E60AE7" w:rsidRPr="005E4DB1" w:rsidRDefault="00E60AE7" w:rsidP="00513120">
            <w:pPr>
              <w:rPr>
                <w:rFonts w:ascii="Arial" w:hAnsi="Arial" w:cs="Arial"/>
                <w:sz w:val="24"/>
                <w:szCs w:val="24"/>
              </w:rPr>
            </w:pPr>
          </w:p>
        </w:tc>
        <w:tc>
          <w:tcPr>
            <w:tcW w:w="1418" w:type="dxa"/>
          </w:tcPr>
          <w:p w:rsidR="00E60AE7" w:rsidRPr="005E4DB1" w:rsidRDefault="00E60AE7" w:rsidP="00513120">
            <w:pPr>
              <w:rPr>
                <w:rFonts w:ascii="Arial" w:hAnsi="Arial" w:cs="Arial"/>
                <w:sz w:val="24"/>
                <w:szCs w:val="24"/>
              </w:rPr>
            </w:pPr>
          </w:p>
        </w:tc>
        <w:tc>
          <w:tcPr>
            <w:tcW w:w="1559" w:type="dxa"/>
          </w:tcPr>
          <w:p w:rsidR="00E60AE7" w:rsidRPr="005E4DB1" w:rsidRDefault="00E60AE7" w:rsidP="00E60AE7">
            <w:pPr>
              <w:rPr>
                <w:rFonts w:ascii="Arial" w:hAnsi="Arial" w:cs="Arial"/>
                <w:sz w:val="24"/>
                <w:szCs w:val="24"/>
              </w:rPr>
            </w:pPr>
          </w:p>
        </w:tc>
      </w:tr>
      <w:tr w:rsidR="00D27E74" w:rsidRPr="005E4DB1" w:rsidTr="001160B4">
        <w:tc>
          <w:tcPr>
            <w:tcW w:w="2122" w:type="dxa"/>
          </w:tcPr>
          <w:p w:rsidR="00D27E74" w:rsidRPr="005E4DB1" w:rsidRDefault="00D27E74" w:rsidP="00C323D2">
            <w:pPr>
              <w:pStyle w:val="Paragraphedeliste"/>
              <w:numPr>
                <w:ilvl w:val="0"/>
                <w:numId w:val="7"/>
              </w:numPr>
              <w:ind w:left="171" w:hanging="171"/>
              <w:rPr>
                <w:rFonts w:ascii="Arial" w:hAnsi="Arial" w:cs="Arial"/>
                <w:sz w:val="24"/>
                <w:szCs w:val="24"/>
              </w:rPr>
            </w:pPr>
            <w:r w:rsidRPr="005E4DB1">
              <w:rPr>
                <w:rFonts w:ascii="Arial" w:hAnsi="Arial" w:cs="Arial"/>
                <w:sz w:val="24"/>
                <w:szCs w:val="24"/>
              </w:rPr>
              <w:t>Plan de travail du GTN/GTR y compris les échéances des différents livrables</w:t>
            </w:r>
          </w:p>
        </w:tc>
        <w:tc>
          <w:tcPr>
            <w:tcW w:w="2268" w:type="dxa"/>
          </w:tcPr>
          <w:p w:rsidR="00D27E74" w:rsidRPr="005E4DB1" w:rsidRDefault="00D27E74" w:rsidP="00D27E74">
            <w:pPr>
              <w:rPr>
                <w:rFonts w:ascii="Arial" w:hAnsi="Arial" w:cs="Arial"/>
                <w:sz w:val="24"/>
                <w:szCs w:val="24"/>
              </w:rPr>
            </w:pPr>
            <w:r w:rsidRPr="005E4DB1">
              <w:rPr>
                <w:rFonts w:ascii="Arial" w:hAnsi="Arial" w:cs="Arial"/>
                <w:sz w:val="24"/>
                <w:szCs w:val="24"/>
              </w:rPr>
              <w:t xml:space="preserve">Confusion entre la feuille de route de la CSU et plan de travail du GTR  </w:t>
            </w:r>
          </w:p>
        </w:tc>
        <w:tc>
          <w:tcPr>
            <w:tcW w:w="1984" w:type="dxa"/>
          </w:tcPr>
          <w:p w:rsidR="00D27E74" w:rsidRPr="005E4DB1" w:rsidRDefault="00D27E74" w:rsidP="00513120">
            <w:pPr>
              <w:rPr>
                <w:rFonts w:ascii="Arial" w:hAnsi="Arial" w:cs="Arial"/>
                <w:sz w:val="24"/>
                <w:szCs w:val="24"/>
              </w:rPr>
            </w:pPr>
          </w:p>
        </w:tc>
        <w:tc>
          <w:tcPr>
            <w:tcW w:w="1418" w:type="dxa"/>
          </w:tcPr>
          <w:p w:rsidR="00D27E74" w:rsidRPr="005E4DB1" w:rsidRDefault="00D27E74" w:rsidP="00513120">
            <w:pPr>
              <w:rPr>
                <w:rFonts w:ascii="Arial" w:hAnsi="Arial" w:cs="Arial"/>
                <w:sz w:val="24"/>
                <w:szCs w:val="24"/>
              </w:rPr>
            </w:pPr>
            <w:proofErr w:type="spellStart"/>
            <w:r w:rsidRPr="005E4DB1">
              <w:rPr>
                <w:rFonts w:ascii="Arial" w:hAnsi="Arial" w:cs="Arial"/>
                <w:sz w:val="24"/>
                <w:szCs w:val="24"/>
              </w:rPr>
              <w:t>Bizo</w:t>
            </w:r>
            <w:proofErr w:type="spellEnd"/>
            <w:r w:rsidRPr="005E4DB1">
              <w:rPr>
                <w:rFonts w:ascii="Arial" w:hAnsi="Arial" w:cs="Arial"/>
                <w:sz w:val="24"/>
                <w:szCs w:val="24"/>
              </w:rPr>
              <w:t xml:space="preserve">, Jaime, </w:t>
            </w:r>
            <w:proofErr w:type="spellStart"/>
            <w:r w:rsidRPr="005E4DB1">
              <w:rPr>
                <w:rFonts w:ascii="Arial" w:hAnsi="Arial" w:cs="Arial"/>
                <w:sz w:val="24"/>
                <w:szCs w:val="24"/>
              </w:rPr>
              <w:t>Galo</w:t>
            </w:r>
            <w:proofErr w:type="spellEnd"/>
          </w:p>
        </w:tc>
        <w:tc>
          <w:tcPr>
            <w:tcW w:w="1559" w:type="dxa"/>
          </w:tcPr>
          <w:p w:rsidR="00D27E74" w:rsidRPr="005E4DB1" w:rsidRDefault="00D27E74" w:rsidP="00D27E74">
            <w:pPr>
              <w:rPr>
                <w:rFonts w:ascii="Arial" w:hAnsi="Arial" w:cs="Arial"/>
                <w:sz w:val="24"/>
                <w:szCs w:val="24"/>
              </w:rPr>
            </w:pPr>
            <w:r w:rsidRPr="005E4DB1">
              <w:rPr>
                <w:rFonts w:ascii="Arial" w:hAnsi="Arial" w:cs="Arial"/>
                <w:sz w:val="24"/>
                <w:szCs w:val="24"/>
              </w:rPr>
              <w:t>30 juillet à 10 heures</w:t>
            </w:r>
          </w:p>
          <w:p w:rsidR="00D27E74" w:rsidRPr="005E4DB1" w:rsidRDefault="00D27E74" w:rsidP="00D27E74">
            <w:pPr>
              <w:rPr>
                <w:rFonts w:ascii="Arial" w:hAnsi="Arial" w:cs="Arial"/>
                <w:sz w:val="24"/>
                <w:szCs w:val="24"/>
              </w:rPr>
            </w:pPr>
            <w:r w:rsidRPr="005E4DB1">
              <w:rPr>
                <w:rFonts w:ascii="Arial" w:hAnsi="Arial" w:cs="Arial"/>
                <w:sz w:val="24"/>
                <w:szCs w:val="24"/>
              </w:rPr>
              <w:t>Partager les propositions une semaine avant</w:t>
            </w:r>
          </w:p>
        </w:tc>
      </w:tr>
    </w:tbl>
    <w:p w:rsidR="00513120" w:rsidRDefault="00513120">
      <w:pPr>
        <w:rPr>
          <w:rFonts w:ascii="Arial" w:hAnsi="Arial" w:cs="Arial"/>
          <w:sz w:val="24"/>
          <w:szCs w:val="24"/>
        </w:rPr>
      </w:pPr>
    </w:p>
    <w:p w:rsidR="00D27E74" w:rsidRPr="005B5FA0" w:rsidRDefault="00D27E74" w:rsidP="005B5FA0">
      <w:pPr>
        <w:jc w:val="both"/>
        <w:rPr>
          <w:rFonts w:ascii="Arial" w:hAnsi="Arial" w:cs="Arial"/>
          <w:sz w:val="24"/>
          <w:szCs w:val="24"/>
        </w:rPr>
      </w:pPr>
      <w:r w:rsidRPr="00985E61">
        <w:rPr>
          <w:rFonts w:ascii="Arial" w:hAnsi="Arial" w:cs="Arial"/>
          <w:sz w:val="24"/>
          <w:szCs w:val="24"/>
        </w:rPr>
        <w:t>L’ordre du jour étant épuisé</w:t>
      </w:r>
      <w:r>
        <w:rPr>
          <w:rFonts w:ascii="Arial" w:hAnsi="Arial" w:cs="Arial"/>
          <w:sz w:val="24"/>
          <w:szCs w:val="24"/>
        </w:rPr>
        <w:t xml:space="preserve"> à 13 heures 40 minutes</w:t>
      </w:r>
      <w:r w:rsidRPr="00985E61">
        <w:rPr>
          <w:rFonts w:ascii="Arial" w:hAnsi="Arial" w:cs="Arial"/>
          <w:sz w:val="24"/>
          <w:szCs w:val="24"/>
        </w:rPr>
        <w:t>, le président a levé la séance.</w:t>
      </w:r>
    </w:p>
    <w:p w:rsidR="00D27E74" w:rsidRPr="00985E61" w:rsidRDefault="00D27E74" w:rsidP="00D27E74">
      <w:pPr>
        <w:ind w:firstLine="708"/>
        <w:jc w:val="both"/>
        <w:rPr>
          <w:rFonts w:ascii="Arial" w:hAnsi="Arial" w:cs="Arial"/>
          <w:sz w:val="24"/>
          <w:szCs w:val="24"/>
        </w:rPr>
      </w:pPr>
      <w:r w:rsidRPr="00985E61">
        <w:rPr>
          <w:rFonts w:ascii="Arial" w:hAnsi="Arial" w:cs="Arial"/>
          <w:b/>
          <w:sz w:val="24"/>
          <w:szCs w:val="24"/>
        </w:rPr>
        <w:t>Président</w:t>
      </w:r>
      <w:r w:rsidRPr="00985E61">
        <w:rPr>
          <w:rFonts w:ascii="Arial" w:hAnsi="Arial" w:cs="Arial"/>
          <w:sz w:val="24"/>
          <w:szCs w:val="24"/>
        </w:rPr>
        <w:tab/>
      </w:r>
      <w:r w:rsidRPr="00985E61">
        <w:rPr>
          <w:rFonts w:ascii="Arial" w:hAnsi="Arial" w:cs="Arial"/>
          <w:sz w:val="24"/>
          <w:szCs w:val="24"/>
        </w:rPr>
        <w:tab/>
      </w:r>
      <w:r w:rsidRPr="00985E61">
        <w:rPr>
          <w:rFonts w:ascii="Arial" w:hAnsi="Arial" w:cs="Arial"/>
          <w:sz w:val="24"/>
          <w:szCs w:val="24"/>
        </w:rPr>
        <w:tab/>
      </w:r>
      <w:r w:rsidRPr="00985E61">
        <w:rPr>
          <w:rFonts w:ascii="Arial" w:hAnsi="Arial" w:cs="Arial"/>
          <w:sz w:val="24"/>
          <w:szCs w:val="24"/>
        </w:rPr>
        <w:tab/>
      </w:r>
      <w:r w:rsidRPr="00985E61">
        <w:rPr>
          <w:rFonts w:ascii="Arial" w:hAnsi="Arial" w:cs="Arial"/>
          <w:sz w:val="24"/>
          <w:szCs w:val="24"/>
        </w:rPr>
        <w:tab/>
      </w:r>
      <w:r w:rsidRPr="00985E61">
        <w:rPr>
          <w:rFonts w:ascii="Arial" w:hAnsi="Arial" w:cs="Arial"/>
          <w:sz w:val="24"/>
          <w:szCs w:val="24"/>
        </w:rPr>
        <w:tab/>
      </w:r>
      <w:r>
        <w:rPr>
          <w:rFonts w:ascii="Arial" w:hAnsi="Arial" w:cs="Arial"/>
          <w:sz w:val="24"/>
          <w:szCs w:val="24"/>
        </w:rPr>
        <w:tab/>
      </w:r>
      <w:r w:rsidRPr="00985E61">
        <w:rPr>
          <w:rFonts w:ascii="Arial" w:hAnsi="Arial" w:cs="Arial"/>
          <w:sz w:val="24"/>
          <w:szCs w:val="24"/>
        </w:rPr>
        <w:t xml:space="preserve">  </w:t>
      </w:r>
      <w:r w:rsidRPr="00985E61">
        <w:rPr>
          <w:rFonts w:ascii="Arial" w:hAnsi="Arial" w:cs="Arial"/>
          <w:b/>
          <w:sz w:val="24"/>
          <w:szCs w:val="24"/>
        </w:rPr>
        <w:t>Rapporteur</w:t>
      </w:r>
      <w:r w:rsidRPr="00985E61">
        <w:rPr>
          <w:rFonts w:ascii="Arial" w:hAnsi="Arial" w:cs="Arial"/>
          <w:sz w:val="24"/>
          <w:szCs w:val="24"/>
        </w:rPr>
        <w:tab/>
      </w:r>
    </w:p>
    <w:p w:rsidR="00457945" w:rsidRPr="001160B4" w:rsidRDefault="005F5B74" w:rsidP="001160B4">
      <w:pPr>
        <w:jc w:val="both"/>
        <w:rPr>
          <w:rFonts w:ascii="Arial" w:hAnsi="Arial" w:cs="Arial"/>
          <w:sz w:val="24"/>
          <w:szCs w:val="24"/>
        </w:rPr>
      </w:pPr>
      <w:r>
        <w:rPr>
          <w:rFonts w:ascii="Arial" w:hAnsi="Arial" w:cs="Arial"/>
          <w:sz w:val="24"/>
          <w:szCs w:val="24"/>
        </w:rPr>
        <w:t xml:space="preserve">M. </w:t>
      </w:r>
      <w:proofErr w:type="spellStart"/>
      <w:r>
        <w:rPr>
          <w:rFonts w:ascii="Arial" w:hAnsi="Arial" w:cs="Arial"/>
          <w:sz w:val="24"/>
          <w:szCs w:val="24"/>
        </w:rPr>
        <w:t>Iro</w:t>
      </w:r>
      <w:proofErr w:type="spellEnd"/>
      <w:r>
        <w:rPr>
          <w:rFonts w:ascii="Arial" w:hAnsi="Arial" w:cs="Arial"/>
          <w:sz w:val="24"/>
          <w:szCs w:val="24"/>
        </w:rPr>
        <w:t xml:space="preserve"> </w:t>
      </w:r>
      <w:proofErr w:type="spellStart"/>
      <w:r>
        <w:rPr>
          <w:rFonts w:ascii="Arial" w:hAnsi="Arial" w:cs="Arial"/>
          <w:sz w:val="24"/>
          <w:szCs w:val="24"/>
        </w:rPr>
        <w:t>Souley</w:t>
      </w:r>
      <w:proofErr w:type="spellEnd"/>
      <w:r>
        <w:rPr>
          <w:rFonts w:ascii="Arial" w:hAnsi="Arial" w:cs="Arial"/>
          <w:sz w:val="24"/>
          <w:szCs w:val="24"/>
        </w:rPr>
        <w:t xml:space="preserve">: </w:t>
      </w:r>
      <w:r w:rsidR="00D27E74">
        <w:rPr>
          <w:rFonts w:ascii="Arial" w:hAnsi="Arial" w:cs="Arial"/>
          <w:sz w:val="24"/>
          <w:szCs w:val="24"/>
        </w:rPr>
        <w:t>DGSP/ME/PS</w:t>
      </w:r>
      <w:r w:rsidR="00D27E74" w:rsidRPr="00985E61">
        <w:rPr>
          <w:rFonts w:ascii="Arial" w:hAnsi="Arial" w:cs="Arial"/>
          <w:sz w:val="24"/>
          <w:szCs w:val="24"/>
        </w:rPr>
        <w:tab/>
      </w:r>
      <w:r w:rsidR="00D27E74" w:rsidRPr="00985E61">
        <w:rPr>
          <w:rFonts w:ascii="Arial" w:hAnsi="Arial" w:cs="Arial"/>
          <w:sz w:val="24"/>
          <w:szCs w:val="24"/>
        </w:rPr>
        <w:tab/>
      </w:r>
      <w:r w:rsidR="00D27E74" w:rsidRPr="00985E61">
        <w:rPr>
          <w:rFonts w:ascii="Arial" w:hAnsi="Arial" w:cs="Arial"/>
          <w:sz w:val="24"/>
          <w:szCs w:val="24"/>
        </w:rPr>
        <w:tab/>
      </w:r>
      <w:r w:rsidR="00D27E74">
        <w:rPr>
          <w:rFonts w:ascii="Arial" w:hAnsi="Arial" w:cs="Arial"/>
          <w:sz w:val="24"/>
          <w:szCs w:val="24"/>
        </w:rPr>
        <w:t xml:space="preserve">        M. Midou </w:t>
      </w:r>
      <w:proofErr w:type="spellStart"/>
      <w:r w:rsidR="00D27E74">
        <w:rPr>
          <w:rFonts w:ascii="Arial" w:hAnsi="Arial" w:cs="Arial"/>
          <w:sz w:val="24"/>
          <w:szCs w:val="24"/>
        </w:rPr>
        <w:t>Kailou</w:t>
      </w:r>
      <w:proofErr w:type="spellEnd"/>
      <w:r w:rsidR="00D27E74">
        <w:rPr>
          <w:rFonts w:ascii="Arial" w:hAnsi="Arial" w:cs="Arial"/>
          <w:sz w:val="24"/>
          <w:szCs w:val="24"/>
        </w:rPr>
        <w:t> : MSP/DEP/DF</w:t>
      </w:r>
      <w:bookmarkStart w:id="0" w:name="_GoBack"/>
      <w:bookmarkEnd w:id="0"/>
    </w:p>
    <w:sectPr w:rsidR="00457945" w:rsidRPr="001160B4" w:rsidSect="007D2663">
      <w:footerReference w:type="default" r:id="rId8"/>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57B7" w:rsidRDefault="00EA57B7" w:rsidP="00170A48">
      <w:pPr>
        <w:spacing w:after="0" w:line="240" w:lineRule="auto"/>
      </w:pPr>
      <w:r>
        <w:separator/>
      </w:r>
    </w:p>
  </w:endnote>
  <w:endnote w:type="continuationSeparator" w:id="0">
    <w:p w:rsidR="00EA57B7" w:rsidRDefault="00EA57B7" w:rsidP="00170A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0014671"/>
      <w:docPartObj>
        <w:docPartGallery w:val="Page Numbers (Bottom of Page)"/>
        <w:docPartUnique/>
      </w:docPartObj>
    </w:sdtPr>
    <w:sdtEndPr/>
    <w:sdtContent>
      <w:p w:rsidR="00170A48" w:rsidRDefault="00170A48">
        <w:pPr>
          <w:pStyle w:val="Pieddepage"/>
        </w:pPr>
        <w:r>
          <w:rPr>
            <w:noProof/>
            <w:lang w:eastAsia="fr-FR"/>
          </w:rPr>
          <mc:AlternateContent>
            <mc:Choice Requires="wps">
              <w:drawing>
                <wp:anchor distT="0" distB="0" distL="114300" distR="114300" simplePos="0" relativeHeight="251659264" behindDoc="0" locked="0" layoutInCell="0" allowOverlap="1">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1" name="Carré corné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rsidR="00170A48" w:rsidRDefault="00170A48">
                              <w:pPr>
                                <w:jc w:val="center"/>
                              </w:pPr>
                              <w:r>
                                <w:fldChar w:fldCharType="begin"/>
                              </w:r>
                              <w:r>
                                <w:instrText>PAGE    \* MERGEFORMAT</w:instrText>
                              </w:r>
                              <w:r>
                                <w:fldChar w:fldCharType="separate"/>
                              </w:r>
                              <w:r w:rsidR="001160B4" w:rsidRPr="001160B4">
                                <w:rPr>
                                  <w:noProof/>
                                  <w:sz w:val="16"/>
                                  <w:szCs w:val="16"/>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1"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BPxQAIAAHEEAAAOAAAAZHJzL2Uyb0RvYy54bWysVG1uEzEQ/Y/EHSz/J5uvtiHKpqpSgpAK&#10;VCocwLG9WYPXY8ZONuVGPQcXY+zdhBT4hdiVHM+O583Me54srg+NZXuNwYAr+Wgw5Ew7Ccq4bck/&#10;f1q/mnEWonBKWHC65I868OvlyxeL1s/1GGqwSiMjEBfmrS95HaOfF0WQtW5EGIDXjpwVYCMimbgt&#10;FIqW0BtbjIfDy6IFVB5B6hDo623n5MuMX1Vaxo9VFXRktuRUW8wr5nWT1mK5EPMtCl8b2Zch/qGK&#10;RhhHSU9QtyIKtkPzB1RjJEKAKg4kNAVUlZE690DdjIa/dfNQC69zL0RO8Ceawv+DlR/298iMIu04&#10;c6IhiVYC8ccTk4COfkaJotaHOZ188PeYmgz+DuTXwBysauG2+gYR2loLRYXl88WzgGQECmWb9j0o&#10;yiB2ETJbhwqbBEg8sEMW5fEkij5EJunj5HI2GZJ0klzjq+lknEUrxPwY7DHEtxoaljYlr9KVUiuq&#10;XmNOIvZ3IWZtVN+hUF84qxpLSu+FZZPpxeURtD9M8EfY3DBYo9bG2mzgdrOyyCi05Ov8JI4oJJwf&#10;s461VP3o6iJX8cwXziFmw/T+DQJh51S+oYncN/0+CmO7PaW0jjIfCe6EiofNoddsA+qReEfo7j3N&#10;KW1qwO+ctXTnSx6+7QRqzuw7R9q9Hk2naUiyMb24IqoZnns25x7hJEGVPHLWbVexG6ydR7OtKdMo&#10;d+7ghvSuTEwkpVK7qnqD7nXmrp/BNDjndj71659i+RM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JSwT8UACAABxBAAADgAAAAAA&#10;AAAAAAAAAAAuAgAAZHJzL2Uyb0RvYy54bWxQSwECLQAUAAYACAAAACEAdbyVRtkAAAADAQAADwAA&#10;AAAAAAAAAAAAAACaBAAAZHJzL2Rvd25yZXYueG1sUEsFBgAAAAAEAAQA8wAAAKAFAAAAAA==&#10;" o:allowincell="f" adj="14135" strokecolor="gray" strokeweight=".25pt">
                  <v:textbox>
                    <w:txbxContent>
                      <w:p w:rsidR="00170A48" w:rsidRDefault="00170A48">
                        <w:pPr>
                          <w:jc w:val="center"/>
                        </w:pPr>
                        <w:r>
                          <w:fldChar w:fldCharType="begin"/>
                        </w:r>
                        <w:r>
                          <w:instrText>PAGE    \* MERGEFORMAT</w:instrText>
                        </w:r>
                        <w:r>
                          <w:fldChar w:fldCharType="separate"/>
                        </w:r>
                        <w:r w:rsidR="001160B4" w:rsidRPr="001160B4">
                          <w:rPr>
                            <w:noProof/>
                            <w:sz w:val="16"/>
                            <w:szCs w:val="16"/>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57B7" w:rsidRDefault="00EA57B7" w:rsidP="00170A48">
      <w:pPr>
        <w:spacing w:after="0" w:line="240" w:lineRule="auto"/>
      </w:pPr>
      <w:r>
        <w:separator/>
      </w:r>
    </w:p>
  </w:footnote>
  <w:footnote w:type="continuationSeparator" w:id="0">
    <w:p w:rsidR="00EA57B7" w:rsidRDefault="00EA57B7" w:rsidP="00170A4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8A7801"/>
    <w:multiLevelType w:val="hybridMultilevel"/>
    <w:tmpl w:val="28C6A30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6CC2701"/>
    <w:multiLevelType w:val="hybridMultilevel"/>
    <w:tmpl w:val="2E8C02D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E4249FF"/>
    <w:multiLevelType w:val="hybridMultilevel"/>
    <w:tmpl w:val="1D7A29C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EA06AEA"/>
    <w:multiLevelType w:val="hybridMultilevel"/>
    <w:tmpl w:val="BCA0D0FC"/>
    <w:lvl w:ilvl="0" w:tplc="102EF206">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6FC10F7"/>
    <w:multiLevelType w:val="hybridMultilevel"/>
    <w:tmpl w:val="889C28E4"/>
    <w:lvl w:ilvl="0" w:tplc="102EF206">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E8F3100"/>
    <w:multiLevelType w:val="hybridMultilevel"/>
    <w:tmpl w:val="FAF07A4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7BF653A7"/>
    <w:multiLevelType w:val="hybridMultilevel"/>
    <w:tmpl w:val="D08E564A"/>
    <w:lvl w:ilvl="0" w:tplc="102EF206">
      <w:numFmt w:val="bullet"/>
      <w:lvlText w:val="-"/>
      <w:lvlJc w:val="left"/>
      <w:pPr>
        <w:ind w:left="360" w:hanging="360"/>
      </w:pPr>
      <w:rPr>
        <w:rFonts w:ascii="Arial" w:eastAsia="Calibri"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3"/>
  </w:num>
  <w:num w:numId="2">
    <w:abstractNumId w:val="6"/>
  </w:num>
  <w:num w:numId="3">
    <w:abstractNumId w:val="4"/>
  </w:num>
  <w:num w:numId="4">
    <w:abstractNumId w:val="1"/>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3BD"/>
    <w:rsid w:val="00014D4E"/>
    <w:rsid w:val="000D2026"/>
    <w:rsid w:val="001160B4"/>
    <w:rsid w:val="00170A48"/>
    <w:rsid w:val="00282B73"/>
    <w:rsid w:val="002C4C01"/>
    <w:rsid w:val="00354014"/>
    <w:rsid w:val="003712B9"/>
    <w:rsid w:val="003E09FE"/>
    <w:rsid w:val="00457945"/>
    <w:rsid w:val="004B0F22"/>
    <w:rsid w:val="004D6B62"/>
    <w:rsid w:val="00513120"/>
    <w:rsid w:val="005B5FA0"/>
    <w:rsid w:val="005E4DB1"/>
    <w:rsid w:val="005F5B74"/>
    <w:rsid w:val="00655A9C"/>
    <w:rsid w:val="007C63BD"/>
    <w:rsid w:val="007D2663"/>
    <w:rsid w:val="007F6D7F"/>
    <w:rsid w:val="00816B1C"/>
    <w:rsid w:val="00832E98"/>
    <w:rsid w:val="00840483"/>
    <w:rsid w:val="00926D6A"/>
    <w:rsid w:val="00A47602"/>
    <w:rsid w:val="00A954D3"/>
    <w:rsid w:val="00AA3B1F"/>
    <w:rsid w:val="00B6134F"/>
    <w:rsid w:val="00C23052"/>
    <w:rsid w:val="00C323D2"/>
    <w:rsid w:val="00CB1C68"/>
    <w:rsid w:val="00CB5D7E"/>
    <w:rsid w:val="00D2429D"/>
    <w:rsid w:val="00D27E74"/>
    <w:rsid w:val="00DB6548"/>
    <w:rsid w:val="00E60AE7"/>
    <w:rsid w:val="00E96FAA"/>
    <w:rsid w:val="00EA57B7"/>
    <w:rsid w:val="00F416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362C830-FCBF-41C6-8E97-E26952AF6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7C63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A954D3"/>
    <w:pPr>
      <w:ind w:left="720"/>
      <w:contextualSpacing/>
    </w:pPr>
  </w:style>
  <w:style w:type="paragraph" w:styleId="En-tte">
    <w:name w:val="header"/>
    <w:basedOn w:val="Normal"/>
    <w:link w:val="En-tteCar"/>
    <w:uiPriority w:val="99"/>
    <w:unhideWhenUsed/>
    <w:rsid w:val="00170A48"/>
    <w:pPr>
      <w:tabs>
        <w:tab w:val="center" w:pos="4536"/>
        <w:tab w:val="right" w:pos="9072"/>
      </w:tabs>
      <w:spacing w:after="0" w:line="240" w:lineRule="auto"/>
    </w:pPr>
  </w:style>
  <w:style w:type="character" w:customStyle="1" w:styleId="En-tteCar">
    <w:name w:val="En-tête Car"/>
    <w:basedOn w:val="Policepardfaut"/>
    <w:link w:val="En-tte"/>
    <w:uiPriority w:val="99"/>
    <w:rsid w:val="00170A48"/>
  </w:style>
  <w:style w:type="paragraph" w:styleId="Pieddepage">
    <w:name w:val="footer"/>
    <w:basedOn w:val="Normal"/>
    <w:link w:val="PieddepageCar"/>
    <w:uiPriority w:val="99"/>
    <w:unhideWhenUsed/>
    <w:rsid w:val="00170A4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70A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F567B3-9C1F-4D0C-AA44-040C13C99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2</Pages>
  <Words>480</Words>
  <Characters>2640</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UTILISATEUR</cp:lastModifiedBy>
  <cp:revision>16</cp:revision>
  <dcterms:created xsi:type="dcterms:W3CDTF">2019-07-11T09:51:00Z</dcterms:created>
  <dcterms:modified xsi:type="dcterms:W3CDTF">2019-07-15T10:41:00Z</dcterms:modified>
</cp:coreProperties>
</file>