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C38" w:rsidRPr="008E694C" w:rsidRDefault="004A1C38" w:rsidP="004A1C38">
      <w:pPr>
        <w:spacing w:line="240" w:lineRule="auto"/>
        <w:rPr>
          <w:rFonts w:ascii="Arial" w:eastAsia="Calibri" w:hAnsi="Arial" w:cs="Arial"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REPUBLIQUE DU NIGER</w:t>
      </w:r>
      <w:r>
        <w:rPr>
          <w:rFonts w:ascii="Arial" w:eastAsia="Calibri" w:hAnsi="Arial" w:cs="Arial"/>
          <w:b/>
          <w:sz w:val="24"/>
          <w:szCs w:val="24"/>
        </w:rPr>
        <w:t xml:space="preserve">  </w:t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Niamey, le 24 </w:t>
      </w:r>
      <w:r w:rsidRPr="008E694C">
        <w:rPr>
          <w:rFonts w:ascii="Arial" w:eastAsia="Calibri" w:hAnsi="Arial" w:cs="Arial"/>
          <w:sz w:val="24"/>
          <w:szCs w:val="24"/>
        </w:rPr>
        <w:t>août 2019</w:t>
      </w:r>
    </w:p>
    <w:p w:rsidR="004A1C38" w:rsidRPr="008E694C" w:rsidRDefault="004A1C38" w:rsidP="004A1C38">
      <w:pPr>
        <w:spacing w:line="240" w:lineRule="auto"/>
        <w:rPr>
          <w:rFonts w:ascii="Arial" w:eastAsia="Calibri" w:hAnsi="Arial" w:cs="Arial"/>
          <w:b/>
          <w:sz w:val="24"/>
          <w:szCs w:val="24"/>
        </w:rPr>
      </w:pPr>
      <w:r w:rsidRPr="008E694C">
        <w:rPr>
          <w:rFonts w:ascii="Arial" w:eastAsia="Calibri" w:hAnsi="Arial" w:cs="Arial"/>
          <w:b/>
          <w:sz w:val="24"/>
          <w:szCs w:val="24"/>
        </w:rPr>
        <w:t>Fraternité-Travail-Progrès</w:t>
      </w:r>
    </w:p>
    <w:p w:rsidR="004A1C38" w:rsidRDefault="004A1C38" w:rsidP="004A1C38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MINISTERE DE LA SANTE PUBLIQUE</w:t>
      </w:r>
    </w:p>
    <w:p w:rsidR="004A1C38" w:rsidRDefault="004A1C38" w:rsidP="004A1C38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SECRETARIAT GENERAL</w:t>
      </w:r>
    </w:p>
    <w:p w:rsidR="004A1C38" w:rsidRDefault="004A1C38" w:rsidP="004A1C38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DIRECTION DES ETUDES ET DE LA</w:t>
      </w:r>
    </w:p>
    <w:p w:rsidR="004A1C38" w:rsidRDefault="004A1C38" w:rsidP="004A1C38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PROGRAMMATION</w:t>
      </w:r>
    </w:p>
    <w:p w:rsidR="00DB6360" w:rsidRDefault="004A1C38" w:rsidP="00DB6360">
      <w:pPr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DIVISION FINANCEMENT</w:t>
      </w:r>
      <w:r>
        <w:rPr>
          <w:rFonts w:ascii="Arial" w:eastAsia="Calibri" w:hAnsi="Arial" w:cs="Arial"/>
          <w:b/>
          <w:sz w:val="24"/>
          <w:szCs w:val="24"/>
        </w:rPr>
        <w:t xml:space="preserve">  </w:t>
      </w:r>
    </w:p>
    <w:p w:rsidR="004A1C38" w:rsidRPr="00DB6360" w:rsidRDefault="004A1C38" w:rsidP="00DB6360">
      <w:pPr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</w:t>
      </w:r>
    </w:p>
    <w:p w:rsidR="00B70244" w:rsidRPr="001922F2" w:rsidRDefault="009A11A2" w:rsidP="001922F2">
      <w:pPr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B70244" w:rsidRPr="001922F2">
        <w:rPr>
          <w:rFonts w:ascii="Arial" w:hAnsi="Arial" w:cs="Arial"/>
          <w:b/>
          <w:sz w:val="24"/>
          <w:szCs w:val="24"/>
          <w:u w:val="single"/>
        </w:rPr>
        <w:t>COMPTE RENDU DE LA REUNION DU GTR SUR LA CSU DU MERCREDI 21 AOUT 2019</w:t>
      </w:r>
    </w:p>
    <w:p w:rsidR="00B70244" w:rsidRPr="001922F2" w:rsidRDefault="00B70244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L’an deux mille dix-neuf et </w:t>
      </w:r>
      <w:bookmarkStart w:id="0" w:name="_GoBack"/>
      <w:bookmarkEnd w:id="0"/>
      <w:r w:rsidRPr="001922F2">
        <w:rPr>
          <w:rFonts w:ascii="Arial" w:hAnsi="Arial" w:cs="Arial"/>
          <w:sz w:val="24"/>
          <w:szCs w:val="24"/>
        </w:rPr>
        <w:t xml:space="preserve">le mercredi vingt un Août, s’est tenue la réunion du Groupe Technique Restreint sur la mise en œuvre de la CSU (GTR/CSU). Sous la présidence de Monsieur Abdou </w:t>
      </w:r>
      <w:proofErr w:type="spellStart"/>
      <w:r w:rsidRPr="001922F2">
        <w:rPr>
          <w:rFonts w:ascii="Arial" w:hAnsi="Arial" w:cs="Arial"/>
          <w:sz w:val="24"/>
          <w:szCs w:val="24"/>
        </w:rPr>
        <w:t>Galo</w:t>
      </w:r>
      <w:proofErr w:type="spellEnd"/>
      <w:r w:rsidRPr="001922F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922F2">
        <w:rPr>
          <w:rFonts w:ascii="Arial" w:hAnsi="Arial" w:cs="Arial"/>
          <w:sz w:val="24"/>
          <w:szCs w:val="24"/>
        </w:rPr>
        <w:t>Karimou</w:t>
      </w:r>
      <w:proofErr w:type="spellEnd"/>
      <w:r w:rsidRPr="001922F2">
        <w:rPr>
          <w:rFonts w:ascii="Arial" w:hAnsi="Arial" w:cs="Arial"/>
          <w:sz w:val="24"/>
          <w:szCs w:val="24"/>
        </w:rPr>
        <w:t xml:space="preserve">, Président du GTR. La réunion qui a regroupé plusieurs membres du GTR </w:t>
      </w:r>
      <w:r w:rsidR="008D371C">
        <w:rPr>
          <w:rFonts w:ascii="Arial" w:hAnsi="Arial" w:cs="Arial"/>
          <w:sz w:val="24"/>
          <w:szCs w:val="24"/>
        </w:rPr>
        <w:t xml:space="preserve">(voir liste de présence) </w:t>
      </w:r>
      <w:r w:rsidRPr="001922F2">
        <w:rPr>
          <w:rFonts w:ascii="Arial" w:hAnsi="Arial" w:cs="Arial"/>
          <w:sz w:val="24"/>
          <w:szCs w:val="24"/>
        </w:rPr>
        <w:t>s’est déroulée dans la Salle de réunion du MSP au rez-de-chaussée. Etaient inscrits à l’ordre du jour, les points suivants :</w:t>
      </w:r>
    </w:p>
    <w:p w:rsidR="00B70244" w:rsidRPr="001922F2" w:rsidRDefault="009B2616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Exposé de la p</w:t>
      </w:r>
      <w:r w:rsidR="00B70244" w:rsidRPr="001922F2">
        <w:rPr>
          <w:rFonts w:ascii="Arial" w:hAnsi="Arial" w:cs="Arial"/>
          <w:sz w:val="24"/>
          <w:szCs w:val="24"/>
        </w:rPr>
        <w:t>résentation CSU au groupe leadership 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Plan d’action du GTR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Note argumentaire à l’attention du Président de la République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TRD paquet</w:t>
      </w:r>
      <w:r w:rsidR="009B2616">
        <w:rPr>
          <w:rFonts w:ascii="Arial" w:hAnsi="Arial" w:cs="Arial"/>
          <w:sz w:val="24"/>
          <w:szCs w:val="24"/>
        </w:rPr>
        <w:t>s des interventions essentielles dans le cadre de la CSU</w:t>
      </w:r>
      <w:r w:rsidRPr="001922F2">
        <w:rPr>
          <w:rFonts w:ascii="Arial" w:hAnsi="Arial" w:cs="Arial"/>
          <w:sz w:val="24"/>
          <w:szCs w:val="24"/>
        </w:rPr>
        <w:t xml:space="preserve"> </w:t>
      </w:r>
    </w:p>
    <w:p w:rsidR="00D61EDB" w:rsidRPr="001922F2" w:rsidRDefault="00D61EDB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Etat d’avancement des préparatifs des Etats Généraux de la Santé</w:t>
      </w:r>
    </w:p>
    <w:p w:rsidR="00D61EDB" w:rsidRPr="001922F2" w:rsidRDefault="00582861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Rapport de l’étude </w:t>
      </w:r>
      <w:r w:rsidR="00D61EDB" w:rsidRPr="001922F2">
        <w:rPr>
          <w:rFonts w:ascii="Arial" w:hAnsi="Arial" w:cs="Arial"/>
          <w:sz w:val="24"/>
          <w:szCs w:val="24"/>
        </w:rPr>
        <w:t>de l’Unicef sur la gratuité des soins 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Divers</w:t>
      </w:r>
    </w:p>
    <w:p w:rsidR="00B70244" w:rsidRPr="001922F2" w:rsidRDefault="00B70244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Concernant le premier point, il faut souligner que </w:t>
      </w:r>
      <w:r w:rsidRPr="000C5831">
        <w:rPr>
          <w:rFonts w:ascii="Arial" w:hAnsi="Arial" w:cs="Arial"/>
          <w:sz w:val="24"/>
          <w:szCs w:val="24"/>
          <w:highlight w:val="yellow"/>
        </w:rPr>
        <w:t>la présentation du document sur l’Etat d’avancement de la mise en œuvre de la CSU</w:t>
      </w:r>
      <w:r w:rsidRPr="001922F2">
        <w:rPr>
          <w:rFonts w:ascii="Arial" w:hAnsi="Arial" w:cs="Arial"/>
          <w:sz w:val="24"/>
          <w:szCs w:val="24"/>
        </w:rPr>
        <w:t xml:space="preserve"> entamée la réunion précédente a été poursuivie avec l’amendement des parties « Défis » « attentes » « difficultés » et « conclusion ». Les observations suivantes ont été faites :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Intégrer quelques actions de la feuille de route CSU</w:t>
      </w:r>
    </w:p>
    <w:p w:rsidR="00B70244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Pr</w:t>
      </w:r>
      <w:r w:rsidR="009B2616">
        <w:rPr>
          <w:rFonts w:ascii="Arial" w:hAnsi="Arial" w:cs="Arial"/>
          <w:sz w:val="24"/>
          <w:szCs w:val="24"/>
        </w:rPr>
        <w:t>endre en compte l’élaboration</w:t>
      </w:r>
      <w:r w:rsidRPr="001922F2">
        <w:rPr>
          <w:rFonts w:ascii="Arial" w:hAnsi="Arial" w:cs="Arial"/>
          <w:sz w:val="24"/>
          <w:szCs w:val="24"/>
        </w:rPr>
        <w:t xml:space="preserve"> d</w:t>
      </w:r>
      <w:r w:rsidR="009B2616">
        <w:rPr>
          <w:rFonts w:ascii="Arial" w:hAnsi="Arial" w:cs="Arial"/>
          <w:sz w:val="24"/>
          <w:szCs w:val="24"/>
        </w:rPr>
        <w:t xml:space="preserve">u plan </w:t>
      </w:r>
      <w:r w:rsidRPr="001922F2">
        <w:rPr>
          <w:rFonts w:ascii="Arial" w:hAnsi="Arial" w:cs="Arial"/>
          <w:sz w:val="24"/>
          <w:szCs w:val="24"/>
        </w:rPr>
        <w:t>stratégi</w:t>
      </w:r>
      <w:r w:rsidR="009B2616">
        <w:rPr>
          <w:rFonts w:ascii="Arial" w:hAnsi="Arial" w:cs="Arial"/>
          <w:sz w:val="24"/>
          <w:szCs w:val="24"/>
        </w:rPr>
        <w:t>qu</w:t>
      </w:r>
      <w:r w:rsidRPr="001922F2">
        <w:rPr>
          <w:rFonts w:ascii="Arial" w:hAnsi="Arial" w:cs="Arial"/>
          <w:sz w:val="24"/>
          <w:szCs w:val="24"/>
        </w:rPr>
        <w:t xml:space="preserve">e </w:t>
      </w:r>
      <w:r w:rsidR="009B2616">
        <w:rPr>
          <w:rFonts w:ascii="Arial" w:hAnsi="Arial" w:cs="Arial"/>
          <w:sz w:val="24"/>
          <w:szCs w:val="24"/>
        </w:rPr>
        <w:t xml:space="preserve">de la couverture sanitaire universelle  </w:t>
      </w:r>
      <w:r w:rsidRPr="001922F2">
        <w:rPr>
          <w:rFonts w:ascii="Arial" w:hAnsi="Arial" w:cs="Arial"/>
          <w:sz w:val="24"/>
          <w:szCs w:val="24"/>
        </w:rPr>
        <w:t>dans les attentes (partie présentation)</w:t>
      </w:r>
    </w:p>
    <w:p w:rsidR="009B2616" w:rsidRPr="001922F2" w:rsidRDefault="009B2616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Indiquer la date de réalisation pour </w:t>
      </w:r>
      <w:r w:rsidR="00AD4781">
        <w:rPr>
          <w:rFonts w:ascii="Arial" w:hAnsi="Arial" w:cs="Arial"/>
          <w:sz w:val="24"/>
          <w:szCs w:val="24"/>
        </w:rPr>
        <w:t>chaque résultat</w:t>
      </w:r>
      <w:r>
        <w:rPr>
          <w:rFonts w:ascii="Arial" w:hAnsi="Arial" w:cs="Arial"/>
          <w:sz w:val="24"/>
          <w:szCs w:val="24"/>
        </w:rPr>
        <w:t xml:space="preserve"> atteint</w:t>
      </w:r>
    </w:p>
    <w:p w:rsidR="00B70244" w:rsidRPr="001922F2" w:rsidRDefault="00B70244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Il faut souligner que les échanges ont été itératifs, puisqu’ils </w:t>
      </w:r>
      <w:r w:rsidR="00741E97" w:rsidRPr="001922F2">
        <w:rPr>
          <w:rFonts w:ascii="Arial" w:hAnsi="Arial" w:cs="Arial"/>
          <w:sz w:val="24"/>
          <w:szCs w:val="24"/>
        </w:rPr>
        <w:t>ont concernés les autres points de la présentation</w:t>
      </w:r>
      <w:r w:rsidR="001922F2">
        <w:rPr>
          <w:rFonts w:ascii="Arial" w:hAnsi="Arial" w:cs="Arial"/>
          <w:sz w:val="24"/>
          <w:szCs w:val="24"/>
        </w:rPr>
        <w:t xml:space="preserve"> déjà examinés</w:t>
      </w:r>
      <w:r w:rsidR="00741E97" w:rsidRPr="001922F2">
        <w:rPr>
          <w:rFonts w:ascii="Arial" w:hAnsi="Arial" w:cs="Arial"/>
          <w:sz w:val="24"/>
          <w:szCs w:val="24"/>
        </w:rPr>
        <w:t>. Au final, le document ainsi amendé sera présenté au Président du G</w:t>
      </w:r>
      <w:r w:rsidR="008D371C">
        <w:rPr>
          <w:rFonts w:ascii="Arial" w:hAnsi="Arial" w:cs="Arial"/>
          <w:sz w:val="24"/>
          <w:szCs w:val="24"/>
        </w:rPr>
        <w:t xml:space="preserve">roupe </w:t>
      </w:r>
      <w:r w:rsidR="00741E97" w:rsidRPr="001922F2">
        <w:rPr>
          <w:rFonts w:ascii="Arial" w:hAnsi="Arial" w:cs="Arial"/>
          <w:sz w:val="24"/>
          <w:szCs w:val="24"/>
        </w:rPr>
        <w:t>T</w:t>
      </w:r>
      <w:r w:rsidR="008D371C">
        <w:rPr>
          <w:rFonts w:ascii="Arial" w:hAnsi="Arial" w:cs="Arial"/>
          <w:sz w:val="24"/>
          <w:szCs w:val="24"/>
        </w:rPr>
        <w:t xml:space="preserve">echnique </w:t>
      </w:r>
      <w:r w:rsidR="00741E97" w:rsidRPr="001922F2">
        <w:rPr>
          <w:rFonts w:ascii="Arial" w:hAnsi="Arial" w:cs="Arial"/>
          <w:sz w:val="24"/>
          <w:szCs w:val="24"/>
        </w:rPr>
        <w:t>N</w:t>
      </w:r>
      <w:r w:rsidR="008D371C">
        <w:rPr>
          <w:rFonts w:ascii="Arial" w:hAnsi="Arial" w:cs="Arial"/>
          <w:sz w:val="24"/>
          <w:szCs w:val="24"/>
        </w:rPr>
        <w:t>ational (GTN)</w:t>
      </w:r>
      <w:r w:rsidR="00741E97" w:rsidRPr="001922F2">
        <w:rPr>
          <w:rFonts w:ascii="Arial" w:hAnsi="Arial" w:cs="Arial"/>
          <w:sz w:val="24"/>
          <w:szCs w:val="24"/>
        </w:rPr>
        <w:t xml:space="preserve"> et par</w:t>
      </w:r>
      <w:r w:rsidR="008D371C">
        <w:rPr>
          <w:rFonts w:ascii="Arial" w:hAnsi="Arial" w:cs="Arial"/>
          <w:sz w:val="24"/>
          <w:szCs w:val="24"/>
        </w:rPr>
        <w:t xml:space="preserve"> la suite aux membres du groupe</w:t>
      </w:r>
      <w:r w:rsidR="00741E97" w:rsidRPr="001922F2">
        <w:rPr>
          <w:rFonts w:ascii="Arial" w:hAnsi="Arial" w:cs="Arial"/>
          <w:sz w:val="24"/>
          <w:szCs w:val="24"/>
        </w:rPr>
        <w:t xml:space="preserve"> leadership pour la CSU le 27 Septembre 2019.</w:t>
      </w:r>
    </w:p>
    <w:p w:rsidR="00741E97" w:rsidRPr="001922F2" w:rsidRDefault="00741E97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S’agissant de l’a</w:t>
      </w:r>
      <w:r w:rsidR="00B70244" w:rsidRPr="001922F2">
        <w:rPr>
          <w:rFonts w:ascii="Arial" w:hAnsi="Arial" w:cs="Arial"/>
          <w:sz w:val="24"/>
          <w:szCs w:val="24"/>
        </w:rPr>
        <w:t xml:space="preserve">mendement du Plan d’actions GTR </w:t>
      </w:r>
      <w:r w:rsidRPr="001922F2">
        <w:rPr>
          <w:rFonts w:ascii="Arial" w:hAnsi="Arial" w:cs="Arial"/>
          <w:sz w:val="24"/>
          <w:szCs w:val="24"/>
        </w:rPr>
        <w:t>des réaménagements sont apportés et qui se résument à :</w:t>
      </w:r>
    </w:p>
    <w:p w:rsidR="00741E97" w:rsidRPr="001922F2" w:rsidRDefault="00741E97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Reformulation de certaines actions dans lesquelles le GTR assure la mission de veille</w:t>
      </w:r>
    </w:p>
    <w:p w:rsidR="00741E97" w:rsidRPr="001922F2" w:rsidRDefault="00741E97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lastRenderedPageBreak/>
        <w:t>La modification des dates et montants initialement retenues pour qu’il</w:t>
      </w:r>
      <w:r w:rsidR="008D371C">
        <w:rPr>
          <w:rFonts w:ascii="Arial" w:hAnsi="Arial" w:cs="Arial"/>
          <w:sz w:val="24"/>
          <w:szCs w:val="24"/>
        </w:rPr>
        <w:t>s cadrent parfaitement avec</w:t>
      </w:r>
      <w:r w:rsidRPr="001922F2">
        <w:rPr>
          <w:rFonts w:ascii="Arial" w:hAnsi="Arial" w:cs="Arial"/>
          <w:sz w:val="24"/>
          <w:szCs w:val="24"/>
        </w:rPr>
        <w:t xml:space="preserve"> l’esprit du plan d’action</w:t>
      </w:r>
      <w:r w:rsidR="00A76DFE">
        <w:rPr>
          <w:rFonts w:ascii="Arial" w:hAnsi="Arial" w:cs="Arial"/>
          <w:sz w:val="24"/>
          <w:szCs w:val="24"/>
        </w:rPr>
        <w:t>s</w:t>
      </w:r>
      <w:r w:rsidRPr="001922F2">
        <w:rPr>
          <w:rFonts w:ascii="Arial" w:hAnsi="Arial" w:cs="Arial"/>
          <w:sz w:val="24"/>
          <w:szCs w:val="24"/>
        </w:rPr>
        <w:t xml:space="preserve"> qui, il faut le rappeler a été conçu à partir de la feuille de route CSU. Cette dernière</w:t>
      </w:r>
      <w:r w:rsidR="008D371C">
        <w:rPr>
          <w:rFonts w:ascii="Arial" w:hAnsi="Arial" w:cs="Arial"/>
          <w:sz w:val="24"/>
          <w:szCs w:val="24"/>
        </w:rPr>
        <w:t xml:space="preserve"> devai</w:t>
      </w:r>
      <w:r w:rsidRPr="001922F2">
        <w:rPr>
          <w:rFonts w:ascii="Arial" w:hAnsi="Arial" w:cs="Arial"/>
          <w:sz w:val="24"/>
          <w:szCs w:val="24"/>
        </w:rPr>
        <w:t xml:space="preserve">t essentiellement être consacrée à la mise en œuvre de la CSU et non aux actions spécifique au GTR. </w:t>
      </w:r>
    </w:p>
    <w:p w:rsidR="00B70244" w:rsidRPr="001922F2" w:rsidRDefault="00741E97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Ajout d’autres actions majeures, notamment l</w:t>
      </w:r>
      <w:r w:rsidR="00A76DFE">
        <w:rPr>
          <w:rFonts w:ascii="Arial" w:hAnsi="Arial" w:cs="Arial"/>
          <w:sz w:val="24"/>
          <w:szCs w:val="24"/>
        </w:rPr>
        <w:t>a création du dispositif de gestion professionnalisée de</w:t>
      </w:r>
      <w:r w:rsidRPr="001922F2">
        <w:rPr>
          <w:rFonts w:ascii="Arial" w:hAnsi="Arial" w:cs="Arial"/>
          <w:sz w:val="24"/>
          <w:szCs w:val="24"/>
        </w:rPr>
        <w:t xml:space="preserve"> la gratuité de</w:t>
      </w:r>
      <w:r w:rsidR="00A76DFE">
        <w:rPr>
          <w:rFonts w:ascii="Arial" w:hAnsi="Arial" w:cs="Arial"/>
          <w:sz w:val="24"/>
          <w:szCs w:val="24"/>
        </w:rPr>
        <w:t>s soins.</w:t>
      </w:r>
    </w:p>
    <w:p w:rsidR="00B70244" w:rsidRPr="001922F2" w:rsidRDefault="00D61EDB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Les TDR </w:t>
      </w:r>
      <w:r w:rsidR="00A76DFE">
        <w:rPr>
          <w:rFonts w:ascii="Arial" w:hAnsi="Arial" w:cs="Arial"/>
          <w:sz w:val="24"/>
          <w:szCs w:val="24"/>
        </w:rPr>
        <w:t xml:space="preserve"> des </w:t>
      </w:r>
      <w:r w:rsidRPr="001922F2">
        <w:rPr>
          <w:rFonts w:ascii="Arial" w:hAnsi="Arial" w:cs="Arial"/>
          <w:sz w:val="24"/>
          <w:szCs w:val="24"/>
        </w:rPr>
        <w:t>paquet</w:t>
      </w:r>
      <w:r w:rsidR="00A76DFE">
        <w:rPr>
          <w:rFonts w:ascii="Arial" w:hAnsi="Arial" w:cs="Arial"/>
          <w:sz w:val="24"/>
          <w:szCs w:val="24"/>
        </w:rPr>
        <w:t>s des interventions essentielles</w:t>
      </w:r>
      <w:r w:rsidRPr="001922F2">
        <w:rPr>
          <w:rFonts w:ascii="Arial" w:hAnsi="Arial" w:cs="Arial"/>
          <w:sz w:val="24"/>
          <w:szCs w:val="24"/>
        </w:rPr>
        <w:t xml:space="preserve"> d</w:t>
      </w:r>
      <w:r w:rsidR="00A76DFE">
        <w:rPr>
          <w:rFonts w:ascii="Arial" w:hAnsi="Arial" w:cs="Arial"/>
          <w:sz w:val="24"/>
          <w:szCs w:val="24"/>
        </w:rPr>
        <w:t xml:space="preserve">ans le cadre de la CSU </w:t>
      </w:r>
      <w:r w:rsidR="00B70244" w:rsidRPr="001922F2">
        <w:rPr>
          <w:rFonts w:ascii="Arial" w:hAnsi="Arial" w:cs="Arial"/>
          <w:sz w:val="24"/>
          <w:szCs w:val="24"/>
        </w:rPr>
        <w:t xml:space="preserve"> ont fait l’objet d’une réunion à l’OMS à l’issue de laquelle :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Une compréhension commune est dégagée ;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Une équipe </w:t>
      </w:r>
      <w:r w:rsidR="00D61EDB" w:rsidRPr="001922F2">
        <w:rPr>
          <w:rFonts w:ascii="Arial" w:hAnsi="Arial" w:cs="Arial"/>
          <w:sz w:val="24"/>
          <w:szCs w:val="24"/>
        </w:rPr>
        <w:t xml:space="preserve">conjointe </w:t>
      </w:r>
      <w:r w:rsidRPr="001922F2">
        <w:rPr>
          <w:rFonts w:ascii="Arial" w:hAnsi="Arial" w:cs="Arial"/>
          <w:sz w:val="24"/>
          <w:szCs w:val="24"/>
        </w:rPr>
        <w:t>est mise en place ;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Des membres du GTR peuvent participer au processus ou le GTR peut désigner des représentants ;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Les membres peuvent toujours envoyer leurs contributions</w:t>
      </w:r>
      <w:r w:rsidR="00D61EDB" w:rsidRPr="001922F2">
        <w:rPr>
          <w:rFonts w:ascii="Arial" w:hAnsi="Arial" w:cs="Arial"/>
          <w:sz w:val="24"/>
          <w:szCs w:val="24"/>
        </w:rPr>
        <w:t>, les TDR étant encore au stade d’amendement</w:t>
      </w:r>
      <w:r w:rsidR="008D371C">
        <w:rPr>
          <w:rFonts w:ascii="Arial" w:hAnsi="Arial" w:cs="Arial"/>
          <w:sz w:val="24"/>
          <w:szCs w:val="24"/>
        </w:rPr>
        <w:t> ;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L</w:t>
      </w:r>
      <w:r w:rsidR="00A76DFE">
        <w:rPr>
          <w:rFonts w:ascii="Arial" w:hAnsi="Arial" w:cs="Arial"/>
          <w:sz w:val="24"/>
          <w:szCs w:val="24"/>
        </w:rPr>
        <w:t>a détermination d</w:t>
      </w:r>
      <w:r w:rsidRPr="001922F2">
        <w:rPr>
          <w:rFonts w:ascii="Arial" w:hAnsi="Arial" w:cs="Arial"/>
          <w:sz w:val="24"/>
          <w:szCs w:val="24"/>
        </w:rPr>
        <w:t xml:space="preserve">es paquets </w:t>
      </w:r>
      <w:r w:rsidR="00D61EDB" w:rsidRPr="001922F2">
        <w:rPr>
          <w:rFonts w:ascii="Arial" w:hAnsi="Arial" w:cs="Arial"/>
          <w:sz w:val="24"/>
          <w:szCs w:val="24"/>
        </w:rPr>
        <w:t>des</w:t>
      </w:r>
      <w:r w:rsidR="00A76DFE">
        <w:rPr>
          <w:rFonts w:ascii="Arial" w:hAnsi="Arial" w:cs="Arial"/>
          <w:sz w:val="24"/>
          <w:szCs w:val="24"/>
        </w:rPr>
        <w:t xml:space="preserve"> interventions essentielles peut se faire sur la base de l’</w:t>
      </w:r>
      <w:r w:rsidR="006A52A5">
        <w:rPr>
          <w:rFonts w:ascii="Arial" w:hAnsi="Arial" w:cs="Arial"/>
          <w:sz w:val="24"/>
          <w:szCs w:val="24"/>
        </w:rPr>
        <w:t xml:space="preserve">existants moyennant </w:t>
      </w:r>
      <w:r w:rsidR="00A76DFE">
        <w:rPr>
          <w:rFonts w:ascii="Arial" w:hAnsi="Arial" w:cs="Arial"/>
          <w:sz w:val="24"/>
          <w:szCs w:val="24"/>
        </w:rPr>
        <w:t xml:space="preserve"> des amendements ou en partant des ressource</w:t>
      </w:r>
      <w:r w:rsidR="006A52A5">
        <w:rPr>
          <w:rFonts w:ascii="Arial" w:hAnsi="Arial" w:cs="Arial"/>
          <w:sz w:val="24"/>
          <w:szCs w:val="24"/>
        </w:rPr>
        <w:t xml:space="preserve">s </w:t>
      </w:r>
      <w:proofErr w:type="gramStart"/>
      <w:r w:rsidR="006A52A5">
        <w:rPr>
          <w:rFonts w:ascii="Arial" w:hAnsi="Arial" w:cs="Arial"/>
          <w:sz w:val="24"/>
          <w:szCs w:val="24"/>
        </w:rPr>
        <w:t>( RH</w:t>
      </w:r>
      <w:proofErr w:type="gramEnd"/>
      <w:r w:rsidR="006A52A5">
        <w:rPr>
          <w:rFonts w:ascii="Arial" w:hAnsi="Arial" w:cs="Arial"/>
          <w:sz w:val="24"/>
          <w:szCs w:val="24"/>
        </w:rPr>
        <w:t xml:space="preserve">, plateaux techniques, ressources financières </w:t>
      </w:r>
      <w:proofErr w:type="spellStart"/>
      <w:r w:rsidR="006A52A5">
        <w:rPr>
          <w:rFonts w:ascii="Arial" w:hAnsi="Arial" w:cs="Arial"/>
          <w:sz w:val="24"/>
          <w:szCs w:val="24"/>
        </w:rPr>
        <w:t>etc</w:t>
      </w:r>
      <w:proofErr w:type="spellEnd"/>
      <w:r w:rsidR="006A52A5">
        <w:rPr>
          <w:rFonts w:ascii="Arial" w:hAnsi="Arial" w:cs="Arial"/>
          <w:sz w:val="24"/>
          <w:szCs w:val="24"/>
        </w:rPr>
        <w:t>) pour déterminer ces interventions</w:t>
      </w:r>
      <w:r w:rsidR="00D61EDB" w:rsidRPr="001922F2">
        <w:rPr>
          <w:rFonts w:ascii="Arial" w:hAnsi="Arial" w:cs="Arial"/>
          <w:sz w:val="24"/>
          <w:szCs w:val="24"/>
        </w:rPr>
        <w:t> ;</w:t>
      </w:r>
      <w:r w:rsidR="006A52A5">
        <w:rPr>
          <w:rFonts w:ascii="Arial" w:hAnsi="Arial" w:cs="Arial"/>
          <w:sz w:val="24"/>
          <w:szCs w:val="24"/>
        </w:rPr>
        <w:t xml:space="preserve"> 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L’équipe fina</w:t>
      </w:r>
      <w:r w:rsidR="00D61EDB" w:rsidRPr="001922F2">
        <w:rPr>
          <w:rFonts w:ascii="Arial" w:hAnsi="Arial" w:cs="Arial"/>
          <w:sz w:val="24"/>
          <w:szCs w:val="24"/>
        </w:rPr>
        <w:t>lisera les TDR et rassembler la documentation y afférente ;</w:t>
      </w:r>
    </w:p>
    <w:p w:rsidR="00B70244" w:rsidRPr="001922F2" w:rsidRDefault="00B70244" w:rsidP="001922F2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L’étude va être versée au compte du GTR qui va s’en approprier</w:t>
      </w:r>
      <w:r w:rsidR="00D61EDB" w:rsidRPr="001922F2">
        <w:rPr>
          <w:rFonts w:ascii="Arial" w:hAnsi="Arial" w:cs="Arial"/>
          <w:sz w:val="24"/>
          <w:szCs w:val="24"/>
        </w:rPr>
        <w:t>.</w:t>
      </w:r>
    </w:p>
    <w:p w:rsidR="00D61EDB" w:rsidRPr="001922F2" w:rsidRDefault="00D61EDB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Faute de temp</w:t>
      </w:r>
      <w:r w:rsidR="00582861" w:rsidRPr="001922F2">
        <w:rPr>
          <w:rFonts w:ascii="Arial" w:hAnsi="Arial" w:cs="Arial"/>
          <w:sz w:val="24"/>
          <w:szCs w:val="24"/>
        </w:rPr>
        <w:t>s, les autres points (</w:t>
      </w:r>
      <w:r w:rsidRPr="001922F2">
        <w:rPr>
          <w:rFonts w:ascii="Arial" w:hAnsi="Arial" w:cs="Arial"/>
          <w:sz w:val="24"/>
          <w:szCs w:val="24"/>
        </w:rPr>
        <w:t>l’</w:t>
      </w:r>
      <w:r w:rsidR="00582861" w:rsidRPr="001922F2">
        <w:rPr>
          <w:rFonts w:ascii="Arial" w:hAnsi="Arial" w:cs="Arial"/>
          <w:sz w:val="24"/>
          <w:szCs w:val="24"/>
        </w:rPr>
        <w:t xml:space="preserve">argumentaire, </w:t>
      </w:r>
      <w:r w:rsidRPr="001922F2">
        <w:rPr>
          <w:rFonts w:ascii="Arial" w:hAnsi="Arial" w:cs="Arial"/>
          <w:sz w:val="24"/>
          <w:szCs w:val="24"/>
        </w:rPr>
        <w:t>le</w:t>
      </w:r>
      <w:r w:rsidR="00582861" w:rsidRPr="001922F2">
        <w:rPr>
          <w:rFonts w:ascii="Arial" w:hAnsi="Arial" w:cs="Arial"/>
          <w:sz w:val="24"/>
          <w:szCs w:val="24"/>
        </w:rPr>
        <w:t xml:space="preserve">s TDR sur les paquets des soins, le rapport de l’Unicef sur la gratuité des soins…etc.) </w:t>
      </w:r>
      <w:r w:rsidRPr="001922F2">
        <w:rPr>
          <w:rFonts w:ascii="Arial" w:hAnsi="Arial" w:cs="Arial"/>
          <w:sz w:val="24"/>
          <w:szCs w:val="24"/>
        </w:rPr>
        <w:t xml:space="preserve">seront examinés à la prochaine réunion. Le Président a </w:t>
      </w:r>
      <w:r w:rsidR="00582861" w:rsidRPr="001922F2">
        <w:rPr>
          <w:rFonts w:ascii="Arial" w:hAnsi="Arial" w:cs="Arial"/>
          <w:sz w:val="24"/>
          <w:szCs w:val="24"/>
        </w:rPr>
        <w:t>exhorté les</w:t>
      </w:r>
      <w:r w:rsidRPr="001922F2">
        <w:rPr>
          <w:rFonts w:ascii="Arial" w:hAnsi="Arial" w:cs="Arial"/>
          <w:sz w:val="24"/>
          <w:szCs w:val="24"/>
        </w:rPr>
        <w:t xml:space="preserve"> membres du GTR </w:t>
      </w:r>
      <w:r w:rsidR="00582861" w:rsidRPr="001922F2">
        <w:rPr>
          <w:rFonts w:ascii="Arial" w:hAnsi="Arial" w:cs="Arial"/>
          <w:sz w:val="24"/>
          <w:szCs w:val="24"/>
        </w:rPr>
        <w:t>à lire et à amender les documents</w:t>
      </w:r>
      <w:r w:rsidRPr="001922F2">
        <w:rPr>
          <w:rFonts w:ascii="Arial" w:hAnsi="Arial" w:cs="Arial"/>
          <w:sz w:val="24"/>
          <w:szCs w:val="24"/>
        </w:rPr>
        <w:t xml:space="preserve"> avant la prochaine réunion. Ce qui permettra d’avancer rapidement. </w:t>
      </w:r>
    </w:p>
    <w:p w:rsidR="00B70244" w:rsidRPr="001922F2" w:rsidRDefault="00D61EDB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En partie divers, les informations suivantes sont portées aux membres du GTR :</w:t>
      </w:r>
    </w:p>
    <w:p w:rsidR="00582861" w:rsidRPr="001922F2" w:rsidRDefault="00B70244" w:rsidP="001922F2">
      <w:pPr>
        <w:pStyle w:val="Paragraphedeliste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Annonce d’une mission la semaine prochain</w:t>
      </w:r>
      <w:r w:rsidR="008D371C">
        <w:rPr>
          <w:rFonts w:ascii="Arial" w:hAnsi="Arial" w:cs="Arial"/>
          <w:sz w:val="24"/>
          <w:szCs w:val="24"/>
        </w:rPr>
        <w:t xml:space="preserve">e pour accompagner le GTR sur l’élaboration du plan stratégique </w:t>
      </w:r>
      <w:r w:rsidR="006A52A5">
        <w:rPr>
          <w:rFonts w:ascii="Arial" w:hAnsi="Arial" w:cs="Arial"/>
          <w:sz w:val="24"/>
          <w:szCs w:val="24"/>
        </w:rPr>
        <w:t>de la CSU</w:t>
      </w:r>
      <w:r w:rsidRPr="001922F2">
        <w:rPr>
          <w:rFonts w:ascii="Arial" w:hAnsi="Arial" w:cs="Arial"/>
          <w:sz w:val="24"/>
          <w:szCs w:val="24"/>
        </w:rPr>
        <w:t>;</w:t>
      </w:r>
    </w:p>
    <w:p w:rsidR="00582861" w:rsidRPr="001922F2" w:rsidRDefault="00B70244" w:rsidP="001922F2">
      <w:pPr>
        <w:pStyle w:val="Paragraphedeliste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Les ressources </w:t>
      </w:r>
      <w:r w:rsidR="006A52A5">
        <w:rPr>
          <w:rFonts w:ascii="Arial" w:hAnsi="Arial" w:cs="Arial"/>
          <w:sz w:val="24"/>
          <w:szCs w:val="24"/>
        </w:rPr>
        <w:t xml:space="preserve">pour financer l’élaboration du plan stratégique </w:t>
      </w:r>
      <w:r w:rsidRPr="001922F2">
        <w:rPr>
          <w:rFonts w:ascii="Arial" w:hAnsi="Arial" w:cs="Arial"/>
          <w:sz w:val="24"/>
          <w:szCs w:val="24"/>
        </w:rPr>
        <w:t>seront disponibles la semaine prochaine</w:t>
      </w:r>
      <w:r w:rsidR="008D371C">
        <w:rPr>
          <w:rFonts w:ascii="Arial" w:hAnsi="Arial" w:cs="Arial"/>
          <w:sz w:val="24"/>
          <w:szCs w:val="24"/>
        </w:rPr>
        <w:t> ;</w:t>
      </w:r>
    </w:p>
    <w:p w:rsidR="00B70244" w:rsidRPr="001922F2" w:rsidRDefault="00B70244" w:rsidP="001922F2">
      <w:pPr>
        <w:pStyle w:val="Paragraphedeliste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Trois points </w:t>
      </w:r>
      <w:r w:rsidR="008D371C">
        <w:rPr>
          <w:rFonts w:ascii="Arial" w:hAnsi="Arial" w:cs="Arial"/>
          <w:sz w:val="24"/>
          <w:szCs w:val="24"/>
        </w:rPr>
        <w:t xml:space="preserve">préalablement identifiés par le consultant, </w:t>
      </w:r>
      <w:r w:rsidRPr="001922F2">
        <w:rPr>
          <w:rFonts w:ascii="Arial" w:hAnsi="Arial" w:cs="Arial"/>
          <w:sz w:val="24"/>
          <w:szCs w:val="24"/>
        </w:rPr>
        <w:t>seront abordés :</w:t>
      </w:r>
    </w:p>
    <w:p w:rsidR="00B70244" w:rsidRPr="001922F2" w:rsidRDefault="00B70244" w:rsidP="001922F2">
      <w:pPr>
        <w:pStyle w:val="Paragraphedeliste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-  les questions auxquelles la stratégie doit répondre</w:t>
      </w:r>
    </w:p>
    <w:p w:rsidR="00B70244" w:rsidRPr="001922F2" w:rsidRDefault="00B70244" w:rsidP="001922F2">
      <w:pPr>
        <w:pStyle w:val="Paragraphedeliste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-  les secteurs de la santé concernés</w:t>
      </w:r>
    </w:p>
    <w:p w:rsidR="00582861" w:rsidRPr="001922F2" w:rsidRDefault="008D371C" w:rsidP="001922F2">
      <w:pPr>
        <w:pStyle w:val="Paragraphedeliste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B70244" w:rsidRPr="001922F2">
        <w:rPr>
          <w:rFonts w:ascii="Arial" w:hAnsi="Arial" w:cs="Arial"/>
          <w:sz w:val="24"/>
          <w:szCs w:val="24"/>
        </w:rPr>
        <w:t>les secteurs ministériels et sous-secteurs qui sont susceptibles d’être concernés</w:t>
      </w:r>
    </w:p>
    <w:p w:rsidR="00B70244" w:rsidRPr="001922F2" w:rsidRDefault="00582861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 xml:space="preserve">La prochaine réunion du GTR est convoquée pour le Mardi </w:t>
      </w:r>
      <w:r w:rsidRPr="001922F2">
        <w:rPr>
          <w:rFonts w:ascii="Arial" w:hAnsi="Arial" w:cs="Arial"/>
          <w:b/>
          <w:sz w:val="24"/>
          <w:szCs w:val="24"/>
        </w:rPr>
        <w:t>27 Août 2019</w:t>
      </w:r>
      <w:r w:rsidRPr="001922F2">
        <w:rPr>
          <w:rFonts w:ascii="Arial" w:hAnsi="Arial" w:cs="Arial"/>
          <w:sz w:val="24"/>
          <w:szCs w:val="24"/>
        </w:rPr>
        <w:t xml:space="preserve"> au cas où la réunion </w:t>
      </w:r>
      <w:r w:rsidR="00B70244" w:rsidRPr="001922F2">
        <w:rPr>
          <w:rFonts w:ascii="Arial" w:hAnsi="Arial" w:cs="Arial"/>
          <w:sz w:val="24"/>
          <w:szCs w:val="24"/>
        </w:rPr>
        <w:t xml:space="preserve">avec Le groupe leadership de la CSU </w:t>
      </w:r>
      <w:r w:rsidRPr="001922F2">
        <w:rPr>
          <w:rFonts w:ascii="Arial" w:hAnsi="Arial" w:cs="Arial"/>
          <w:sz w:val="24"/>
          <w:szCs w:val="24"/>
        </w:rPr>
        <w:t xml:space="preserve">prévue à la même </w:t>
      </w:r>
      <w:r w:rsidR="00B70244" w:rsidRPr="001922F2">
        <w:rPr>
          <w:rFonts w:ascii="Arial" w:hAnsi="Arial" w:cs="Arial"/>
          <w:sz w:val="24"/>
          <w:szCs w:val="24"/>
        </w:rPr>
        <w:t>n’a</w:t>
      </w:r>
      <w:r w:rsidRPr="001922F2">
        <w:rPr>
          <w:rFonts w:ascii="Arial" w:hAnsi="Arial" w:cs="Arial"/>
          <w:sz w:val="24"/>
          <w:szCs w:val="24"/>
        </w:rPr>
        <w:t>urait</w:t>
      </w:r>
      <w:r w:rsidR="00B70244" w:rsidRPr="001922F2">
        <w:rPr>
          <w:rFonts w:ascii="Arial" w:hAnsi="Arial" w:cs="Arial"/>
          <w:sz w:val="24"/>
          <w:szCs w:val="24"/>
        </w:rPr>
        <w:t xml:space="preserve"> pas lieu, une réunion du GTR aura lieu le même jo</w:t>
      </w:r>
      <w:r w:rsidR="00586C21" w:rsidRPr="001922F2">
        <w:rPr>
          <w:rFonts w:ascii="Arial" w:hAnsi="Arial" w:cs="Arial"/>
          <w:sz w:val="24"/>
          <w:szCs w:val="24"/>
        </w:rPr>
        <w:t xml:space="preserve">ur. Un mail sera envoyé dans ce sens. </w:t>
      </w:r>
    </w:p>
    <w:p w:rsidR="00586C21" w:rsidRDefault="001922F2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922F2">
        <w:rPr>
          <w:rFonts w:ascii="Arial" w:hAnsi="Arial" w:cs="Arial"/>
          <w:sz w:val="24"/>
          <w:szCs w:val="24"/>
        </w:rPr>
        <w:t>L’ordre du jour étant épuisé, le Président a levé la séance.</w:t>
      </w:r>
    </w:p>
    <w:p w:rsidR="00DB6360" w:rsidRDefault="00DB6360" w:rsidP="00DB6360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DB6360" w:rsidRPr="00985E61" w:rsidRDefault="00DB6360" w:rsidP="00DB6360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985E61">
        <w:rPr>
          <w:rFonts w:ascii="Arial" w:hAnsi="Arial" w:cs="Arial"/>
          <w:b/>
          <w:sz w:val="24"/>
          <w:szCs w:val="24"/>
        </w:rPr>
        <w:t>Président</w:t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 xml:space="preserve">  </w:t>
      </w:r>
      <w:r w:rsidRPr="00985E61">
        <w:rPr>
          <w:rFonts w:ascii="Arial" w:hAnsi="Arial" w:cs="Arial"/>
          <w:b/>
          <w:sz w:val="24"/>
          <w:szCs w:val="24"/>
        </w:rPr>
        <w:t>Rapporteur</w:t>
      </w:r>
      <w:r>
        <w:rPr>
          <w:rFonts w:ascii="Arial" w:hAnsi="Arial" w:cs="Arial"/>
          <w:b/>
          <w:sz w:val="24"/>
          <w:szCs w:val="24"/>
        </w:rPr>
        <w:t>s</w:t>
      </w:r>
      <w:r w:rsidRPr="00985E61">
        <w:rPr>
          <w:rFonts w:ascii="Arial" w:hAnsi="Arial" w:cs="Arial"/>
          <w:sz w:val="24"/>
          <w:szCs w:val="24"/>
        </w:rPr>
        <w:tab/>
      </w:r>
    </w:p>
    <w:p w:rsidR="00DB6360" w:rsidRDefault="00DB6360" w:rsidP="00DB636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M. ABDOU </w:t>
      </w:r>
      <w:proofErr w:type="spellStart"/>
      <w:r>
        <w:rPr>
          <w:rFonts w:ascii="Arial" w:hAnsi="Arial" w:cs="Arial"/>
          <w:sz w:val="24"/>
          <w:szCs w:val="24"/>
        </w:rPr>
        <w:t>Galo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Karimou</w:t>
      </w:r>
      <w:proofErr w:type="spellEnd"/>
      <w:r>
        <w:rPr>
          <w:rFonts w:ascii="Arial" w:hAnsi="Arial" w:cs="Arial"/>
          <w:sz w:val="24"/>
          <w:szCs w:val="24"/>
        </w:rPr>
        <w:t xml:space="preserve"> :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MM. MIDOU Kailou :</w:t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                             IBRAHIM Moussa</w:t>
      </w:r>
    </w:p>
    <w:p w:rsidR="00DB6360" w:rsidRPr="001922F2" w:rsidRDefault="00DB6360" w:rsidP="001922F2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AE7A43" w:rsidRPr="001922F2" w:rsidRDefault="00AE7A43" w:rsidP="001922F2">
      <w:pPr>
        <w:spacing w:line="276" w:lineRule="auto"/>
        <w:rPr>
          <w:rFonts w:ascii="Arial" w:hAnsi="Arial" w:cs="Arial"/>
          <w:sz w:val="24"/>
          <w:szCs w:val="24"/>
        </w:rPr>
      </w:pPr>
    </w:p>
    <w:sectPr w:rsidR="00AE7A43" w:rsidRPr="001922F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DB8" w:rsidRDefault="001C3DB8" w:rsidP="00AD4781">
      <w:pPr>
        <w:spacing w:after="0" w:line="240" w:lineRule="auto"/>
      </w:pPr>
      <w:r>
        <w:separator/>
      </w:r>
    </w:p>
  </w:endnote>
  <w:endnote w:type="continuationSeparator" w:id="0">
    <w:p w:rsidR="001C3DB8" w:rsidRDefault="001C3DB8" w:rsidP="00AD4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8488961"/>
      <w:docPartObj>
        <w:docPartGallery w:val="Page Numbers (Bottom of Page)"/>
        <w:docPartUnique/>
      </w:docPartObj>
    </w:sdtPr>
    <w:sdtEndPr/>
    <w:sdtContent>
      <w:p w:rsidR="00AD4781" w:rsidRDefault="00AD4781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" name="Carré corn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D4781" w:rsidRDefault="00AD4781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314327" w:rsidRPr="00314327">
                                <w:rPr>
                                  <w:noProof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Carré corné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" o:allowincell="f" adj="14135" strokecolor="gray" strokeweight=".25pt">
                  <v:textbox>
                    <w:txbxContent>
                      <w:p w:rsidR="00AD4781" w:rsidRDefault="00AD4781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314327" w:rsidRPr="00314327">
                          <w:rPr>
                            <w:noProof/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DB8" w:rsidRDefault="001C3DB8" w:rsidP="00AD4781">
      <w:pPr>
        <w:spacing w:after="0" w:line="240" w:lineRule="auto"/>
      </w:pPr>
      <w:r>
        <w:separator/>
      </w:r>
    </w:p>
  </w:footnote>
  <w:footnote w:type="continuationSeparator" w:id="0">
    <w:p w:rsidR="001C3DB8" w:rsidRDefault="001C3DB8" w:rsidP="00AD47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37EEB"/>
    <w:multiLevelType w:val="hybridMultilevel"/>
    <w:tmpl w:val="2EFE49B0"/>
    <w:lvl w:ilvl="0" w:tplc="672216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EF7B1D"/>
    <w:multiLevelType w:val="hybridMultilevel"/>
    <w:tmpl w:val="9CD06E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F5"/>
    <w:rsid w:val="00097BEB"/>
    <w:rsid w:val="000C5831"/>
    <w:rsid w:val="001922F2"/>
    <w:rsid w:val="001C3DB8"/>
    <w:rsid w:val="00314327"/>
    <w:rsid w:val="00450372"/>
    <w:rsid w:val="004A1C38"/>
    <w:rsid w:val="00582861"/>
    <w:rsid w:val="00586C21"/>
    <w:rsid w:val="00626D15"/>
    <w:rsid w:val="006512F5"/>
    <w:rsid w:val="006A52A5"/>
    <w:rsid w:val="007157A9"/>
    <w:rsid w:val="00741E97"/>
    <w:rsid w:val="00865ECF"/>
    <w:rsid w:val="008B23DC"/>
    <w:rsid w:val="008D371C"/>
    <w:rsid w:val="009A11A2"/>
    <w:rsid w:val="009B2616"/>
    <w:rsid w:val="00A76DFE"/>
    <w:rsid w:val="00AD4781"/>
    <w:rsid w:val="00AE7A43"/>
    <w:rsid w:val="00B70244"/>
    <w:rsid w:val="00D61EDB"/>
    <w:rsid w:val="00DB6360"/>
    <w:rsid w:val="00E1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2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702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D47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4781"/>
  </w:style>
  <w:style w:type="paragraph" w:styleId="Pieddepage">
    <w:name w:val="footer"/>
    <w:basedOn w:val="Normal"/>
    <w:link w:val="PieddepageCar"/>
    <w:uiPriority w:val="99"/>
    <w:unhideWhenUsed/>
    <w:rsid w:val="00AD47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47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2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702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D47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4781"/>
  </w:style>
  <w:style w:type="paragraph" w:styleId="Pieddepage">
    <w:name w:val="footer"/>
    <w:basedOn w:val="Normal"/>
    <w:link w:val="PieddepageCar"/>
    <w:uiPriority w:val="99"/>
    <w:unhideWhenUsed/>
    <w:rsid w:val="00AD47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4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725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Bigeard, Mr Alexis - bf</cp:lastModifiedBy>
  <cp:revision>3</cp:revision>
  <cp:lastPrinted>2019-08-22T09:06:00Z</cp:lastPrinted>
  <dcterms:created xsi:type="dcterms:W3CDTF">2019-08-26T08:03:00Z</dcterms:created>
  <dcterms:modified xsi:type="dcterms:W3CDTF">2019-08-26T09:16:00Z</dcterms:modified>
</cp:coreProperties>
</file>