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A95" w:rsidRDefault="00471A95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Default="00471A95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98416C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98416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  <w:r>
        <w:rPr>
          <w:rFonts w:eastAsia="Times New Roman"/>
          <w:noProof/>
          <w:color w:val="00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186690</wp:posOffset>
                </wp:positionV>
                <wp:extent cx="5895975" cy="2419350"/>
                <wp:effectExtent l="0" t="0" r="28575" b="19050"/>
                <wp:wrapNone/>
                <wp:docPr id="2" name="Parchemin horizont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975" cy="241935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16C" w:rsidRDefault="0098416C" w:rsidP="0098416C">
                            <w:pPr>
                              <w:spacing w:after="0" w:line="240" w:lineRule="auto"/>
                              <w:ind w:left="0"/>
                              <w:jc w:val="left"/>
                              <w:rPr>
                                <w:rFonts w:eastAsia="Times New Roman"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RAPPORT GENERAL DE L'ATELIER</w:t>
                            </w:r>
                            <w:r w:rsidRPr="0098416C"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</w:t>
                            </w:r>
                            <w:r w:rsidRPr="0023358E"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 xml:space="preserve"> VALIDATION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br/>
                            </w:r>
                            <w:r w:rsidRPr="0023358E"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32"/>
                                <w:szCs w:val="32"/>
                                <w:lang w:eastAsia="fr-FR"/>
                              </w:rPr>
                              <w:t>DE LA NOMENCLATURE DES ACTES PROFESSIONNELS APPLICABLES DANS LE CADRE DE L’ASSURANCE MALADIE UNIVERSELLE</w:t>
                            </w:r>
                          </w:p>
                          <w:p w:rsidR="0098416C" w:rsidRDefault="0098416C" w:rsidP="0098416C">
                            <w:pPr>
                              <w:ind w:left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2" o:spid="_x0000_s1026" type="#_x0000_t98" style="position:absolute;left:0;text-align:left;margin-left:413.05pt;margin-top:14.7pt;width:464.25pt;height:190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" fillcolor="white [3201]" strokecolor="#70ad47 [3209]" strokeweight="1pt">
                <v:stroke joinstyle="miter"/>
                <v:textbox>
                  <w:txbxContent>
                    <w:p w:rsidR="0098416C" w:rsidRDefault="0098416C" w:rsidP="0098416C">
                      <w:pPr>
                        <w:spacing w:after="0" w:line="240" w:lineRule="auto"/>
                        <w:ind w:left="0"/>
                        <w:jc w:val="left"/>
                        <w:rPr>
                          <w:rFonts w:eastAsia="Times New Roman"/>
                          <w:color w:val="000000"/>
                          <w:sz w:val="32"/>
                          <w:szCs w:val="32"/>
                          <w:lang w:eastAsia="fr-FR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>RAPPORT GENERAL DE L'ATELIER</w:t>
                      </w:r>
                      <w:r w:rsidRPr="0098416C"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>D</w:t>
                      </w:r>
                      <w:r w:rsidRPr="0023358E"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>E</w:t>
                      </w:r>
                      <w:r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 xml:space="preserve"> VALIDATION</w:t>
                      </w:r>
                      <w:r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br/>
                      </w:r>
                      <w:r w:rsidRPr="0023358E">
                        <w:rPr>
                          <w:rFonts w:ascii="Times New Roman" w:eastAsia="Times New Roman" w:hAnsi="Times New Roman"/>
                          <w:b/>
                          <w:color w:val="000000"/>
                          <w:sz w:val="32"/>
                          <w:szCs w:val="32"/>
                          <w:lang w:eastAsia="fr-FR"/>
                        </w:rPr>
                        <w:t>DE LA NOMENCLATURE DES ACTES PROFESSIONNELS APPLICABLES DANS LE CADRE DE L’ASSURANCE MALADIE UNIVERSELLE</w:t>
                      </w:r>
                    </w:p>
                    <w:p w:rsidR="0098416C" w:rsidRDefault="0098416C" w:rsidP="0098416C">
                      <w:pPr>
                        <w:ind w:left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EE0A5C" w:rsidRDefault="00EE0A5C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0F36E7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2C3ABD" w:rsidRDefault="002C3ABD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F36E7" w:rsidRDefault="002C3ABD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  <w:r>
        <w:rPr>
          <w:b/>
          <w:color w:val="000000" w:themeColor="text1"/>
          <w:sz w:val="32"/>
        </w:rPr>
        <w:t>Bohicon, du 28 au 31 août 2017</w:t>
      </w: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Default="00471A95" w:rsidP="000E1646">
      <w:pPr>
        <w:spacing w:after="0" w:line="240" w:lineRule="auto"/>
        <w:ind w:left="0"/>
        <w:jc w:val="left"/>
        <w:rPr>
          <w:rFonts w:eastAsia="Times New Roman"/>
          <w:color w:val="000000"/>
          <w:sz w:val="32"/>
          <w:szCs w:val="32"/>
          <w:lang w:eastAsia="fr-FR"/>
        </w:rPr>
      </w:pPr>
      <w:r>
        <w:rPr>
          <w:rFonts w:eastAsia="Times New Roman"/>
          <w:color w:val="000000"/>
          <w:sz w:val="32"/>
          <w:szCs w:val="32"/>
          <w:lang w:eastAsia="fr-FR"/>
        </w:rPr>
        <w:t>PLAN</w:t>
      </w:r>
    </w:p>
    <w:p w:rsidR="00471A95" w:rsidRPr="000E1646" w:rsidRDefault="00471A95" w:rsidP="00471A95">
      <w:pPr>
        <w:autoSpaceDE w:val="0"/>
        <w:autoSpaceDN w:val="0"/>
        <w:adjustRightInd w:val="0"/>
        <w:spacing w:after="160" w:line="259" w:lineRule="auto"/>
        <w:ind w:left="0"/>
        <w:rPr>
          <w:rFonts w:asciiTheme="minorHAnsi" w:hAnsiTheme="minorHAnsi" w:cs="Arial"/>
          <w:b/>
          <w:color w:val="000000"/>
          <w:sz w:val="28"/>
          <w:szCs w:val="28"/>
        </w:rPr>
      </w:pPr>
    </w:p>
    <w:p w:rsidR="00471A95" w:rsidRPr="000E1646" w:rsidRDefault="00471A95" w:rsidP="00471A95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1. </w:t>
      </w:r>
      <w:r w:rsidR="00257D37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  </w:t>
      </w: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 xml:space="preserve">Cérémonie d’ouverture ; </w:t>
      </w:r>
    </w:p>
    <w:p w:rsidR="00257D37" w:rsidRPr="000E1646" w:rsidRDefault="00471A95" w:rsidP="00257D37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2. </w:t>
      </w:r>
      <w:r w:rsidR="00257D37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   </w:t>
      </w:r>
      <w:r w:rsidR="00257D37" w:rsidRPr="000E1646">
        <w:rPr>
          <w:rFonts w:asciiTheme="minorHAnsi" w:hAnsiTheme="minorHAnsi" w:cs="Arial"/>
          <w:b/>
          <w:color w:val="000000"/>
          <w:sz w:val="28"/>
          <w:szCs w:val="28"/>
        </w:rPr>
        <w:t>Mise en place du Présidium ;</w:t>
      </w:r>
    </w:p>
    <w:p w:rsidR="00C94B95" w:rsidRPr="000E1646" w:rsidRDefault="00257D37" w:rsidP="00D70BDE">
      <w:pPr>
        <w:autoSpaceDE w:val="0"/>
        <w:autoSpaceDN w:val="0"/>
        <w:adjustRightInd w:val="0"/>
        <w:spacing w:after="212" w:line="240" w:lineRule="auto"/>
        <w:ind w:left="0" w:firstLine="708"/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</w:pP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>3.</w:t>
      </w:r>
      <w:r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 xml:space="preserve"> Présentation</w:t>
      </w:r>
      <w:r w:rsidR="00C94B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 xml:space="preserve"> de</w:t>
      </w:r>
      <w:r w:rsidR="00D70BDE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>s objectifs et du document de</w:t>
      </w:r>
      <w:r w:rsidR="00C94B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 xml:space="preserve"> l’Avant-</w:t>
      </w:r>
      <w:r w:rsidR="00471A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>Projet de Nomenclature Générale d</w:t>
      </w:r>
      <w:r w:rsidR="00C94B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>es Actes Professionnels</w:t>
      </w:r>
      <w:r w:rsidR="00C94B95" w:rsidRPr="000E1646">
        <w:rPr>
          <w:rFonts w:asciiTheme="minorHAnsi" w:eastAsia="Times New Roman" w:hAnsiTheme="minorHAnsi"/>
          <w:color w:val="000000"/>
          <w:sz w:val="28"/>
          <w:szCs w:val="28"/>
          <w:lang w:eastAsia="fr-FR"/>
        </w:rPr>
        <w:t xml:space="preserve"> </w:t>
      </w:r>
      <w:r w:rsidR="00C94B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 xml:space="preserve">applicables dans le cadre de l’assurance maladie universelle. </w:t>
      </w:r>
    </w:p>
    <w:p w:rsidR="0097402E" w:rsidRDefault="00471A95" w:rsidP="0097402E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/>
          <w:b/>
          <w:bCs/>
          <w:sz w:val="28"/>
          <w:szCs w:val="28"/>
        </w:rPr>
      </w:pP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 xml:space="preserve"> </w:t>
      </w: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4. </w:t>
      </w:r>
      <w:r w:rsidR="00257D37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  </w:t>
      </w:r>
      <w:r w:rsidR="007F107D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Déroulement des </w:t>
      </w:r>
      <w:r w:rsidR="007F107D">
        <w:rPr>
          <w:rFonts w:asciiTheme="minorHAnsi" w:hAnsiTheme="minorHAnsi"/>
          <w:b/>
          <w:bCs/>
          <w:sz w:val="28"/>
          <w:szCs w:val="28"/>
        </w:rPr>
        <w:t>t</w:t>
      </w:r>
      <w:r w:rsidR="00257D37" w:rsidRPr="000E1646">
        <w:rPr>
          <w:rFonts w:asciiTheme="minorHAnsi" w:hAnsiTheme="minorHAnsi"/>
          <w:b/>
          <w:bCs/>
          <w:sz w:val="28"/>
          <w:szCs w:val="28"/>
        </w:rPr>
        <w:t xml:space="preserve">ravaux </w:t>
      </w:r>
    </w:p>
    <w:p w:rsidR="0097402E" w:rsidRDefault="0097402E" w:rsidP="0097402E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 xml:space="preserve">            4-1.</w:t>
      </w:r>
      <w:r w:rsidR="007F107D">
        <w:rPr>
          <w:rFonts w:asciiTheme="minorHAnsi" w:hAnsiTheme="minorHAnsi"/>
          <w:b/>
          <w:bCs/>
          <w:sz w:val="28"/>
          <w:szCs w:val="28"/>
        </w:rPr>
        <w:t xml:space="preserve">Travaux </w:t>
      </w:r>
      <w:r>
        <w:rPr>
          <w:rFonts w:asciiTheme="minorHAnsi" w:hAnsiTheme="minorHAnsi"/>
          <w:b/>
          <w:bCs/>
          <w:sz w:val="28"/>
          <w:szCs w:val="28"/>
        </w:rPr>
        <w:t xml:space="preserve">de groupes </w:t>
      </w:r>
    </w:p>
    <w:p w:rsidR="00471A95" w:rsidRPr="0097402E" w:rsidRDefault="0097402E" w:rsidP="0097402E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 xml:space="preserve">             4-2.R</w:t>
      </w:r>
      <w:r w:rsidR="00257D37" w:rsidRPr="000E1646">
        <w:rPr>
          <w:rFonts w:asciiTheme="minorHAnsi" w:hAnsiTheme="minorHAnsi"/>
          <w:b/>
          <w:bCs/>
          <w:sz w:val="28"/>
          <w:szCs w:val="28"/>
        </w:rPr>
        <w:t>estitution des résultats en plénière</w:t>
      </w:r>
      <w:r w:rsidR="00C94B95" w:rsidRPr="000E1646">
        <w:rPr>
          <w:rFonts w:asciiTheme="minorHAnsi" w:eastAsia="Times New Roman" w:hAnsiTheme="minorHAnsi"/>
          <w:color w:val="000000"/>
          <w:sz w:val="28"/>
          <w:szCs w:val="28"/>
          <w:lang w:eastAsia="fr-FR"/>
        </w:rPr>
        <w:t xml:space="preserve"> </w:t>
      </w:r>
      <w:r w:rsidR="00471A95" w:rsidRPr="000E1646">
        <w:rPr>
          <w:rFonts w:asciiTheme="minorHAnsi" w:hAnsiTheme="minorHAnsi" w:cs="Arial"/>
          <w:b/>
          <w:bCs/>
          <w:color w:val="000000"/>
          <w:sz w:val="28"/>
          <w:szCs w:val="28"/>
          <w:lang w:val="fr-BE"/>
        </w:rPr>
        <w:t xml:space="preserve"> </w:t>
      </w:r>
    </w:p>
    <w:p w:rsidR="00471A95" w:rsidRPr="000E1646" w:rsidRDefault="00257D37" w:rsidP="00471A95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</w:t>
      </w:r>
      <w:r w:rsidR="00471A95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>5.</w:t>
      </w: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   </w:t>
      </w:r>
      <w:r w:rsidR="00471A95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Recommandations</w:t>
      </w:r>
    </w:p>
    <w:p w:rsidR="00471A95" w:rsidRPr="000E1646" w:rsidRDefault="00257D37" w:rsidP="00471A95">
      <w:pPr>
        <w:autoSpaceDE w:val="0"/>
        <w:autoSpaceDN w:val="0"/>
        <w:adjustRightInd w:val="0"/>
        <w:spacing w:after="212" w:line="360" w:lineRule="auto"/>
        <w:ind w:left="0" w:firstLine="708"/>
        <w:rPr>
          <w:rFonts w:asciiTheme="minorHAnsi" w:hAnsiTheme="minorHAnsi" w:cs="Arial"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</w:t>
      </w:r>
      <w:r w:rsidR="00471A95"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6. </w:t>
      </w:r>
      <w:r w:rsidRPr="000E1646">
        <w:rPr>
          <w:rFonts w:asciiTheme="minorHAnsi" w:hAnsiTheme="minorHAnsi" w:cs="Arial"/>
          <w:b/>
          <w:bCs/>
          <w:color w:val="000000"/>
          <w:sz w:val="28"/>
          <w:szCs w:val="28"/>
        </w:rPr>
        <w:t xml:space="preserve">   </w:t>
      </w:r>
      <w:r w:rsidR="00471A95" w:rsidRPr="000E1646">
        <w:rPr>
          <w:rFonts w:asciiTheme="minorHAnsi" w:hAnsiTheme="minorHAnsi" w:cs="Arial"/>
          <w:b/>
          <w:color w:val="000000"/>
          <w:sz w:val="28"/>
          <w:szCs w:val="28"/>
        </w:rPr>
        <w:t>Cérémonie de clôture</w:t>
      </w:r>
    </w:p>
    <w:p w:rsidR="00257D37" w:rsidRPr="000E1646" w:rsidRDefault="00257D37" w:rsidP="00471A95">
      <w:pPr>
        <w:autoSpaceDE w:val="0"/>
        <w:autoSpaceDN w:val="0"/>
        <w:adjustRightInd w:val="0"/>
        <w:spacing w:after="160" w:line="360" w:lineRule="auto"/>
        <w:ind w:left="0"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</w:p>
    <w:p w:rsidR="00471A95" w:rsidRPr="000E1646" w:rsidRDefault="00471A95" w:rsidP="00471A95">
      <w:pPr>
        <w:autoSpaceDE w:val="0"/>
        <w:autoSpaceDN w:val="0"/>
        <w:adjustRightInd w:val="0"/>
        <w:spacing w:after="160" w:line="360" w:lineRule="auto"/>
        <w:ind w:left="0"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 xml:space="preserve">ANNEXES </w:t>
      </w:r>
    </w:p>
    <w:p w:rsidR="00471A95" w:rsidRPr="000E1646" w:rsidRDefault="00471A95" w:rsidP="00471A95">
      <w:pPr>
        <w:numPr>
          <w:ilvl w:val="0"/>
          <w:numId w:val="3"/>
        </w:numPr>
        <w:autoSpaceDE w:val="0"/>
        <w:autoSpaceDN w:val="0"/>
        <w:adjustRightInd w:val="0"/>
        <w:spacing w:after="102" w:line="360" w:lineRule="auto"/>
        <w:contextualSpacing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 xml:space="preserve">Liste des participants </w:t>
      </w:r>
    </w:p>
    <w:p w:rsidR="00471A95" w:rsidRPr="000E1646" w:rsidRDefault="00257D37" w:rsidP="00471A95">
      <w:pPr>
        <w:numPr>
          <w:ilvl w:val="0"/>
          <w:numId w:val="3"/>
        </w:numPr>
        <w:autoSpaceDE w:val="0"/>
        <w:autoSpaceDN w:val="0"/>
        <w:adjustRightInd w:val="0"/>
        <w:spacing w:after="102" w:line="360" w:lineRule="auto"/>
        <w:contextualSpacing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/>
          <w:b/>
          <w:bCs/>
          <w:sz w:val="28"/>
          <w:szCs w:val="28"/>
        </w:rPr>
        <w:t xml:space="preserve">Termes de référence des travaux de groupes ; </w:t>
      </w:r>
    </w:p>
    <w:p w:rsidR="000E1646" w:rsidRDefault="000F36E7" w:rsidP="00471A95">
      <w:pPr>
        <w:numPr>
          <w:ilvl w:val="0"/>
          <w:numId w:val="3"/>
        </w:numPr>
        <w:autoSpaceDE w:val="0"/>
        <w:autoSpaceDN w:val="0"/>
        <w:adjustRightInd w:val="0"/>
        <w:spacing w:after="102" w:line="360" w:lineRule="auto"/>
        <w:contextualSpacing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  <w:r w:rsidRPr="000E1646">
        <w:rPr>
          <w:rFonts w:asciiTheme="minorHAnsi" w:hAnsiTheme="minorHAnsi" w:cs="Arial"/>
          <w:b/>
          <w:color w:val="000000"/>
          <w:sz w:val="28"/>
          <w:szCs w:val="28"/>
        </w:rPr>
        <w:t>Résultats des travaux de groupe</w:t>
      </w:r>
      <w:r w:rsidR="000E1646">
        <w:rPr>
          <w:rFonts w:asciiTheme="minorHAnsi" w:hAnsiTheme="minorHAnsi" w:cs="Arial"/>
          <w:b/>
          <w:color w:val="000000"/>
          <w:sz w:val="28"/>
          <w:szCs w:val="28"/>
        </w:rPr>
        <w:t> ;</w:t>
      </w:r>
    </w:p>
    <w:p w:rsidR="00471A95" w:rsidRPr="000E1646" w:rsidRDefault="000E1646" w:rsidP="00471A95">
      <w:pPr>
        <w:numPr>
          <w:ilvl w:val="0"/>
          <w:numId w:val="3"/>
        </w:numPr>
        <w:autoSpaceDE w:val="0"/>
        <w:autoSpaceDN w:val="0"/>
        <w:adjustRightInd w:val="0"/>
        <w:spacing w:after="102" w:line="360" w:lineRule="auto"/>
        <w:contextualSpacing/>
        <w:jc w:val="left"/>
        <w:rPr>
          <w:rFonts w:asciiTheme="minorHAnsi" w:hAnsiTheme="minorHAnsi" w:cs="Arial"/>
          <w:b/>
          <w:color w:val="000000"/>
          <w:sz w:val="28"/>
          <w:szCs w:val="28"/>
        </w:rPr>
      </w:pPr>
      <w:r>
        <w:rPr>
          <w:rFonts w:asciiTheme="minorHAnsi" w:hAnsiTheme="minorHAnsi" w:cs="Arial"/>
          <w:b/>
          <w:color w:val="000000"/>
          <w:sz w:val="28"/>
          <w:szCs w:val="28"/>
        </w:rPr>
        <w:t>Document de nomenclature validé</w:t>
      </w:r>
      <w:r w:rsidR="00471A95" w:rsidRPr="000E1646">
        <w:rPr>
          <w:rFonts w:asciiTheme="minorHAnsi" w:hAnsiTheme="minorHAnsi" w:cs="Arial"/>
          <w:b/>
          <w:color w:val="000000"/>
          <w:sz w:val="28"/>
          <w:szCs w:val="28"/>
        </w:rPr>
        <w:t>.</w:t>
      </w:r>
    </w:p>
    <w:p w:rsidR="00471A95" w:rsidRPr="00471A95" w:rsidRDefault="00471A95" w:rsidP="00471A95">
      <w:pPr>
        <w:autoSpaceDE w:val="0"/>
        <w:autoSpaceDN w:val="0"/>
        <w:adjustRightInd w:val="0"/>
        <w:spacing w:after="102" w:line="360" w:lineRule="auto"/>
        <w:ind w:left="1068"/>
        <w:contextualSpacing/>
        <w:jc w:val="left"/>
        <w:rPr>
          <w:rFonts w:ascii="Arial" w:hAnsi="Arial" w:cs="Arial"/>
          <w:b/>
          <w:color w:val="000000"/>
        </w:rPr>
      </w:pPr>
    </w:p>
    <w:p w:rsidR="00471A95" w:rsidRDefault="00471A95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0E1646" w:rsidRDefault="000E1646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Pr="0023358E" w:rsidRDefault="00471A95" w:rsidP="00471A95">
      <w:pPr>
        <w:spacing w:after="0" w:line="240" w:lineRule="auto"/>
        <w:ind w:left="0"/>
        <w:jc w:val="center"/>
        <w:rPr>
          <w:rFonts w:eastAsia="Times New Roman"/>
          <w:color w:val="000000"/>
          <w:sz w:val="32"/>
          <w:szCs w:val="32"/>
          <w:lang w:eastAsia="fr-FR"/>
        </w:rPr>
      </w:pPr>
      <w:r w:rsidRPr="0023358E">
        <w:rPr>
          <w:rFonts w:eastAsia="Times New Roman"/>
          <w:color w:val="000000"/>
          <w:sz w:val="32"/>
          <w:szCs w:val="32"/>
          <w:lang w:eastAsia="fr-FR"/>
        </w:rPr>
        <w:t> </w:t>
      </w:r>
    </w:p>
    <w:p w:rsidR="00471A95" w:rsidRPr="00EE0A5C" w:rsidRDefault="00471A95" w:rsidP="00D70BDE">
      <w:pPr>
        <w:spacing w:after="0" w:line="360" w:lineRule="auto"/>
        <w:ind w:left="0" w:firstLine="709"/>
        <w:rPr>
          <w:rFonts w:ascii="Times New Roman" w:eastAsia="Times New Roman" w:hAnsi="Times New Roman"/>
          <w:color w:val="000000"/>
          <w:sz w:val="28"/>
          <w:szCs w:val="28"/>
          <w:lang w:eastAsia="fr-FR"/>
        </w:rPr>
      </w:pPr>
      <w:r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La salle de réunion de  l’Hôtel La Princesse de Bohicon a abrité du </w:t>
      </w:r>
      <w:r w:rsidR="00C94B95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lundi 28 au j</w:t>
      </w:r>
      <w:r w:rsidR="000F36E7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e</w:t>
      </w:r>
      <w:r w:rsidR="00C94B95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u</w:t>
      </w:r>
      <w:r w:rsidR="000F36E7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di 31 août </w:t>
      </w:r>
      <w:r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 2017, </w:t>
      </w:r>
      <w:r w:rsidR="00AC6612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la</w:t>
      </w:r>
      <w:r w:rsidR="000F36E7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 phase de validation de </w:t>
      </w:r>
      <w:r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l'atelier d’élaboration de la nomenclature des actes professionnels applicables dans le cadre de l’assurance maladie universelle. </w:t>
      </w:r>
    </w:p>
    <w:p w:rsidR="00EE0A5C" w:rsidRPr="00EE0A5C" w:rsidRDefault="00AC6612" w:rsidP="00D70BDE">
      <w:pPr>
        <w:spacing w:after="0" w:line="360" w:lineRule="auto"/>
        <w:ind w:left="0"/>
        <w:rPr>
          <w:rFonts w:ascii="Times New Roman" w:eastAsia="Times New Roman" w:hAnsi="Times New Roman"/>
          <w:color w:val="000000"/>
          <w:sz w:val="28"/>
          <w:szCs w:val="28"/>
          <w:lang w:eastAsia="fr-FR"/>
        </w:rPr>
      </w:pPr>
      <w:r w:rsidRPr="00EE0A5C">
        <w:rPr>
          <w:rFonts w:ascii="Times New Roman" w:hAnsi="Times New Roman"/>
          <w:color w:val="000000"/>
          <w:sz w:val="28"/>
          <w:szCs w:val="28"/>
        </w:rPr>
        <w:t>Ont pris part à</w:t>
      </w:r>
      <w:r w:rsidR="00AE7556">
        <w:rPr>
          <w:rFonts w:ascii="Times New Roman" w:hAnsi="Times New Roman"/>
          <w:color w:val="000000"/>
          <w:sz w:val="28"/>
          <w:szCs w:val="28"/>
        </w:rPr>
        <w:t xml:space="preserve"> cette troisième phase  une cinqu</w:t>
      </w:r>
      <w:r w:rsidRPr="00EE0A5C">
        <w:rPr>
          <w:rFonts w:ascii="Times New Roman" w:hAnsi="Times New Roman"/>
          <w:color w:val="000000"/>
          <w:sz w:val="28"/>
          <w:szCs w:val="28"/>
        </w:rPr>
        <w:t xml:space="preserve">antaine </w:t>
      </w:r>
      <w:r w:rsidR="00F05E6E" w:rsidRPr="00EE0A5C">
        <w:rPr>
          <w:rFonts w:ascii="Times New Roman" w:hAnsi="Times New Roman"/>
          <w:color w:val="000000"/>
          <w:sz w:val="28"/>
          <w:szCs w:val="28"/>
        </w:rPr>
        <w:t xml:space="preserve">de  participants regroupant </w:t>
      </w:r>
      <w:r w:rsidR="00844027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les </w:t>
      </w:r>
      <w:r w:rsidR="009B2CC3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directeurs centraux et techniques du ministère de la santé</w:t>
      </w:r>
      <w:r w:rsidR="00844027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, </w:t>
      </w:r>
      <w:r w:rsidR="00F05E6E" w:rsidRPr="00EE0A5C">
        <w:rPr>
          <w:rFonts w:ascii="Times New Roman" w:hAnsi="Times New Roman"/>
          <w:color w:val="000000"/>
          <w:sz w:val="28"/>
          <w:szCs w:val="28"/>
        </w:rPr>
        <w:t xml:space="preserve">les </w:t>
      </w:r>
      <w:r w:rsidR="00EE0A5C" w:rsidRPr="00EE0A5C">
        <w:rPr>
          <w:rFonts w:ascii="Times New Roman" w:hAnsi="Times New Roman"/>
          <w:color w:val="000000"/>
          <w:sz w:val="28"/>
          <w:szCs w:val="28"/>
        </w:rPr>
        <w:t>Présidents</w:t>
      </w:r>
      <w:r w:rsidR="00F05E6E" w:rsidRPr="00EE0A5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94B95" w:rsidRPr="00EE0A5C">
        <w:rPr>
          <w:rFonts w:ascii="Times New Roman" w:hAnsi="Times New Roman"/>
          <w:color w:val="000000"/>
          <w:sz w:val="28"/>
          <w:szCs w:val="28"/>
        </w:rPr>
        <w:t>de l’Ordre des Médecins,</w:t>
      </w:r>
      <w:r w:rsidR="00C94B95" w:rsidRPr="00EE0A5C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C94B95" w:rsidRPr="00EE0A5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94B95">
        <w:rPr>
          <w:rFonts w:ascii="Times New Roman" w:hAnsi="Times New Roman"/>
          <w:color w:val="000000"/>
          <w:sz w:val="28"/>
          <w:szCs w:val="28"/>
        </w:rPr>
        <w:t xml:space="preserve">de CONSANUS, de l’Association des Consommateurs, </w:t>
      </w:r>
      <w:r w:rsidR="00F05E6E" w:rsidRPr="00EE0A5C">
        <w:rPr>
          <w:rFonts w:ascii="Times New Roman" w:hAnsi="Times New Roman"/>
          <w:color w:val="000000"/>
          <w:sz w:val="28"/>
          <w:szCs w:val="28"/>
        </w:rPr>
        <w:t>du Conseil Natio</w:t>
      </w:r>
      <w:r w:rsidR="00C94B95">
        <w:rPr>
          <w:rFonts w:ascii="Times New Roman" w:hAnsi="Times New Roman"/>
          <w:color w:val="000000"/>
          <w:sz w:val="28"/>
          <w:szCs w:val="28"/>
        </w:rPr>
        <w:t xml:space="preserve">nal de l’Ordre des Sages-Femmes </w:t>
      </w:r>
      <w:r w:rsidR="00F05E6E" w:rsidRPr="00EE0A5C">
        <w:rPr>
          <w:rFonts w:ascii="Times New Roman" w:hAnsi="Times New Roman"/>
          <w:color w:val="000000"/>
          <w:sz w:val="28"/>
          <w:szCs w:val="28"/>
        </w:rPr>
        <w:t xml:space="preserve">du Benin (CNOSFB), de l’Association Nationale des Infirmiers et Infirmières du Benin (ANIIB), </w:t>
      </w:r>
      <w:r w:rsidR="00471A95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les Médecins Conseil des assurances privées</w:t>
      </w:r>
      <w:r w:rsidR="00C94B95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, </w:t>
      </w:r>
      <w:r w:rsidR="00844027" w:rsidRPr="00EE0A5C">
        <w:rPr>
          <w:rFonts w:ascii="Times New Roman" w:hAnsi="Times New Roman"/>
          <w:color w:val="000000"/>
          <w:sz w:val="28"/>
          <w:szCs w:val="28"/>
        </w:rPr>
        <w:t xml:space="preserve">les directeurs techniques </w:t>
      </w:r>
      <w:r w:rsidR="00844027">
        <w:rPr>
          <w:rFonts w:ascii="Times New Roman" w:hAnsi="Times New Roman"/>
          <w:color w:val="000000"/>
          <w:sz w:val="28"/>
          <w:szCs w:val="28"/>
        </w:rPr>
        <w:t xml:space="preserve">et </w:t>
      </w:r>
      <w:r w:rsidR="00844027" w:rsidRPr="00216F09">
        <w:rPr>
          <w:sz w:val="26"/>
          <w:szCs w:val="26"/>
        </w:rPr>
        <w:t>cadre</w:t>
      </w:r>
      <w:r w:rsidR="00844027">
        <w:rPr>
          <w:sz w:val="26"/>
          <w:szCs w:val="26"/>
        </w:rPr>
        <w:t xml:space="preserve">s </w:t>
      </w:r>
      <w:r w:rsidR="00844027" w:rsidRPr="00EE0A5C">
        <w:rPr>
          <w:rFonts w:ascii="Times New Roman" w:hAnsi="Times New Roman"/>
          <w:color w:val="000000"/>
          <w:sz w:val="28"/>
          <w:szCs w:val="28"/>
        </w:rPr>
        <w:t>de l’ANAM,</w:t>
      </w:r>
      <w:r w:rsidR="0084402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9338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>ainsi que les médecins des différentes spécialités des centres nationaux universitaires et départementaux</w:t>
      </w:r>
      <w:r w:rsidR="00471A95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 dont les noms sont inscrits sur la liste de</w:t>
      </w:r>
      <w:r w:rsidR="00EE0A5C" w:rsidRPr="00EE0A5C">
        <w:rPr>
          <w:rFonts w:ascii="Times New Roman" w:eastAsia="Times New Roman" w:hAnsi="Times New Roman"/>
          <w:color w:val="000000"/>
          <w:sz w:val="28"/>
          <w:szCs w:val="28"/>
          <w:lang w:eastAsia="fr-FR"/>
        </w:rPr>
        <w:t xml:space="preserve"> présence annexée au présent rapport.</w:t>
      </w:r>
    </w:p>
    <w:p w:rsidR="0069338C" w:rsidRPr="0069338C" w:rsidRDefault="00EE0A5C" w:rsidP="0069338C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  <w:r>
        <w:rPr>
          <w:rFonts w:ascii="Cambria" w:eastAsia="Times New Roman" w:hAnsi="Cambria"/>
          <w:color w:val="000000"/>
          <w:sz w:val="32"/>
          <w:szCs w:val="32"/>
          <w:lang w:eastAsia="fr-FR"/>
        </w:rPr>
        <w:t xml:space="preserve"> </w:t>
      </w:r>
    </w:p>
    <w:p w:rsidR="00EE0A5C" w:rsidRDefault="00EE0A5C" w:rsidP="00EE0A5C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471A95" w:rsidRDefault="00EF7080" w:rsidP="00257D37">
      <w:pPr>
        <w:pStyle w:val="Paragraphedeliste"/>
        <w:numPr>
          <w:ilvl w:val="0"/>
          <w:numId w:val="4"/>
        </w:numPr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  <w:r>
        <w:rPr>
          <w:rFonts w:ascii="Times New Roman" w:hAnsi="Times New Roman"/>
          <w:b/>
          <w:color w:val="000000"/>
          <w:sz w:val="32"/>
          <w:szCs w:val="32"/>
          <w:lang w:eastAsia="fr-FR"/>
        </w:rPr>
        <w:t>Céré</w:t>
      </w:r>
      <w:r w:rsidR="009B2CC3" w:rsidRPr="00257D37">
        <w:rPr>
          <w:rFonts w:ascii="Times New Roman" w:hAnsi="Times New Roman"/>
          <w:b/>
          <w:color w:val="000000"/>
          <w:sz w:val="32"/>
          <w:szCs w:val="32"/>
          <w:lang w:eastAsia="fr-FR"/>
        </w:rPr>
        <w:t>monie d’ouverture</w:t>
      </w:r>
    </w:p>
    <w:p w:rsidR="00D70BDE" w:rsidRPr="00257D37" w:rsidRDefault="00D70BDE" w:rsidP="00D70BDE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</w:p>
    <w:p w:rsidR="00471A95" w:rsidRPr="00D70BDE" w:rsidRDefault="00471A95" w:rsidP="00D70BDE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4247E2">
        <w:rPr>
          <w:rFonts w:ascii="Cambria" w:eastAsia="Times New Roman" w:hAnsi="Cambria"/>
          <w:color w:val="000000"/>
          <w:sz w:val="32"/>
          <w:szCs w:val="32"/>
          <w:lang w:eastAsia="fr-FR"/>
        </w:rPr>
        <w:t xml:space="preserve"> </w:t>
      </w:r>
      <w:r w:rsidR="00D70BDE">
        <w:rPr>
          <w:rFonts w:ascii="Cambria" w:eastAsia="Times New Roman" w:hAnsi="Cambria"/>
          <w:color w:val="000000"/>
          <w:sz w:val="32"/>
          <w:szCs w:val="32"/>
          <w:lang w:eastAsia="fr-FR"/>
        </w:rPr>
        <w:tab/>
      </w:r>
      <w:r w:rsidR="00D70BDE">
        <w:rPr>
          <w:rFonts w:ascii="Times New Roman" w:hAnsi="Times New Roman"/>
          <w:color w:val="000000"/>
          <w:sz w:val="28"/>
          <w:szCs w:val="28"/>
        </w:rPr>
        <w:t>Elle</w:t>
      </w:r>
      <w:r w:rsidRPr="00D70BDE">
        <w:rPr>
          <w:rFonts w:ascii="Times New Roman" w:hAnsi="Times New Roman"/>
          <w:color w:val="000000"/>
          <w:sz w:val="28"/>
          <w:szCs w:val="28"/>
        </w:rPr>
        <w:t xml:space="preserve"> a été marquée par l’allocution de la  Directrice Générale de l'ANAM</w:t>
      </w:r>
      <w:r w:rsidR="0069338C" w:rsidRPr="00D70BDE">
        <w:rPr>
          <w:rFonts w:ascii="Times New Roman" w:hAnsi="Times New Roman"/>
          <w:color w:val="000000"/>
          <w:sz w:val="28"/>
          <w:szCs w:val="28"/>
        </w:rPr>
        <w:t xml:space="preserve"> qui, après avoir remercié</w:t>
      </w:r>
      <w:r w:rsidRPr="00D70BDE">
        <w:rPr>
          <w:rFonts w:ascii="Times New Roman" w:hAnsi="Times New Roman"/>
          <w:color w:val="000000"/>
          <w:sz w:val="28"/>
          <w:szCs w:val="28"/>
        </w:rPr>
        <w:t xml:space="preserve"> les participants pour </w:t>
      </w:r>
      <w:r w:rsidR="00D70BDE">
        <w:rPr>
          <w:rFonts w:ascii="Times New Roman" w:hAnsi="Times New Roman"/>
          <w:color w:val="000000"/>
          <w:sz w:val="28"/>
          <w:szCs w:val="28"/>
        </w:rPr>
        <w:t>leur</w:t>
      </w:r>
      <w:r w:rsidR="0069338C" w:rsidRPr="00D70BDE">
        <w:rPr>
          <w:rFonts w:ascii="Times New Roman" w:hAnsi="Times New Roman"/>
          <w:color w:val="000000"/>
          <w:sz w:val="28"/>
          <w:szCs w:val="28"/>
        </w:rPr>
        <w:t xml:space="preserve"> disponibilité permanente</w:t>
      </w:r>
      <w:r w:rsidRPr="00D70BD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247039" w:rsidRPr="00D70BDE">
        <w:rPr>
          <w:rFonts w:ascii="Times New Roman" w:hAnsi="Times New Roman"/>
          <w:color w:val="000000"/>
          <w:sz w:val="28"/>
          <w:szCs w:val="28"/>
        </w:rPr>
        <w:t>et leur participation active depu</w:t>
      </w:r>
      <w:r w:rsidR="00AE7556" w:rsidRPr="00D70BDE">
        <w:rPr>
          <w:rFonts w:ascii="Times New Roman" w:hAnsi="Times New Roman"/>
          <w:color w:val="000000"/>
          <w:sz w:val="28"/>
          <w:szCs w:val="28"/>
        </w:rPr>
        <w:t xml:space="preserve">is les travaux d’élaboration dudit </w:t>
      </w:r>
      <w:r w:rsidR="00247039" w:rsidRPr="00D70BDE">
        <w:rPr>
          <w:rFonts w:ascii="Times New Roman" w:hAnsi="Times New Roman"/>
          <w:color w:val="000000"/>
          <w:sz w:val="28"/>
          <w:szCs w:val="28"/>
        </w:rPr>
        <w:t>document</w:t>
      </w:r>
      <w:r w:rsidR="00F06CED" w:rsidRPr="00D70BDE">
        <w:rPr>
          <w:rFonts w:ascii="Times New Roman" w:hAnsi="Times New Roman"/>
          <w:color w:val="000000"/>
          <w:sz w:val="28"/>
          <w:szCs w:val="28"/>
        </w:rPr>
        <w:t>,</w:t>
      </w:r>
      <w:r w:rsidR="0069240E">
        <w:rPr>
          <w:rFonts w:ascii="Times New Roman" w:hAnsi="Times New Roman"/>
          <w:color w:val="000000"/>
          <w:sz w:val="28"/>
          <w:szCs w:val="28"/>
        </w:rPr>
        <w:t xml:space="preserve"> les a exhorté</w:t>
      </w:r>
      <w:r w:rsidR="00F06CED" w:rsidRPr="00D70BDE">
        <w:rPr>
          <w:rFonts w:ascii="Times New Roman" w:hAnsi="Times New Roman"/>
          <w:color w:val="000000"/>
          <w:sz w:val="28"/>
          <w:szCs w:val="28"/>
        </w:rPr>
        <w:t xml:space="preserve"> à nouveau </w:t>
      </w:r>
      <w:r w:rsidR="00814A87" w:rsidRPr="00D70BDE">
        <w:rPr>
          <w:rFonts w:ascii="Times New Roman" w:hAnsi="Times New Roman"/>
          <w:color w:val="000000"/>
          <w:sz w:val="28"/>
          <w:szCs w:val="28"/>
        </w:rPr>
        <w:t>au sérieux afin qu’on puisse sortir d</w:t>
      </w:r>
      <w:r w:rsidR="00F06CED" w:rsidRPr="00D70BDE">
        <w:rPr>
          <w:rFonts w:ascii="Times New Roman" w:hAnsi="Times New Roman"/>
          <w:color w:val="000000"/>
          <w:sz w:val="28"/>
          <w:szCs w:val="28"/>
        </w:rPr>
        <w:t xml:space="preserve">e l’atelier  avec une </w:t>
      </w:r>
      <w:r w:rsidR="00814A87" w:rsidRPr="00D70BDE">
        <w:rPr>
          <w:rFonts w:ascii="Times New Roman" w:hAnsi="Times New Roman"/>
          <w:color w:val="000000"/>
          <w:sz w:val="28"/>
          <w:szCs w:val="28"/>
        </w:rPr>
        <w:t xml:space="preserve">nomenclature des actes professionnels </w:t>
      </w:r>
      <w:r w:rsidR="007F107D">
        <w:rPr>
          <w:rFonts w:ascii="Times New Roman" w:hAnsi="Times New Roman"/>
          <w:color w:val="000000"/>
          <w:sz w:val="28"/>
          <w:szCs w:val="28"/>
        </w:rPr>
        <w:t>fiable,</w:t>
      </w:r>
      <w:r w:rsidR="00F06CED" w:rsidRPr="00D70BDE">
        <w:rPr>
          <w:rFonts w:ascii="Times New Roman" w:hAnsi="Times New Roman"/>
          <w:color w:val="000000"/>
          <w:sz w:val="28"/>
          <w:szCs w:val="28"/>
        </w:rPr>
        <w:t xml:space="preserve"> et adaptée à nos réalités.</w:t>
      </w:r>
    </w:p>
    <w:p w:rsidR="00F06CED" w:rsidRDefault="00F06CED" w:rsidP="00471A95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D70BDE" w:rsidRDefault="00D70BDE" w:rsidP="00471A95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D70BDE" w:rsidRPr="00F06CED" w:rsidRDefault="00D70BDE" w:rsidP="00471A95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471A95" w:rsidRDefault="00471A95" w:rsidP="00CE7E79">
      <w:pPr>
        <w:pStyle w:val="Paragraphedeliste"/>
        <w:numPr>
          <w:ilvl w:val="0"/>
          <w:numId w:val="4"/>
        </w:numPr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  <w:r w:rsidRPr="00CE7E79">
        <w:rPr>
          <w:rFonts w:ascii="Times New Roman" w:hAnsi="Times New Roman"/>
          <w:b/>
          <w:color w:val="000000"/>
          <w:sz w:val="32"/>
          <w:szCs w:val="32"/>
          <w:lang w:eastAsia="fr-FR"/>
        </w:rPr>
        <w:lastRenderedPageBreak/>
        <w:t xml:space="preserve">Mise en place du </w:t>
      </w:r>
      <w:r w:rsidR="00D70BDE">
        <w:rPr>
          <w:rFonts w:ascii="Times New Roman" w:hAnsi="Times New Roman"/>
          <w:b/>
          <w:color w:val="000000"/>
          <w:sz w:val="32"/>
          <w:szCs w:val="32"/>
          <w:lang w:eastAsia="fr-FR"/>
        </w:rPr>
        <w:t>presidium</w:t>
      </w:r>
    </w:p>
    <w:p w:rsidR="00D70BDE" w:rsidRPr="00CE7E79" w:rsidRDefault="00D70BDE" w:rsidP="00D70BDE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</w:p>
    <w:p w:rsidR="00471A95" w:rsidRPr="00D70BDE" w:rsidRDefault="00471A95" w:rsidP="00D70BDE">
      <w:pPr>
        <w:spacing w:after="0" w:line="360" w:lineRule="auto"/>
        <w:ind w:left="0" w:firstLine="360"/>
        <w:rPr>
          <w:rFonts w:ascii="Times New Roman" w:hAnsi="Times New Roman"/>
          <w:color w:val="000000"/>
          <w:sz w:val="28"/>
          <w:szCs w:val="28"/>
        </w:rPr>
      </w:pPr>
      <w:r w:rsidRPr="00D70BDE">
        <w:rPr>
          <w:rFonts w:ascii="Times New Roman" w:hAnsi="Times New Roman"/>
          <w:color w:val="000000"/>
          <w:sz w:val="28"/>
          <w:szCs w:val="28"/>
        </w:rPr>
        <w:t>Après l'allocution de la Directrice</w:t>
      </w:r>
      <w:r w:rsidR="0097402E">
        <w:rPr>
          <w:rFonts w:ascii="Times New Roman" w:hAnsi="Times New Roman"/>
          <w:color w:val="000000"/>
          <w:sz w:val="28"/>
          <w:szCs w:val="28"/>
        </w:rPr>
        <w:t xml:space="preserve"> de l'ANAM, un présidium de quatre (04</w:t>
      </w:r>
      <w:r w:rsidRPr="00D70BDE">
        <w:rPr>
          <w:rFonts w:ascii="Times New Roman" w:hAnsi="Times New Roman"/>
          <w:color w:val="000000"/>
          <w:sz w:val="28"/>
          <w:szCs w:val="28"/>
        </w:rPr>
        <w:t>) membres composé comme suit a été mis en place pour la c</w:t>
      </w:r>
      <w:r w:rsidR="00D70BDE">
        <w:rPr>
          <w:rFonts w:ascii="Times New Roman" w:hAnsi="Times New Roman"/>
          <w:color w:val="000000"/>
          <w:sz w:val="28"/>
          <w:szCs w:val="28"/>
        </w:rPr>
        <w:t>onduite des travaux</w:t>
      </w:r>
      <w:r w:rsidR="00844027" w:rsidRPr="00D70BD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70BDE">
        <w:rPr>
          <w:rFonts w:ascii="Times New Roman" w:hAnsi="Times New Roman"/>
          <w:color w:val="000000"/>
          <w:sz w:val="28"/>
          <w:szCs w:val="28"/>
        </w:rPr>
        <w:t>:</w:t>
      </w: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  <w:r w:rsidRPr="0023358E">
        <w:rPr>
          <w:rFonts w:eastAsia="Times New Roman"/>
          <w:color w:val="000000"/>
          <w:sz w:val="32"/>
          <w:szCs w:val="32"/>
          <w:lang w:eastAsia="fr-FR"/>
        </w:rPr>
        <w:t xml:space="preserve"> </w:t>
      </w:r>
    </w:p>
    <w:p w:rsidR="00471A95" w:rsidRPr="00D70BDE" w:rsidRDefault="00471A95" w:rsidP="00D70BDE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D70BDE">
        <w:rPr>
          <w:rFonts w:ascii="Times New Roman" w:hAnsi="Times New Roman"/>
          <w:color w:val="000000"/>
          <w:sz w:val="28"/>
          <w:szCs w:val="28"/>
        </w:rPr>
        <w:t>Président:</w:t>
      </w:r>
      <w:r w:rsidRPr="004247E2">
        <w:rPr>
          <w:rFonts w:ascii="Cambria" w:eastAsia="Times New Roman" w:hAnsi="Cambria"/>
          <w:color w:val="000000"/>
          <w:sz w:val="32"/>
          <w:szCs w:val="32"/>
          <w:lang w:eastAsia="fr-FR"/>
        </w:rPr>
        <w:t xml:space="preserve"> </w:t>
      </w:r>
      <w:r w:rsidRPr="0069338C">
        <w:rPr>
          <w:rFonts w:ascii="Cambria" w:eastAsia="Times New Roman" w:hAnsi="Cambria"/>
          <w:b/>
          <w:color w:val="000000"/>
          <w:sz w:val="32"/>
          <w:szCs w:val="32"/>
          <w:lang w:eastAsia="fr-FR"/>
        </w:rPr>
        <w:t>Dr GUEDEGBE Séraphin</w:t>
      </w:r>
      <w:r w:rsidRPr="004247E2">
        <w:rPr>
          <w:rFonts w:ascii="Cambria" w:eastAsia="Times New Roman" w:hAnsi="Cambria"/>
          <w:color w:val="000000"/>
          <w:sz w:val="32"/>
          <w:szCs w:val="32"/>
          <w:lang w:eastAsia="fr-FR"/>
        </w:rPr>
        <w:t xml:space="preserve">, </w:t>
      </w:r>
      <w:r w:rsidRPr="00D70BDE">
        <w:rPr>
          <w:rFonts w:ascii="Times New Roman" w:hAnsi="Times New Roman"/>
          <w:color w:val="000000"/>
          <w:sz w:val="28"/>
          <w:szCs w:val="28"/>
        </w:rPr>
        <w:t>président de l’Ordre National des</w:t>
      </w:r>
      <w:r w:rsidR="00247039" w:rsidRPr="00D70BD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70BDE">
        <w:rPr>
          <w:rFonts w:ascii="Times New Roman" w:hAnsi="Times New Roman"/>
          <w:color w:val="000000"/>
          <w:sz w:val="28"/>
          <w:szCs w:val="28"/>
        </w:rPr>
        <w:t>Médecins du Bénin</w:t>
      </w: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93785B" w:rsidRDefault="00471A95" w:rsidP="0093785B">
      <w:pPr>
        <w:spacing w:after="0" w:line="36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  <w:r w:rsidRPr="00D70BDE">
        <w:rPr>
          <w:rFonts w:ascii="Times New Roman" w:hAnsi="Times New Roman"/>
          <w:color w:val="000000"/>
          <w:sz w:val="28"/>
          <w:szCs w:val="28"/>
        </w:rPr>
        <w:t>Rapporteur</w:t>
      </w:r>
      <w:r w:rsidR="0097402E">
        <w:rPr>
          <w:rFonts w:ascii="Times New Roman" w:hAnsi="Times New Roman"/>
          <w:color w:val="000000"/>
          <w:sz w:val="28"/>
          <w:szCs w:val="28"/>
        </w:rPr>
        <w:t>s</w:t>
      </w:r>
      <w:r w:rsidRPr="0023358E">
        <w:rPr>
          <w:rFonts w:eastAsia="Times New Roman"/>
          <w:color w:val="000000"/>
          <w:sz w:val="32"/>
          <w:szCs w:val="32"/>
          <w:lang w:eastAsia="fr-FR"/>
        </w:rPr>
        <w:t>:</w:t>
      </w:r>
      <w:r>
        <w:rPr>
          <w:rFonts w:eastAsia="Times New Roman"/>
          <w:color w:val="000000"/>
          <w:sz w:val="32"/>
          <w:szCs w:val="32"/>
          <w:lang w:eastAsia="fr-FR"/>
        </w:rPr>
        <w:t xml:space="preserve"> </w:t>
      </w:r>
    </w:p>
    <w:p w:rsidR="0093785B" w:rsidRDefault="0093785B" w:rsidP="0093785B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93785B">
        <w:rPr>
          <w:rFonts w:ascii="Times New Roman" w:hAnsi="Times New Roman"/>
          <w:b/>
          <w:color w:val="000000"/>
          <w:sz w:val="28"/>
          <w:szCs w:val="28"/>
        </w:rPr>
        <w:t>Dr AGBODANDE</w:t>
      </w:r>
      <w:r>
        <w:rPr>
          <w:rFonts w:ascii="Times New Roman" w:hAnsi="Times New Roman"/>
          <w:color w:val="000000"/>
          <w:sz w:val="28"/>
          <w:szCs w:val="28"/>
        </w:rPr>
        <w:t>, Médecin interniste</w:t>
      </w:r>
    </w:p>
    <w:p w:rsidR="0093785B" w:rsidRPr="0093785B" w:rsidRDefault="0093785B" w:rsidP="00D70BDE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93785B">
        <w:rPr>
          <w:rFonts w:ascii="Times New Roman" w:hAnsi="Times New Roman"/>
          <w:b/>
          <w:color w:val="000000"/>
          <w:sz w:val="28"/>
          <w:szCs w:val="28"/>
        </w:rPr>
        <w:t>Dr CHIBLO Pascal</w:t>
      </w:r>
      <w:r>
        <w:rPr>
          <w:rFonts w:ascii="Times New Roman" w:hAnsi="Times New Roman"/>
          <w:color w:val="000000"/>
          <w:sz w:val="28"/>
          <w:szCs w:val="28"/>
        </w:rPr>
        <w:t>, Médecin chirurgien</w:t>
      </w:r>
      <w:r w:rsidRPr="00D70BDE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traumatologue</w:t>
      </w:r>
    </w:p>
    <w:p w:rsidR="0093785B" w:rsidRDefault="00EE0A5C" w:rsidP="00D70BDE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  <w:r w:rsidRPr="0069338C">
        <w:rPr>
          <w:rFonts w:ascii="Cambria" w:eastAsia="Times New Roman" w:hAnsi="Cambria"/>
          <w:b/>
          <w:color w:val="000000"/>
          <w:sz w:val="32"/>
          <w:szCs w:val="32"/>
          <w:lang w:eastAsia="fr-FR"/>
        </w:rPr>
        <w:t>Mme</w:t>
      </w:r>
      <w:r w:rsidR="00471A95" w:rsidRPr="0069338C">
        <w:rPr>
          <w:rFonts w:ascii="Cambria" w:eastAsia="Times New Roman" w:hAnsi="Cambria"/>
          <w:b/>
          <w:color w:val="000000"/>
          <w:sz w:val="32"/>
          <w:szCs w:val="32"/>
          <w:lang w:eastAsia="fr-FR"/>
        </w:rPr>
        <w:t xml:space="preserve"> </w:t>
      </w:r>
      <w:r w:rsidRPr="0069338C">
        <w:rPr>
          <w:rFonts w:ascii="Cambria" w:eastAsia="Times New Roman" w:hAnsi="Cambria"/>
          <w:b/>
          <w:color w:val="000000"/>
          <w:sz w:val="32"/>
          <w:szCs w:val="32"/>
          <w:lang w:eastAsia="fr-FR"/>
        </w:rPr>
        <w:t>SAGBO Agnès</w:t>
      </w:r>
      <w:r w:rsidR="00471A95" w:rsidRPr="004247E2">
        <w:rPr>
          <w:rFonts w:ascii="Cambria" w:eastAsia="Times New Roman" w:hAnsi="Cambria"/>
          <w:color w:val="000000"/>
          <w:sz w:val="32"/>
          <w:szCs w:val="32"/>
          <w:lang w:eastAsia="fr-FR"/>
        </w:rPr>
        <w:t>,</w:t>
      </w:r>
      <w:r w:rsidRPr="00EE0A5C">
        <w:rPr>
          <w:rFonts w:ascii="Arial" w:hAnsi="Arial" w:cs="Arial"/>
        </w:rPr>
        <w:t xml:space="preserve"> </w:t>
      </w:r>
      <w:r w:rsidRPr="00DB2A60">
        <w:rPr>
          <w:rFonts w:ascii="Arial" w:hAnsi="Arial" w:cs="Arial"/>
        </w:rPr>
        <w:t xml:space="preserve"> </w:t>
      </w:r>
      <w:r w:rsidRPr="00D70BDE">
        <w:rPr>
          <w:rFonts w:ascii="Times New Roman" w:hAnsi="Times New Roman"/>
          <w:color w:val="000000"/>
          <w:sz w:val="28"/>
          <w:szCs w:val="28"/>
        </w:rPr>
        <w:t xml:space="preserve">cadre  à la Direction Technique  de la Stratégie, de la formation et de l’Ingénierie de l’Assurance Maladie Universelle à l’ANAM. </w:t>
      </w:r>
    </w:p>
    <w:p w:rsidR="00775802" w:rsidRPr="00D70BDE" w:rsidRDefault="00775802" w:rsidP="00D70BDE">
      <w:pPr>
        <w:spacing w:after="0" w:line="360" w:lineRule="auto"/>
        <w:ind w:left="0"/>
        <w:rPr>
          <w:rFonts w:ascii="Times New Roman" w:hAnsi="Times New Roman"/>
          <w:color w:val="000000"/>
          <w:sz w:val="28"/>
          <w:szCs w:val="28"/>
        </w:rPr>
      </w:pPr>
    </w:p>
    <w:p w:rsidR="00471A95" w:rsidRPr="007F107D" w:rsidRDefault="0069240E" w:rsidP="00775802">
      <w:pPr>
        <w:pStyle w:val="Paragraphedeliste"/>
        <w:numPr>
          <w:ilvl w:val="0"/>
          <w:numId w:val="4"/>
        </w:numPr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</w:pPr>
      <w:r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>Présentation</w:t>
      </w:r>
      <w:r w:rsidR="00775802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 des objectifs et du document de </w:t>
      </w:r>
      <w:r w:rsidR="00004F7B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>l’avant-Projet</w:t>
      </w:r>
      <w:r w:rsidR="00775802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 de Nomenclature Générale des Actes Professionnels </w:t>
      </w:r>
      <w:r w:rsidR="00004F7B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>applicable</w:t>
      </w:r>
      <w:r w:rsidR="00775802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 dans le cadre de l’assurance</w:t>
      </w:r>
      <w:r w:rsidR="00004F7B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 maladie universelle</w:t>
      </w:r>
    </w:p>
    <w:p w:rsidR="00004F7B" w:rsidRPr="007F107D" w:rsidRDefault="00004F7B" w:rsidP="00004F7B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</w:pPr>
    </w:p>
    <w:p w:rsidR="00471A95" w:rsidRPr="00D70BDE" w:rsidRDefault="00D70BDE" w:rsidP="00D70BDE">
      <w:pPr>
        <w:spacing w:after="0" w:line="360" w:lineRule="auto"/>
        <w:ind w:left="0" w:firstLine="360"/>
        <w:rPr>
          <w:rFonts w:ascii="Times New Roman" w:hAnsi="Times New Roman"/>
          <w:color w:val="000000"/>
          <w:sz w:val="28"/>
          <w:szCs w:val="28"/>
        </w:rPr>
      </w:pPr>
      <w:r w:rsidRPr="00D70BDE">
        <w:rPr>
          <w:rFonts w:ascii="Times New Roman" w:hAnsi="Times New Roman"/>
          <w:color w:val="000000"/>
          <w:sz w:val="28"/>
          <w:szCs w:val="28"/>
        </w:rPr>
        <w:t>Cette phase est marquée par</w:t>
      </w:r>
      <w:r w:rsidR="001355DE" w:rsidRPr="00D70BDE">
        <w:rPr>
          <w:rFonts w:ascii="Times New Roman" w:hAnsi="Times New Roman"/>
          <w:color w:val="000000"/>
          <w:sz w:val="28"/>
          <w:szCs w:val="28"/>
        </w:rPr>
        <w:t xml:space="preserve"> l’adoption de l’agenda, la présentation des objectifs </w:t>
      </w:r>
      <w:r>
        <w:rPr>
          <w:rFonts w:ascii="Times New Roman" w:hAnsi="Times New Roman"/>
          <w:color w:val="000000"/>
          <w:sz w:val="28"/>
          <w:szCs w:val="28"/>
        </w:rPr>
        <w:t xml:space="preserve">de l’atelier </w:t>
      </w:r>
      <w:r w:rsidR="001355DE" w:rsidRPr="00D70BDE">
        <w:rPr>
          <w:rFonts w:ascii="Times New Roman" w:hAnsi="Times New Roman"/>
          <w:color w:val="000000"/>
          <w:sz w:val="28"/>
          <w:szCs w:val="28"/>
        </w:rPr>
        <w:t xml:space="preserve">et du document de l’avant-Projet de Nomenclature Générale des Actes Professionnels applicables dans le cadre de </w:t>
      </w:r>
      <w:r w:rsidR="00004F7B">
        <w:rPr>
          <w:rFonts w:ascii="Times New Roman" w:hAnsi="Times New Roman"/>
          <w:color w:val="000000"/>
          <w:sz w:val="28"/>
          <w:szCs w:val="28"/>
        </w:rPr>
        <w:t>l’assurance maladie universelle.</w:t>
      </w:r>
      <w:r w:rsidR="001355DE" w:rsidRPr="00D70BDE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71A95" w:rsidRDefault="00471A95" w:rsidP="00471A95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1F772E" w:rsidRPr="001F772E" w:rsidRDefault="00EF7080" w:rsidP="001F772E">
      <w:pPr>
        <w:pStyle w:val="Paragraphedeliste"/>
        <w:numPr>
          <w:ilvl w:val="0"/>
          <w:numId w:val="4"/>
        </w:numPr>
        <w:rPr>
          <w:rFonts w:ascii="Cambria" w:hAnsi="Cambria"/>
          <w:b/>
          <w:color w:val="000000"/>
          <w:sz w:val="32"/>
          <w:szCs w:val="32"/>
          <w:lang w:eastAsia="fr-FR"/>
        </w:rPr>
      </w:pPr>
      <w:r>
        <w:rPr>
          <w:rFonts w:ascii="Cambria" w:hAnsi="Cambria"/>
          <w:b/>
          <w:color w:val="000000"/>
          <w:sz w:val="32"/>
          <w:szCs w:val="32"/>
          <w:lang w:eastAsia="fr-FR"/>
        </w:rPr>
        <w:t>Dé</w:t>
      </w:r>
      <w:r w:rsidR="001F772E" w:rsidRPr="001F772E">
        <w:rPr>
          <w:rFonts w:ascii="Cambria" w:hAnsi="Cambria"/>
          <w:b/>
          <w:color w:val="000000"/>
          <w:sz w:val="32"/>
          <w:szCs w:val="32"/>
          <w:lang w:eastAsia="fr-FR"/>
        </w:rPr>
        <w:t>roulement des travaux</w:t>
      </w:r>
    </w:p>
    <w:p w:rsidR="001F772E" w:rsidRDefault="001F772E" w:rsidP="001F772E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</w:pPr>
    </w:p>
    <w:p w:rsidR="00964043" w:rsidRPr="007F107D" w:rsidRDefault="001F772E" w:rsidP="001F772E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</w:pPr>
      <w:r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4-1- Travaux de groupes </w:t>
      </w:r>
      <w:r w:rsidR="00964043" w:rsidRPr="007F107D">
        <w:rPr>
          <w:rFonts w:ascii="Times New Roman" w:hAnsi="Times New Roman"/>
          <w:b/>
          <w:color w:val="000000"/>
          <w:sz w:val="32"/>
          <w:szCs w:val="32"/>
          <w:lang w:val="fr-FR" w:eastAsia="fr-FR"/>
        </w:rPr>
        <w:t xml:space="preserve"> </w:t>
      </w:r>
    </w:p>
    <w:p w:rsidR="00964043" w:rsidRPr="0023358E" w:rsidRDefault="00964043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CE7E79" w:rsidRPr="00D70BDE" w:rsidRDefault="00D70BDE" w:rsidP="00D70BDE">
      <w:pPr>
        <w:pStyle w:val="Default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70BDE">
        <w:rPr>
          <w:rFonts w:ascii="Times New Roman" w:eastAsia="Calibri" w:hAnsi="Times New Roman" w:cs="Times New Roman"/>
          <w:sz w:val="28"/>
          <w:szCs w:val="28"/>
        </w:rPr>
        <w:t>Au terme de ces</w:t>
      </w:r>
      <w:r w:rsidR="00964043" w:rsidRPr="00D70BDE">
        <w:rPr>
          <w:rFonts w:ascii="Times New Roman" w:eastAsia="Calibri" w:hAnsi="Times New Roman" w:cs="Times New Roman"/>
          <w:sz w:val="28"/>
          <w:szCs w:val="28"/>
        </w:rPr>
        <w:t xml:space="preserve"> présentation</w:t>
      </w:r>
      <w:r w:rsidRPr="00D70BDE">
        <w:rPr>
          <w:rFonts w:ascii="Times New Roman" w:eastAsia="Calibri" w:hAnsi="Times New Roman" w:cs="Times New Roman"/>
          <w:sz w:val="28"/>
          <w:szCs w:val="28"/>
        </w:rPr>
        <w:t>s</w:t>
      </w:r>
      <w:r w:rsidR="00964043" w:rsidRPr="00D70BDE">
        <w:rPr>
          <w:rFonts w:ascii="Times New Roman" w:eastAsia="Calibri" w:hAnsi="Times New Roman" w:cs="Times New Roman"/>
          <w:sz w:val="28"/>
          <w:szCs w:val="28"/>
        </w:rPr>
        <w:t>, huit</w:t>
      </w:r>
      <w:r w:rsidR="00CE7E79" w:rsidRPr="00D70BDE">
        <w:rPr>
          <w:rFonts w:ascii="Times New Roman" w:eastAsia="Calibri" w:hAnsi="Times New Roman" w:cs="Times New Roman"/>
          <w:sz w:val="28"/>
          <w:szCs w:val="28"/>
        </w:rPr>
        <w:t xml:space="preserve"> groupes de travail ont été constitués pour : </w:t>
      </w:r>
    </w:p>
    <w:p w:rsidR="00775802" w:rsidRDefault="00CE7E79" w:rsidP="00775802">
      <w:pPr>
        <w:pStyle w:val="Default"/>
        <w:numPr>
          <w:ilvl w:val="0"/>
          <w:numId w:val="5"/>
        </w:numPr>
        <w:spacing w:after="147" w:line="360" w:lineRule="auto"/>
        <w:ind w:left="284" w:hanging="284"/>
        <w:rPr>
          <w:rFonts w:ascii="Times New Roman" w:eastAsia="Calibri" w:hAnsi="Times New Roman" w:cs="Times New Roman"/>
          <w:sz w:val="28"/>
          <w:szCs w:val="28"/>
        </w:rPr>
      </w:pPr>
      <w:r w:rsidRPr="00D70BDE">
        <w:rPr>
          <w:rFonts w:ascii="Times New Roman" w:eastAsia="Calibri" w:hAnsi="Times New Roman" w:cs="Times New Roman"/>
          <w:sz w:val="28"/>
          <w:szCs w:val="28"/>
        </w:rPr>
        <w:t xml:space="preserve">examiner le fonds et la forme des différentes parties du document </w:t>
      </w:r>
      <w:r w:rsidR="00B82C30" w:rsidRPr="00D70BDE">
        <w:rPr>
          <w:rFonts w:ascii="Times New Roman" w:eastAsia="Calibri" w:hAnsi="Times New Roman" w:cs="Times New Roman"/>
          <w:sz w:val="28"/>
          <w:szCs w:val="28"/>
        </w:rPr>
        <w:t xml:space="preserve">affectées à chaque groupe </w:t>
      </w:r>
      <w:r w:rsidRPr="00D70BDE">
        <w:rPr>
          <w:rFonts w:ascii="Times New Roman" w:eastAsia="Calibri" w:hAnsi="Times New Roman" w:cs="Times New Roman"/>
          <w:sz w:val="28"/>
          <w:szCs w:val="28"/>
        </w:rPr>
        <w:t>avec une attention particulière</w:t>
      </w:r>
      <w:r w:rsidR="00964043" w:rsidRPr="00D70B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70BDE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775802" w:rsidRPr="00775802" w:rsidRDefault="00775802" w:rsidP="00775802">
      <w:pPr>
        <w:pStyle w:val="Default"/>
        <w:numPr>
          <w:ilvl w:val="0"/>
          <w:numId w:val="5"/>
        </w:numPr>
        <w:spacing w:after="147" w:line="360" w:lineRule="auto"/>
        <w:ind w:left="284" w:hanging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lastRenderedPageBreak/>
        <w:t>v</w:t>
      </w:r>
      <w:r w:rsidR="00C86B37" w:rsidRPr="00775802">
        <w:rPr>
          <w:rFonts w:ascii="Times New Roman" w:eastAsia="Calibri" w:hAnsi="Times New Roman"/>
          <w:sz w:val="28"/>
          <w:szCs w:val="28"/>
        </w:rPr>
        <w:t>érifier la rationalité des cotations proposées en tenant compte de nos réalités</w:t>
      </w:r>
      <w:r w:rsidR="008C6D5A" w:rsidRPr="00775802">
        <w:rPr>
          <w:rFonts w:ascii="Times New Roman" w:eastAsia="Calibri" w:hAnsi="Times New Roman"/>
          <w:sz w:val="28"/>
          <w:szCs w:val="28"/>
        </w:rPr>
        <w:t xml:space="preserve"> </w:t>
      </w:r>
      <w:r w:rsidR="00C86B37" w:rsidRPr="00775802">
        <w:rPr>
          <w:rFonts w:ascii="Times New Roman" w:eastAsia="Calibri" w:hAnsi="Times New Roman"/>
          <w:sz w:val="28"/>
          <w:szCs w:val="28"/>
        </w:rPr>
        <w:t>;</w:t>
      </w:r>
    </w:p>
    <w:p w:rsidR="00775802" w:rsidRDefault="00775802" w:rsidP="00775802">
      <w:pPr>
        <w:pStyle w:val="Default"/>
        <w:numPr>
          <w:ilvl w:val="0"/>
          <w:numId w:val="5"/>
        </w:numPr>
        <w:spacing w:after="147" w:line="360" w:lineRule="auto"/>
        <w:ind w:left="284" w:hanging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p</w:t>
      </w:r>
      <w:r w:rsidR="008C6D5A" w:rsidRPr="00775802">
        <w:rPr>
          <w:rFonts w:ascii="Times New Roman" w:eastAsia="Calibri" w:hAnsi="Times New Roman"/>
          <w:sz w:val="28"/>
          <w:szCs w:val="28"/>
        </w:rPr>
        <w:t>roposer l</w:t>
      </w:r>
      <w:r w:rsidR="00EF7080">
        <w:rPr>
          <w:rFonts w:ascii="Times New Roman" w:eastAsia="Calibri" w:hAnsi="Times New Roman"/>
          <w:sz w:val="28"/>
          <w:szCs w:val="28"/>
        </w:rPr>
        <w:t>es corrections à discuter en plé</w:t>
      </w:r>
      <w:r w:rsidR="008C6D5A" w:rsidRPr="00775802">
        <w:rPr>
          <w:rFonts w:ascii="Times New Roman" w:eastAsia="Calibri" w:hAnsi="Times New Roman"/>
          <w:sz w:val="28"/>
          <w:szCs w:val="28"/>
        </w:rPr>
        <w:t xml:space="preserve">nière </w:t>
      </w:r>
      <w:r w:rsidR="00CE7E79" w:rsidRPr="00775802">
        <w:rPr>
          <w:rFonts w:ascii="Times New Roman" w:eastAsia="Calibri" w:hAnsi="Times New Roman"/>
          <w:sz w:val="28"/>
          <w:szCs w:val="28"/>
        </w:rPr>
        <w:t xml:space="preserve">; </w:t>
      </w:r>
    </w:p>
    <w:p w:rsidR="006F7EA8" w:rsidRDefault="00CE7E79" w:rsidP="00775802">
      <w:pPr>
        <w:pStyle w:val="Default"/>
        <w:numPr>
          <w:ilvl w:val="0"/>
          <w:numId w:val="5"/>
        </w:numPr>
        <w:spacing w:after="147" w:line="360" w:lineRule="auto"/>
        <w:ind w:left="284" w:hanging="284"/>
        <w:rPr>
          <w:rFonts w:ascii="Times New Roman" w:eastAsia="Calibri" w:hAnsi="Times New Roman" w:cs="Times New Roman"/>
          <w:sz w:val="28"/>
          <w:szCs w:val="28"/>
        </w:rPr>
      </w:pPr>
      <w:r w:rsidRPr="00775802">
        <w:rPr>
          <w:rFonts w:ascii="Times New Roman" w:eastAsia="Calibri" w:hAnsi="Times New Roman" w:cs="Times New Roman"/>
          <w:sz w:val="28"/>
          <w:szCs w:val="28"/>
        </w:rPr>
        <w:t>faire des recommandations</w:t>
      </w:r>
      <w:r w:rsidR="006F7EA8" w:rsidRPr="0077580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75802" w:rsidRDefault="00775802" w:rsidP="00775802">
      <w:pPr>
        <w:pStyle w:val="Default"/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75802" w:rsidRPr="00775802" w:rsidRDefault="001F772E" w:rsidP="00775802">
      <w:pPr>
        <w:pStyle w:val="Default"/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32"/>
          <w:szCs w:val="32"/>
          <w:lang w:eastAsia="fr-FR"/>
        </w:rPr>
        <w:t>4-2.R</w:t>
      </w:r>
      <w:r w:rsidR="00EF7080">
        <w:rPr>
          <w:rFonts w:ascii="Times New Roman" w:hAnsi="Times New Roman"/>
          <w:b/>
          <w:sz w:val="32"/>
          <w:szCs w:val="32"/>
          <w:lang w:eastAsia="fr-FR"/>
        </w:rPr>
        <w:t>estitution des résultats en plé</w:t>
      </w:r>
      <w:r w:rsidR="0093785B" w:rsidRPr="007F107D">
        <w:rPr>
          <w:rFonts w:ascii="Times New Roman" w:hAnsi="Times New Roman"/>
          <w:b/>
          <w:sz w:val="32"/>
          <w:szCs w:val="32"/>
          <w:lang w:eastAsia="fr-FR"/>
        </w:rPr>
        <w:t xml:space="preserve">nière  </w:t>
      </w:r>
    </w:p>
    <w:p w:rsidR="006F7EA8" w:rsidRPr="00D70BDE" w:rsidRDefault="00775802" w:rsidP="00D70BDE">
      <w:pPr>
        <w:pStyle w:val="Default"/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L</w:t>
      </w:r>
      <w:r w:rsidR="006F7EA8" w:rsidRPr="00D70BDE">
        <w:rPr>
          <w:rFonts w:ascii="Times New Roman" w:eastAsia="Calibri" w:hAnsi="Times New Roman" w:cs="Times New Roman"/>
          <w:sz w:val="28"/>
          <w:szCs w:val="28"/>
        </w:rPr>
        <w:t xml:space="preserve">es observations </w:t>
      </w:r>
      <w:r w:rsidR="00AE7556" w:rsidRPr="00D70BDE">
        <w:rPr>
          <w:rFonts w:ascii="Times New Roman" w:eastAsia="Calibri" w:hAnsi="Times New Roman" w:cs="Times New Roman"/>
          <w:sz w:val="28"/>
          <w:szCs w:val="28"/>
        </w:rPr>
        <w:t>relevées</w:t>
      </w:r>
      <w:r w:rsidR="009B7FBE" w:rsidRPr="00D70B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7EA8" w:rsidRPr="00D70BDE">
        <w:rPr>
          <w:rFonts w:ascii="Times New Roman" w:eastAsia="Calibri" w:hAnsi="Times New Roman" w:cs="Times New Roman"/>
          <w:sz w:val="28"/>
          <w:szCs w:val="28"/>
        </w:rPr>
        <w:t>sont directe</w:t>
      </w:r>
      <w:r w:rsidR="009B7FBE" w:rsidRPr="00D70BDE">
        <w:rPr>
          <w:rFonts w:ascii="Times New Roman" w:eastAsia="Calibri" w:hAnsi="Times New Roman" w:cs="Times New Roman"/>
          <w:sz w:val="28"/>
          <w:szCs w:val="28"/>
        </w:rPr>
        <w:t>ment intégrées dans le document et s’art</w:t>
      </w:r>
      <w:r w:rsidR="00004F7B">
        <w:rPr>
          <w:rFonts w:ascii="Times New Roman" w:eastAsia="Calibri" w:hAnsi="Times New Roman" w:cs="Times New Roman"/>
          <w:sz w:val="28"/>
          <w:szCs w:val="28"/>
        </w:rPr>
        <w:t>icule autour de quelques</w:t>
      </w:r>
      <w:r>
        <w:rPr>
          <w:rFonts w:ascii="Times New Roman" w:eastAsia="Calibri" w:hAnsi="Times New Roman" w:cs="Times New Roman"/>
          <w:sz w:val="28"/>
          <w:szCs w:val="28"/>
        </w:rPr>
        <w:t xml:space="preserve"> points ci-après</w:t>
      </w:r>
      <w:r w:rsidR="009B7FBE" w:rsidRPr="00D70BDE">
        <w:rPr>
          <w:rFonts w:ascii="Times New Roman" w:eastAsia="Calibri" w:hAnsi="Times New Roman" w:cs="Times New Roman"/>
          <w:sz w:val="28"/>
          <w:szCs w:val="28"/>
        </w:rPr>
        <w:t> :</w:t>
      </w:r>
      <w:r w:rsidR="006F7EA8" w:rsidRPr="00D70BD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B7FBE" w:rsidRPr="00D70BDE" w:rsidRDefault="009B7FBE" w:rsidP="00D70BDE">
      <w:pPr>
        <w:pStyle w:val="Defaul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70BDE">
        <w:rPr>
          <w:rFonts w:ascii="Times New Roman" w:eastAsia="Calibri" w:hAnsi="Times New Roman" w:cs="Times New Roman"/>
          <w:sz w:val="28"/>
          <w:szCs w:val="28"/>
        </w:rPr>
        <w:t>Reformulation du titre du document ;</w:t>
      </w:r>
    </w:p>
    <w:p w:rsidR="006C5291" w:rsidRPr="00D70BDE" w:rsidRDefault="00004F7B" w:rsidP="00D70BDE">
      <w:pPr>
        <w:pStyle w:val="Defaul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Cotation de</w:t>
      </w:r>
      <w:r w:rsidR="006C5291" w:rsidRPr="00D70BDE">
        <w:rPr>
          <w:rFonts w:ascii="Times New Roman" w:eastAsia="Calibri" w:hAnsi="Times New Roman" w:cs="Times New Roman"/>
          <w:sz w:val="28"/>
          <w:szCs w:val="28"/>
        </w:rPr>
        <w:t xml:space="preserve"> la visite à domicile en prenant comme référence les taxis Benin ;</w:t>
      </w:r>
    </w:p>
    <w:p w:rsidR="00C93EE2" w:rsidRDefault="007F107D" w:rsidP="00D70BDE">
      <w:pPr>
        <w:pStyle w:val="Defaul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Retenir vingt  jours (2</w:t>
      </w:r>
      <w:r w:rsidR="00C93EE2" w:rsidRPr="00D70BDE">
        <w:rPr>
          <w:rFonts w:ascii="Times New Roman" w:eastAsia="Calibri" w:hAnsi="Times New Roman" w:cs="Times New Roman"/>
          <w:sz w:val="28"/>
          <w:szCs w:val="28"/>
        </w:rPr>
        <w:t xml:space="preserve">0) </w:t>
      </w:r>
      <w:r w:rsidR="00902D9E">
        <w:rPr>
          <w:rFonts w:ascii="Times New Roman" w:eastAsia="Calibri" w:hAnsi="Times New Roman" w:cs="Times New Roman"/>
          <w:sz w:val="28"/>
          <w:szCs w:val="28"/>
        </w:rPr>
        <w:t xml:space="preserve">pour la </w:t>
      </w:r>
      <w:r w:rsidR="00C93EE2" w:rsidRPr="00D70BDE">
        <w:rPr>
          <w:rFonts w:ascii="Times New Roman" w:eastAsia="Calibri" w:hAnsi="Times New Roman" w:cs="Times New Roman"/>
          <w:sz w:val="28"/>
          <w:szCs w:val="28"/>
        </w:rPr>
        <w:t>durée valable</w:t>
      </w:r>
      <w:r w:rsidR="00902D9E">
        <w:rPr>
          <w:rFonts w:ascii="Times New Roman" w:eastAsia="Calibri" w:hAnsi="Times New Roman" w:cs="Times New Roman"/>
          <w:sz w:val="28"/>
          <w:szCs w:val="28"/>
        </w:rPr>
        <w:t xml:space="preserve"> d’une consultation</w:t>
      </w:r>
      <w:r w:rsidR="00C93EE2" w:rsidRPr="00D70BDE">
        <w:rPr>
          <w:rFonts w:ascii="Times New Roman" w:eastAsia="Calibri" w:hAnsi="Times New Roman" w:cs="Times New Roman"/>
          <w:sz w:val="28"/>
          <w:szCs w:val="28"/>
        </w:rPr>
        <w:t> ;</w:t>
      </w:r>
    </w:p>
    <w:p w:rsidR="00323646" w:rsidRPr="00323646" w:rsidRDefault="00902D9E" w:rsidP="00323646">
      <w:pPr>
        <w:pStyle w:val="Defaul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Considérer dans la nomenclature la consultation de l’infirmier qui peut </w:t>
      </w:r>
      <w:r w:rsidR="00323646">
        <w:rPr>
          <w:rFonts w:ascii="Times New Roman" w:eastAsia="Calibri" w:hAnsi="Times New Roman" w:cs="Times New Roman"/>
          <w:sz w:val="28"/>
          <w:szCs w:val="28"/>
        </w:rPr>
        <w:t>être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3646">
        <w:rPr>
          <w:rFonts w:ascii="Times New Roman" w:eastAsia="Calibri" w:hAnsi="Times New Roman" w:cs="Times New Roman"/>
          <w:sz w:val="28"/>
          <w:szCs w:val="28"/>
        </w:rPr>
        <w:t>assimilé</w:t>
      </w:r>
      <w:r>
        <w:rPr>
          <w:rFonts w:ascii="Times New Roman" w:eastAsia="Calibri" w:hAnsi="Times New Roman" w:cs="Times New Roman"/>
          <w:sz w:val="28"/>
          <w:szCs w:val="28"/>
        </w:rPr>
        <w:t xml:space="preserve"> à la </w:t>
      </w:r>
      <w:r w:rsidR="00323646">
        <w:rPr>
          <w:rFonts w:ascii="Times New Roman" w:eastAsia="Calibri" w:hAnsi="Times New Roman" w:cs="Times New Roman"/>
          <w:sz w:val="28"/>
          <w:szCs w:val="28"/>
        </w:rPr>
        <w:t>démarche</w:t>
      </w:r>
      <w:r>
        <w:rPr>
          <w:rFonts w:ascii="Times New Roman" w:eastAsia="Calibri" w:hAnsi="Times New Roman" w:cs="Times New Roman"/>
          <w:sz w:val="28"/>
          <w:szCs w:val="28"/>
        </w:rPr>
        <w:t xml:space="preserve"> infirmière ;</w:t>
      </w:r>
    </w:p>
    <w:p w:rsidR="00323646" w:rsidRDefault="00004F7B" w:rsidP="00D70BDE">
      <w:pPr>
        <w:pStyle w:val="Default"/>
        <w:numPr>
          <w:ilvl w:val="0"/>
          <w:numId w:val="6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Suppression de</w:t>
      </w:r>
      <w:r w:rsidR="00F85191" w:rsidRPr="00D70BDE">
        <w:rPr>
          <w:rFonts w:ascii="Times New Roman" w:eastAsia="Calibri" w:hAnsi="Times New Roman" w:cs="Times New Roman"/>
          <w:sz w:val="28"/>
          <w:szCs w:val="28"/>
        </w:rPr>
        <w:t xml:space="preserve">  l’AMP (Assistance Médicale à la Procréation)</w:t>
      </w:r>
      <w:r w:rsidR="00323646">
        <w:rPr>
          <w:rFonts w:ascii="Times New Roman" w:eastAsia="Calibri" w:hAnsi="Times New Roman" w:cs="Times New Roman"/>
          <w:sz w:val="28"/>
          <w:szCs w:val="28"/>
        </w:rPr>
        <w:t> ;</w:t>
      </w:r>
    </w:p>
    <w:p w:rsidR="006F7EA8" w:rsidRPr="00D70BDE" w:rsidRDefault="00783BF2" w:rsidP="00775802">
      <w:pPr>
        <w:pStyle w:val="Default"/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70BDE">
        <w:rPr>
          <w:rFonts w:ascii="Times New Roman" w:eastAsia="Calibri" w:hAnsi="Times New Roman" w:cs="Times New Roman"/>
          <w:sz w:val="28"/>
          <w:szCs w:val="28"/>
        </w:rPr>
        <w:t xml:space="preserve">Dans la majorité des cas les cotations ont été revues </w:t>
      </w:r>
      <w:r w:rsidR="00C93EE2" w:rsidRPr="00D70BDE">
        <w:rPr>
          <w:rFonts w:ascii="Times New Roman" w:eastAsia="Calibri" w:hAnsi="Times New Roman" w:cs="Times New Roman"/>
          <w:sz w:val="28"/>
          <w:szCs w:val="28"/>
        </w:rPr>
        <w:t xml:space="preserve">soit </w:t>
      </w:r>
      <w:r w:rsidRPr="00D70BDE">
        <w:rPr>
          <w:rFonts w:ascii="Times New Roman" w:eastAsia="Calibri" w:hAnsi="Times New Roman" w:cs="Times New Roman"/>
          <w:sz w:val="28"/>
          <w:szCs w:val="28"/>
        </w:rPr>
        <w:t>à la hausse ou à la baisse en prenant comme référence les tarifications pratiquées dans nos formati</w:t>
      </w:r>
      <w:r w:rsidR="00481975">
        <w:rPr>
          <w:rFonts w:ascii="Times New Roman" w:eastAsia="Calibri" w:hAnsi="Times New Roman" w:cs="Times New Roman"/>
          <w:sz w:val="28"/>
          <w:szCs w:val="28"/>
        </w:rPr>
        <w:t xml:space="preserve">ons sanitaires </w:t>
      </w:r>
      <w:r w:rsidR="0069240E">
        <w:rPr>
          <w:rFonts w:ascii="Times New Roman" w:eastAsia="Calibri" w:hAnsi="Times New Roman" w:cs="Times New Roman"/>
          <w:sz w:val="28"/>
          <w:szCs w:val="28"/>
        </w:rPr>
        <w:t>aussi bien au</w:t>
      </w:r>
      <w:r w:rsidR="00481975">
        <w:rPr>
          <w:rFonts w:ascii="Times New Roman" w:eastAsia="Calibri" w:hAnsi="Times New Roman" w:cs="Times New Roman"/>
          <w:sz w:val="28"/>
          <w:szCs w:val="28"/>
        </w:rPr>
        <w:t xml:space="preserve"> niveau national</w:t>
      </w:r>
      <w:r w:rsidRPr="00D70BDE">
        <w:rPr>
          <w:rFonts w:ascii="Times New Roman" w:eastAsia="Calibri" w:hAnsi="Times New Roman" w:cs="Times New Roman"/>
          <w:sz w:val="28"/>
          <w:szCs w:val="28"/>
        </w:rPr>
        <w:t xml:space="preserve"> que </w:t>
      </w:r>
      <w:r w:rsidR="00C93EE2" w:rsidRPr="00D70BDE">
        <w:rPr>
          <w:rFonts w:ascii="Times New Roman" w:eastAsia="Calibri" w:hAnsi="Times New Roman" w:cs="Times New Roman"/>
          <w:sz w:val="28"/>
          <w:szCs w:val="28"/>
        </w:rPr>
        <w:t>départemental</w:t>
      </w:r>
      <w:r w:rsidR="0069240E">
        <w:rPr>
          <w:rFonts w:ascii="Times New Roman" w:eastAsia="Calibri" w:hAnsi="Times New Roman" w:cs="Times New Roman"/>
          <w:sz w:val="28"/>
          <w:szCs w:val="28"/>
        </w:rPr>
        <w:t xml:space="preserve"> et</w:t>
      </w:r>
      <w:r w:rsidR="004819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23646">
        <w:rPr>
          <w:rFonts w:ascii="Times New Roman" w:eastAsia="Calibri" w:hAnsi="Times New Roman" w:cs="Times New Roman"/>
          <w:sz w:val="28"/>
          <w:szCs w:val="28"/>
        </w:rPr>
        <w:t>périphérique</w:t>
      </w:r>
      <w:r w:rsidRPr="00D70BD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93EE2" w:rsidRDefault="00C93EE2" w:rsidP="00775802">
      <w:pPr>
        <w:pStyle w:val="Default"/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D70BDE">
        <w:rPr>
          <w:rFonts w:ascii="Times New Roman" w:eastAsia="Calibri" w:hAnsi="Times New Roman" w:cs="Times New Roman"/>
          <w:sz w:val="28"/>
          <w:szCs w:val="28"/>
        </w:rPr>
        <w:t>La version validé</w:t>
      </w:r>
      <w:r w:rsidR="00775802">
        <w:rPr>
          <w:rFonts w:ascii="Times New Roman" w:eastAsia="Calibri" w:hAnsi="Times New Roman" w:cs="Times New Roman"/>
          <w:sz w:val="28"/>
          <w:szCs w:val="28"/>
        </w:rPr>
        <w:t>e</w:t>
      </w:r>
      <w:r w:rsidRPr="00D70BDE">
        <w:rPr>
          <w:rFonts w:ascii="Times New Roman" w:eastAsia="Calibri" w:hAnsi="Times New Roman" w:cs="Times New Roman"/>
          <w:sz w:val="28"/>
          <w:szCs w:val="28"/>
        </w:rPr>
        <w:t xml:space="preserve"> est annexée au présent rapport.</w:t>
      </w:r>
    </w:p>
    <w:p w:rsidR="002C3ABD" w:rsidRPr="00D70BDE" w:rsidRDefault="002C3ABD" w:rsidP="00775802">
      <w:pPr>
        <w:pStyle w:val="Default"/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75802" w:rsidRPr="00775802" w:rsidRDefault="00EF7080" w:rsidP="00775802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after="212" w:line="360" w:lineRule="auto"/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  <w:r w:rsidRPr="00775802">
        <w:rPr>
          <w:rFonts w:ascii="Times New Roman" w:hAnsi="Times New Roman"/>
          <w:b/>
          <w:color w:val="000000"/>
          <w:sz w:val="32"/>
          <w:szCs w:val="32"/>
          <w:lang w:eastAsia="fr-FR"/>
        </w:rPr>
        <w:t>Recommendations</w:t>
      </w:r>
    </w:p>
    <w:p w:rsidR="00FB3887" w:rsidRPr="00323646" w:rsidRDefault="00FB3887" w:rsidP="003C47FB">
      <w:pPr>
        <w:pStyle w:val="Default"/>
        <w:numPr>
          <w:ilvl w:val="0"/>
          <w:numId w:val="8"/>
        </w:numPr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23646">
        <w:rPr>
          <w:rFonts w:ascii="Times New Roman" w:eastAsia="Calibri" w:hAnsi="Times New Roman" w:cs="Times New Roman"/>
          <w:sz w:val="28"/>
          <w:szCs w:val="28"/>
        </w:rPr>
        <w:t>Proposer en vertu du principe  de la hiérarch</w:t>
      </w:r>
      <w:r w:rsidR="007F107D" w:rsidRPr="00323646">
        <w:rPr>
          <w:rFonts w:ascii="Times New Roman" w:eastAsia="Calibri" w:hAnsi="Times New Roman" w:cs="Times New Roman"/>
          <w:sz w:val="28"/>
          <w:szCs w:val="28"/>
        </w:rPr>
        <w:t>ie des normes</w:t>
      </w:r>
      <w:r w:rsidR="00004F7B" w:rsidRPr="00323646">
        <w:rPr>
          <w:rFonts w:ascii="Times New Roman" w:eastAsia="Calibri" w:hAnsi="Times New Roman" w:cs="Times New Roman"/>
          <w:sz w:val="28"/>
          <w:szCs w:val="28"/>
        </w:rPr>
        <w:t xml:space="preserve"> des </w:t>
      </w:r>
      <w:r w:rsidRPr="00323646">
        <w:rPr>
          <w:rFonts w:ascii="Times New Roman" w:eastAsia="Calibri" w:hAnsi="Times New Roman" w:cs="Times New Roman"/>
          <w:sz w:val="28"/>
          <w:szCs w:val="28"/>
        </w:rPr>
        <w:t>ministères impliquées, une charpente  des visas nécessaires ;</w:t>
      </w:r>
    </w:p>
    <w:p w:rsidR="006F7EA8" w:rsidRPr="00323646" w:rsidRDefault="007F107D" w:rsidP="003C47FB">
      <w:pPr>
        <w:pStyle w:val="Default"/>
        <w:numPr>
          <w:ilvl w:val="0"/>
          <w:numId w:val="8"/>
        </w:numPr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23646">
        <w:rPr>
          <w:rFonts w:ascii="Times New Roman" w:eastAsia="Calibri" w:hAnsi="Times New Roman" w:cs="Times New Roman"/>
          <w:sz w:val="28"/>
          <w:szCs w:val="28"/>
        </w:rPr>
        <w:t xml:space="preserve">Préciser la valeur des lettres clés </w:t>
      </w:r>
      <w:r w:rsidR="00A03CCC" w:rsidRPr="00323646">
        <w:rPr>
          <w:rFonts w:ascii="Times New Roman" w:eastAsia="Calibri" w:hAnsi="Times New Roman" w:cs="Times New Roman"/>
          <w:sz w:val="28"/>
          <w:szCs w:val="28"/>
        </w:rPr>
        <w:t>en fonction du niveau de la pyramide sanitaire à savoir national, départemental</w:t>
      </w:r>
      <w:r w:rsidRPr="00323646">
        <w:rPr>
          <w:rFonts w:ascii="Times New Roman" w:eastAsia="Calibri" w:hAnsi="Times New Roman" w:cs="Times New Roman"/>
          <w:sz w:val="28"/>
          <w:szCs w:val="28"/>
        </w:rPr>
        <w:t>,</w:t>
      </w:r>
      <w:r w:rsidR="00A03CCC" w:rsidRPr="00323646">
        <w:rPr>
          <w:rFonts w:ascii="Times New Roman" w:eastAsia="Calibri" w:hAnsi="Times New Roman" w:cs="Times New Roman"/>
          <w:sz w:val="28"/>
          <w:szCs w:val="28"/>
        </w:rPr>
        <w:t xml:space="preserve">  périphérique</w:t>
      </w:r>
      <w:r w:rsidRPr="00323646">
        <w:rPr>
          <w:rFonts w:ascii="Times New Roman" w:eastAsia="Calibri" w:hAnsi="Times New Roman" w:cs="Times New Roman"/>
          <w:sz w:val="28"/>
          <w:szCs w:val="28"/>
        </w:rPr>
        <w:t xml:space="preserve"> y compris le privé</w:t>
      </w:r>
      <w:r w:rsidR="00A03CCC" w:rsidRPr="0032364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B3887" w:rsidRPr="00323646" w:rsidRDefault="00FB3887" w:rsidP="00FB3887">
      <w:pPr>
        <w:pStyle w:val="Default"/>
        <w:numPr>
          <w:ilvl w:val="0"/>
          <w:numId w:val="8"/>
        </w:numPr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23646">
        <w:rPr>
          <w:rFonts w:ascii="Times New Roman" w:eastAsia="Calibri" w:hAnsi="Times New Roman" w:cs="Times New Roman"/>
          <w:sz w:val="28"/>
          <w:szCs w:val="28"/>
        </w:rPr>
        <w:lastRenderedPageBreak/>
        <w:t>Cibler certains hôpitaux pour démarrer les activités en fonction du  plateau technique ;</w:t>
      </w:r>
    </w:p>
    <w:p w:rsidR="00323646" w:rsidRPr="00323646" w:rsidRDefault="00AE330F" w:rsidP="00FB3887">
      <w:pPr>
        <w:pStyle w:val="Default"/>
        <w:numPr>
          <w:ilvl w:val="0"/>
          <w:numId w:val="8"/>
        </w:numPr>
        <w:spacing w:after="147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23646">
        <w:rPr>
          <w:rFonts w:ascii="Times New Roman" w:eastAsia="Calibri" w:hAnsi="Times New Roman" w:cs="Times New Roman"/>
          <w:sz w:val="28"/>
          <w:szCs w:val="28"/>
        </w:rPr>
        <w:t xml:space="preserve">Voir </w:t>
      </w:r>
      <w:r w:rsidR="00FB3887" w:rsidRPr="00323646">
        <w:rPr>
          <w:rFonts w:ascii="Times New Roman" w:eastAsia="Calibri" w:hAnsi="Times New Roman" w:cs="Times New Roman"/>
          <w:sz w:val="28"/>
          <w:szCs w:val="28"/>
        </w:rPr>
        <w:t>la possi</w:t>
      </w:r>
      <w:r w:rsidRPr="00323646">
        <w:rPr>
          <w:rFonts w:ascii="Times New Roman" w:eastAsia="Calibri" w:hAnsi="Times New Roman" w:cs="Times New Roman"/>
          <w:sz w:val="28"/>
          <w:szCs w:val="28"/>
        </w:rPr>
        <w:t>bilité d’amélioration du plateau de certains hôpitaux  éligibles</w:t>
      </w:r>
      <w:r w:rsidR="00323646" w:rsidRPr="00323646">
        <w:rPr>
          <w:rFonts w:ascii="Times New Roman" w:eastAsia="Calibri" w:hAnsi="Times New Roman" w:cs="Times New Roman"/>
          <w:sz w:val="28"/>
          <w:szCs w:val="28"/>
        </w:rPr>
        <w:t> ;</w:t>
      </w:r>
    </w:p>
    <w:p w:rsidR="00FE3805" w:rsidRDefault="00323646" w:rsidP="00323646">
      <w:pPr>
        <w:pStyle w:val="Default"/>
        <w:numPr>
          <w:ilvl w:val="0"/>
          <w:numId w:val="8"/>
        </w:num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323646">
        <w:rPr>
          <w:rFonts w:ascii="Times New Roman" w:eastAsia="Calibri" w:hAnsi="Times New Roman" w:cs="Times New Roman"/>
          <w:sz w:val="28"/>
          <w:szCs w:val="28"/>
        </w:rPr>
        <w:t>Disséminer les conclusions de l’atelier auprès des agents de santé dans tous les départements du territoire</w:t>
      </w:r>
      <w:r w:rsidRPr="00D70BD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71A95" w:rsidRPr="004247E2" w:rsidRDefault="00471A95" w:rsidP="00EF7080">
      <w:pPr>
        <w:spacing w:after="0" w:line="240" w:lineRule="auto"/>
        <w:ind w:left="0"/>
        <w:rPr>
          <w:rFonts w:ascii="Cambria" w:eastAsia="Times New Roman" w:hAnsi="Cambria"/>
          <w:color w:val="000000"/>
          <w:sz w:val="32"/>
          <w:szCs w:val="32"/>
          <w:lang w:eastAsia="fr-FR"/>
        </w:rPr>
      </w:pPr>
    </w:p>
    <w:p w:rsidR="00471A95" w:rsidRDefault="00EF7080" w:rsidP="00775802">
      <w:pPr>
        <w:pStyle w:val="Paragraphedeliste"/>
        <w:numPr>
          <w:ilvl w:val="0"/>
          <w:numId w:val="4"/>
        </w:numPr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  <w:r>
        <w:rPr>
          <w:rFonts w:ascii="Times New Roman" w:hAnsi="Times New Roman"/>
          <w:b/>
          <w:color w:val="000000"/>
          <w:sz w:val="32"/>
          <w:szCs w:val="32"/>
          <w:lang w:eastAsia="fr-FR"/>
        </w:rPr>
        <w:t>Céré</w:t>
      </w:r>
      <w:r w:rsidR="00775802" w:rsidRPr="00775802">
        <w:rPr>
          <w:rFonts w:ascii="Times New Roman" w:hAnsi="Times New Roman"/>
          <w:b/>
          <w:color w:val="000000"/>
          <w:sz w:val="32"/>
          <w:szCs w:val="32"/>
          <w:lang w:eastAsia="fr-FR"/>
        </w:rPr>
        <w:t>monie</w:t>
      </w:r>
      <w:r w:rsidR="00471A95" w:rsidRPr="00775802">
        <w:rPr>
          <w:rFonts w:ascii="Times New Roman" w:hAnsi="Times New Roman"/>
          <w:b/>
          <w:color w:val="000000"/>
          <w:sz w:val="32"/>
          <w:szCs w:val="32"/>
          <w:lang w:eastAsia="fr-FR"/>
        </w:rPr>
        <w:t xml:space="preserve"> de clôture</w:t>
      </w:r>
    </w:p>
    <w:p w:rsidR="00775802" w:rsidRPr="00775802" w:rsidRDefault="00775802" w:rsidP="00775802">
      <w:pPr>
        <w:pStyle w:val="Paragraphedeliste"/>
        <w:rPr>
          <w:rFonts w:ascii="Times New Roman" w:hAnsi="Times New Roman"/>
          <w:b/>
          <w:color w:val="000000"/>
          <w:sz w:val="32"/>
          <w:szCs w:val="32"/>
          <w:lang w:eastAsia="fr-FR"/>
        </w:rPr>
      </w:pPr>
    </w:p>
    <w:p w:rsidR="0069240E" w:rsidRDefault="00471A95" w:rsidP="00775802">
      <w:pPr>
        <w:spacing w:after="0" w:line="360" w:lineRule="auto"/>
        <w:ind w:left="0" w:firstLine="357"/>
        <w:rPr>
          <w:rFonts w:ascii="Times New Roman" w:hAnsi="Times New Roman"/>
          <w:color w:val="000000"/>
          <w:sz w:val="28"/>
          <w:szCs w:val="28"/>
        </w:rPr>
      </w:pPr>
      <w:r w:rsidRPr="00775802">
        <w:rPr>
          <w:rFonts w:ascii="Times New Roman" w:hAnsi="Times New Roman"/>
          <w:color w:val="000000"/>
          <w:sz w:val="28"/>
          <w:szCs w:val="28"/>
        </w:rPr>
        <w:t xml:space="preserve">La cérémonie de clôture a été prononcée par  </w:t>
      </w:r>
      <w:r w:rsidR="00EF7080">
        <w:rPr>
          <w:rFonts w:ascii="Times New Roman" w:hAnsi="Times New Roman"/>
          <w:color w:val="000000"/>
          <w:sz w:val="28"/>
          <w:szCs w:val="28"/>
        </w:rPr>
        <w:t>deux allocutions. Celle du Pré</w:t>
      </w:r>
      <w:r w:rsidR="0069240E">
        <w:rPr>
          <w:rFonts w:ascii="Times New Roman" w:hAnsi="Times New Roman"/>
          <w:color w:val="000000"/>
          <w:sz w:val="28"/>
          <w:szCs w:val="28"/>
        </w:rPr>
        <w:t xml:space="preserve">sident de l’Ordre des médecins </w:t>
      </w:r>
      <w:r w:rsidR="00323646">
        <w:rPr>
          <w:rFonts w:ascii="Times New Roman" w:hAnsi="Times New Roman"/>
          <w:color w:val="000000"/>
          <w:sz w:val="28"/>
          <w:szCs w:val="28"/>
        </w:rPr>
        <w:t xml:space="preserve">qui a félicité les participants </w:t>
      </w:r>
      <w:r w:rsidR="00F62897">
        <w:rPr>
          <w:rFonts w:ascii="Times New Roman" w:hAnsi="Times New Roman"/>
          <w:color w:val="000000"/>
          <w:sz w:val="28"/>
          <w:szCs w:val="28"/>
        </w:rPr>
        <w:t>pour la qualité du travail</w:t>
      </w:r>
    </w:p>
    <w:p w:rsidR="00471A95" w:rsidRPr="002C3ABD" w:rsidRDefault="0069240E" w:rsidP="002C3ABD">
      <w:pPr>
        <w:spacing w:after="0" w:line="360" w:lineRule="auto"/>
        <w:ind w:left="0" w:firstLine="357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Enfin </w:t>
      </w:r>
      <w:r w:rsidR="00471A95" w:rsidRPr="00775802">
        <w:rPr>
          <w:rFonts w:ascii="Times New Roman" w:hAnsi="Times New Roman"/>
          <w:color w:val="000000"/>
          <w:sz w:val="28"/>
          <w:szCs w:val="28"/>
        </w:rPr>
        <w:t>l</w:t>
      </w:r>
      <w:r>
        <w:rPr>
          <w:rFonts w:ascii="Times New Roman" w:hAnsi="Times New Roman"/>
          <w:color w:val="000000"/>
          <w:sz w:val="28"/>
          <w:szCs w:val="28"/>
        </w:rPr>
        <w:t>a Directrice Générale de l'ANAM,  e</w:t>
      </w:r>
      <w:r w:rsidR="00471A95" w:rsidRPr="00775802">
        <w:rPr>
          <w:rFonts w:ascii="Times New Roman" w:hAnsi="Times New Roman"/>
          <w:color w:val="000000"/>
          <w:sz w:val="28"/>
          <w:szCs w:val="28"/>
        </w:rPr>
        <w:t>lle a dans un premier temps remercié le présidium et les participants pour leur forte implication.  Ensuite elle a exprimé toute sa satisfaction et sa fierté quant aux résultats obten</w:t>
      </w:r>
      <w:r w:rsidR="00323646">
        <w:rPr>
          <w:rFonts w:ascii="Times New Roman" w:hAnsi="Times New Roman"/>
          <w:color w:val="000000"/>
          <w:sz w:val="28"/>
          <w:szCs w:val="28"/>
        </w:rPr>
        <w:t>us  à l’issue des travaux afin de déclarer</w:t>
      </w:r>
      <w:r w:rsidR="00471A95" w:rsidRPr="00775802">
        <w:rPr>
          <w:rFonts w:ascii="Times New Roman" w:hAnsi="Times New Roman"/>
          <w:color w:val="000000"/>
          <w:sz w:val="28"/>
          <w:szCs w:val="28"/>
        </w:rPr>
        <w:t xml:space="preserve"> clos l’Atelier des Travaux de l'Atelier d’Elaboration de la Nomenclature des Actes Professionnels Applicables dans le Cadre de l’Assurance Maladie Universelle.</w:t>
      </w:r>
      <w:bookmarkStart w:id="0" w:name="_GoBack"/>
      <w:bookmarkEnd w:id="0"/>
    </w:p>
    <w:p w:rsidR="00471A95" w:rsidRPr="00D42447" w:rsidRDefault="00EF7080" w:rsidP="00471A95">
      <w:pPr>
        <w:spacing w:before="360" w:after="0" w:line="240" w:lineRule="auto"/>
        <w:rPr>
          <w:rFonts w:ascii="Cambria" w:hAnsi="Cambria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 xml:space="preserve">                      </w:t>
      </w:r>
      <w:r w:rsidR="00471A95">
        <w:rPr>
          <w:rFonts w:ascii="Arial" w:hAnsi="Arial" w:cs="Arial"/>
          <w:sz w:val="32"/>
          <w:szCs w:val="32"/>
          <w:lang w:val="it-IT"/>
        </w:rPr>
        <w:t xml:space="preserve">                           </w:t>
      </w:r>
      <w:r w:rsidR="00471A95" w:rsidRPr="00D42447">
        <w:rPr>
          <w:rFonts w:ascii="Cambria" w:hAnsi="Cambria" w:cs="Arial"/>
          <w:sz w:val="32"/>
          <w:szCs w:val="32"/>
          <w:lang w:val="it-IT"/>
        </w:rPr>
        <w:t xml:space="preserve">Fait à </w:t>
      </w:r>
      <w:r w:rsidR="00775802">
        <w:rPr>
          <w:rFonts w:ascii="Cambria" w:hAnsi="Cambria" w:cs="Arial"/>
          <w:sz w:val="32"/>
          <w:szCs w:val="32"/>
          <w:lang w:val="it-IT"/>
        </w:rPr>
        <w:t>Bohicon, le 31 août</w:t>
      </w:r>
      <w:r w:rsidR="00471A95" w:rsidRPr="00D42447">
        <w:rPr>
          <w:rFonts w:ascii="Cambria" w:hAnsi="Cambria" w:cs="Arial"/>
          <w:sz w:val="32"/>
          <w:szCs w:val="32"/>
          <w:lang w:val="it-IT"/>
        </w:rPr>
        <w:t xml:space="preserve">  2017</w:t>
      </w: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  <w:r w:rsidRPr="0023358E">
        <w:rPr>
          <w:rFonts w:eastAsia="Times New Roman"/>
          <w:color w:val="000000"/>
          <w:sz w:val="32"/>
          <w:szCs w:val="32"/>
          <w:lang w:eastAsia="fr-FR"/>
        </w:rPr>
        <w:t>Le Président du Présidium</w:t>
      </w:r>
      <w:r w:rsidRPr="0023358E">
        <w:rPr>
          <w:rFonts w:eastAsia="Times New Roman"/>
          <w:color w:val="000000"/>
          <w:sz w:val="32"/>
          <w:szCs w:val="32"/>
          <w:lang w:eastAsia="fr-FR"/>
        </w:rPr>
        <w:tab/>
        <w:t xml:space="preserve">             </w:t>
      </w:r>
      <w:r w:rsidR="00775802">
        <w:rPr>
          <w:rFonts w:eastAsia="Times New Roman"/>
          <w:color w:val="000000"/>
          <w:sz w:val="32"/>
          <w:szCs w:val="32"/>
          <w:lang w:eastAsia="fr-FR"/>
        </w:rPr>
        <w:t xml:space="preserve">                     </w:t>
      </w:r>
      <w:r w:rsidRPr="0023358E">
        <w:rPr>
          <w:rFonts w:eastAsia="Times New Roman"/>
          <w:color w:val="000000"/>
          <w:sz w:val="32"/>
          <w:szCs w:val="32"/>
          <w:lang w:eastAsia="fr-FR"/>
        </w:rPr>
        <w:t>Le Rapporteur</w:t>
      </w:r>
    </w:p>
    <w:p w:rsidR="00471A95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Pr="0023358E" w:rsidRDefault="00471A95" w:rsidP="00471A95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eastAsia="fr-FR"/>
        </w:rPr>
      </w:pPr>
    </w:p>
    <w:p w:rsidR="00471A95" w:rsidRPr="00EF7080" w:rsidRDefault="00471A95" w:rsidP="00EF7080">
      <w:pPr>
        <w:spacing w:after="0" w:line="240" w:lineRule="auto"/>
        <w:ind w:left="0"/>
        <w:rPr>
          <w:rFonts w:eastAsia="Times New Roman"/>
          <w:color w:val="000000"/>
          <w:sz w:val="32"/>
          <w:szCs w:val="32"/>
          <w:lang w:val="en-US" w:eastAsia="fr-FR"/>
        </w:rPr>
      </w:pPr>
      <w:r w:rsidRPr="00EF7080">
        <w:rPr>
          <w:rFonts w:eastAsia="Times New Roman"/>
          <w:b/>
          <w:i/>
          <w:color w:val="000000"/>
          <w:sz w:val="32"/>
          <w:szCs w:val="32"/>
          <w:u w:val="single"/>
          <w:lang w:val="en-US" w:eastAsia="fr-FR"/>
        </w:rPr>
        <w:t>Dr GUEDEGBE SERAPHIN</w:t>
      </w:r>
      <w:r w:rsidRPr="00EF7080">
        <w:rPr>
          <w:rFonts w:eastAsia="Times New Roman"/>
          <w:color w:val="000000"/>
          <w:sz w:val="32"/>
          <w:szCs w:val="32"/>
          <w:lang w:val="en-US" w:eastAsia="fr-FR"/>
        </w:rPr>
        <w:t xml:space="preserve">                                      </w:t>
      </w:r>
      <w:r w:rsidR="00775802" w:rsidRPr="00EF7080">
        <w:rPr>
          <w:rFonts w:eastAsia="Times New Roman"/>
          <w:color w:val="000000"/>
          <w:sz w:val="32"/>
          <w:szCs w:val="32"/>
          <w:u w:val="single"/>
          <w:lang w:val="en-US" w:eastAsia="fr-FR"/>
        </w:rPr>
        <w:t>S</w:t>
      </w:r>
      <w:r w:rsidR="00775802" w:rsidRPr="00EF7080">
        <w:rPr>
          <w:rFonts w:eastAsia="Times New Roman"/>
          <w:b/>
          <w:i/>
          <w:color w:val="000000"/>
          <w:sz w:val="32"/>
          <w:szCs w:val="32"/>
          <w:u w:val="single"/>
          <w:lang w:val="en-US" w:eastAsia="fr-FR"/>
        </w:rPr>
        <w:t>AGBO Agnès</w:t>
      </w:r>
      <w:r w:rsidRPr="00EF7080">
        <w:rPr>
          <w:rFonts w:eastAsia="Times New Roman"/>
          <w:b/>
          <w:i/>
          <w:color w:val="000000"/>
          <w:sz w:val="32"/>
          <w:szCs w:val="32"/>
          <w:u w:val="single"/>
          <w:lang w:val="en-US" w:eastAsia="fr-FR"/>
        </w:rPr>
        <w:t xml:space="preserve"> </w:t>
      </w:r>
    </w:p>
    <w:p w:rsidR="00471A95" w:rsidRPr="00EF7080" w:rsidRDefault="00471A95" w:rsidP="00471A95">
      <w:pPr>
        <w:spacing w:before="120" w:after="120" w:line="240" w:lineRule="auto"/>
        <w:ind w:left="0"/>
        <w:rPr>
          <w:rFonts w:ascii="Arial" w:hAnsi="Arial" w:cs="Arial"/>
          <w:sz w:val="32"/>
          <w:szCs w:val="32"/>
          <w:lang w:val="en-US"/>
        </w:rPr>
      </w:pPr>
    </w:p>
    <w:p w:rsidR="00471A95" w:rsidRPr="00EF7080" w:rsidRDefault="00471A95" w:rsidP="00471A95">
      <w:pPr>
        <w:spacing w:before="120" w:after="120" w:line="240" w:lineRule="auto"/>
        <w:ind w:left="0"/>
        <w:rPr>
          <w:rFonts w:ascii="Arial" w:hAnsi="Arial" w:cs="Arial"/>
          <w:sz w:val="32"/>
          <w:szCs w:val="32"/>
          <w:lang w:val="en-US"/>
        </w:rPr>
      </w:pPr>
    </w:p>
    <w:p w:rsidR="00471A95" w:rsidRPr="00EF7080" w:rsidRDefault="00471A95" w:rsidP="00EF7080">
      <w:pPr>
        <w:spacing w:before="120" w:after="120" w:line="240" w:lineRule="auto"/>
        <w:ind w:left="0"/>
        <w:rPr>
          <w:rFonts w:ascii="Arial" w:hAnsi="Arial" w:cs="Arial"/>
          <w:sz w:val="32"/>
          <w:szCs w:val="32"/>
          <w:lang w:val="en-US"/>
        </w:rPr>
      </w:pPr>
      <w:r w:rsidRPr="00EF7080">
        <w:rPr>
          <w:rFonts w:ascii="Arial" w:hAnsi="Arial" w:cs="Arial"/>
          <w:sz w:val="32"/>
          <w:szCs w:val="32"/>
          <w:lang w:val="en-US"/>
        </w:rPr>
        <w:t xml:space="preserve"> </w:t>
      </w:r>
    </w:p>
    <w:p w:rsidR="00471A95" w:rsidRPr="00EF7080" w:rsidRDefault="00471A95" w:rsidP="00471A95">
      <w:pPr>
        <w:spacing w:line="240" w:lineRule="auto"/>
        <w:rPr>
          <w:rFonts w:ascii="Arial" w:hAnsi="Arial" w:cs="Arial"/>
          <w:sz w:val="32"/>
          <w:szCs w:val="32"/>
          <w:lang w:val="en-US"/>
        </w:rPr>
      </w:pPr>
    </w:p>
    <w:p w:rsidR="00675141" w:rsidRDefault="005868A9" w:rsidP="00D514C9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noProof/>
          <w:sz w:val="28"/>
          <w:szCs w:val="28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2312035</wp:posOffset>
                </wp:positionH>
                <wp:positionV relativeFrom="paragraph">
                  <wp:posOffset>1441</wp:posOffset>
                </wp:positionV>
                <wp:extent cx="4415481" cy="24713"/>
                <wp:effectExtent l="0" t="0" r="23495" b="3302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15481" cy="247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B6A6A0" id="Connecteur droit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2.05pt,.1pt" to="529.7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" strokecolor="#5b9bd5 [3204]" strokeweight=".5pt">
                <v:stroke joinstyle="miter"/>
              </v:line>
            </w:pict>
          </mc:Fallback>
        </mc:AlternateContent>
      </w:r>
    </w:p>
    <w:sectPr w:rsidR="00675141" w:rsidSect="00EE0A5C">
      <w:headerReference w:type="default" r:id="rId8"/>
      <w:footerReference w:type="default" r:id="rId9"/>
      <w:pgSz w:w="11906" w:h="16838" w:code="9"/>
      <w:pgMar w:top="1418" w:right="1134" w:bottom="1134" w:left="1418" w:header="425" w:footer="1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D48" w:rsidRDefault="00B17D48" w:rsidP="001E2292">
      <w:pPr>
        <w:spacing w:after="0" w:line="240" w:lineRule="auto"/>
      </w:pPr>
      <w:r>
        <w:separator/>
      </w:r>
    </w:p>
  </w:endnote>
  <w:endnote w:type="continuationSeparator" w:id="0">
    <w:p w:rsidR="00B17D48" w:rsidRDefault="00B17D48" w:rsidP="001E2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03"/>
      <w:gridCol w:w="1103"/>
      <w:gridCol w:w="1103"/>
    </w:tblGrid>
    <w:tr w:rsidR="001E2292" w:rsidTr="001E2292">
      <w:trPr>
        <w:trHeight w:hRule="exact" w:val="113"/>
        <w:jc w:val="center"/>
      </w:trPr>
      <w:tc>
        <w:tcPr>
          <w:tcW w:w="1103" w:type="dxa"/>
          <w:shd w:val="clear" w:color="auto" w:fill="006828"/>
        </w:tcPr>
        <w:p w:rsidR="001E2292" w:rsidRDefault="001E2292" w:rsidP="00A305ED"/>
      </w:tc>
      <w:tc>
        <w:tcPr>
          <w:tcW w:w="1103" w:type="dxa"/>
          <w:shd w:val="clear" w:color="auto" w:fill="FFBE00"/>
        </w:tcPr>
        <w:p w:rsidR="001E2292" w:rsidRDefault="001E2292" w:rsidP="00A305ED"/>
      </w:tc>
      <w:tc>
        <w:tcPr>
          <w:tcW w:w="1103" w:type="dxa"/>
          <w:shd w:val="clear" w:color="auto" w:fill="EB0000"/>
        </w:tcPr>
        <w:p w:rsidR="001E2292" w:rsidRDefault="001E2292" w:rsidP="00A305ED"/>
      </w:tc>
    </w:tr>
  </w:tbl>
  <w:p w:rsidR="001E2292" w:rsidRDefault="001E229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D48" w:rsidRDefault="00B17D48" w:rsidP="001E2292">
      <w:pPr>
        <w:spacing w:after="0" w:line="240" w:lineRule="auto"/>
      </w:pPr>
      <w:r>
        <w:separator/>
      </w:r>
    </w:p>
  </w:footnote>
  <w:footnote w:type="continuationSeparator" w:id="0">
    <w:p w:rsidR="00B17D48" w:rsidRDefault="00B17D48" w:rsidP="001E2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03"/>
      <w:gridCol w:w="1103"/>
      <w:gridCol w:w="1103"/>
    </w:tblGrid>
    <w:tr w:rsidR="001E2292" w:rsidTr="00390275">
      <w:trPr>
        <w:trHeight w:hRule="exact" w:val="113"/>
        <w:jc w:val="center"/>
      </w:trPr>
      <w:tc>
        <w:tcPr>
          <w:tcW w:w="1103" w:type="dxa"/>
          <w:shd w:val="clear" w:color="auto" w:fill="006828"/>
        </w:tcPr>
        <w:p w:rsidR="001E2292" w:rsidRDefault="001E2292" w:rsidP="00A305ED"/>
      </w:tc>
      <w:tc>
        <w:tcPr>
          <w:tcW w:w="1103" w:type="dxa"/>
          <w:shd w:val="clear" w:color="auto" w:fill="FFBE00"/>
        </w:tcPr>
        <w:p w:rsidR="001E2292" w:rsidRDefault="001E2292" w:rsidP="00A305ED"/>
      </w:tc>
      <w:tc>
        <w:tcPr>
          <w:tcW w:w="1103" w:type="dxa"/>
          <w:shd w:val="clear" w:color="auto" w:fill="EB0000"/>
        </w:tcPr>
        <w:p w:rsidR="001E2292" w:rsidRDefault="001E2292" w:rsidP="00A305ED"/>
      </w:tc>
    </w:tr>
  </w:tbl>
  <w:p w:rsidR="001E2292" w:rsidRDefault="001E2292" w:rsidP="001E2292">
    <w:pPr>
      <w:pStyle w:val="En-tte"/>
      <w:jc w:val="center"/>
    </w:pPr>
  </w:p>
  <w:p w:rsidR="001F4A82" w:rsidRDefault="001F4A82" w:rsidP="001E2292">
    <w:pPr>
      <w:pStyle w:val="En-tte"/>
      <w:jc w:val="center"/>
    </w:pPr>
  </w:p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3"/>
      <w:gridCol w:w="4737"/>
    </w:tblGrid>
    <w:tr w:rsidR="001F4A82" w:rsidTr="001F4A82">
      <w:trPr>
        <w:trHeight w:hRule="exact" w:val="1134"/>
      </w:trPr>
      <w:tc>
        <w:tcPr>
          <w:tcW w:w="4747" w:type="dxa"/>
          <w:vAlign w:val="center"/>
        </w:tcPr>
        <w:p w:rsidR="001F4A82" w:rsidRDefault="001F4A82" w:rsidP="00A305ED">
          <w:pPr>
            <w:rPr>
              <w:rFonts w:ascii="Arial" w:hAnsi="Arial" w:cs="Arial"/>
              <w:b/>
              <w:sz w:val="16"/>
              <w:szCs w:val="16"/>
            </w:rPr>
          </w:pPr>
          <w:r>
            <w:rPr>
              <w:noProof/>
              <w:lang w:eastAsia="fr-F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22860</wp:posOffset>
                </wp:positionV>
                <wp:extent cx="719455" cy="633095"/>
                <wp:effectExtent l="0" t="0" r="4445" b="0"/>
                <wp:wrapNone/>
                <wp:docPr id="5" name="Imag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rmoiries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9455" cy="6330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 xml:space="preserve">                       </w:t>
          </w:r>
        </w:p>
        <w:p w:rsidR="001F4A82" w:rsidRPr="001E2292" w:rsidRDefault="001F4A82" w:rsidP="00A305ED">
          <w:pPr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                              </w:t>
          </w:r>
          <w:r w:rsidRPr="001E2292">
            <w:rPr>
              <w:rFonts w:ascii="Arial" w:hAnsi="Arial" w:cs="Arial"/>
              <w:b/>
              <w:sz w:val="16"/>
              <w:szCs w:val="16"/>
            </w:rPr>
            <w:t>MINISTERE DE LA SANTE</w:t>
          </w:r>
        </w:p>
        <w:tbl>
          <w:tblPr>
            <w:tblStyle w:val="Grilledutableau"/>
            <w:tblW w:w="3309" w:type="dxa"/>
            <w:tblInd w:w="1308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103"/>
            <w:gridCol w:w="1103"/>
            <w:gridCol w:w="1103"/>
          </w:tblGrid>
          <w:tr w:rsidR="001F4A82" w:rsidTr="00A305ED">
            <w:trPr>
              <w:trHeight w:hRule="exact" w:val="113"/>
            </w:trPr>
            <w:tc>
              <w:tcPr>
                <w:tcW w:w="1103" w:type="dxa"/>
                <w:shd w:val="clear" w:color="auto" w:fill="006828"/>
              </w:tcPr>
              <w:p w:rsidR="001F4A82" w:rsidRDefault="001F4A82" w:rsidP="00A305ED">
                <w:r>
                  <w:t xml:space="preserve">          </w:t>
                </w:r>
              </w:p>
            </w:tc>
            <w:tc>
              <w:tcPr>
                <w:tcW w:w="1103" w:type="dxa"/>
                <w:shd w:val="clear" w:color="auto" w:fill="FFBE00"/>
              </w:tcPr>
              <w:p w:rsidR="001F4A82" w:rsidRDefault="001F4A82" w:rsidP="00A305ED"/>
            </w:tc>
            <w:tc>
              <w:tcPr>
                <w:tcW w:w="1103" w:type="dxa"/>
                <w:shd w:val="clear" w:color="auto" w:fill="EB0000"/>
              </w:tcPr>
              <w:p w:rsidR="001F4A82" w:rsidRDefault="001F4A82" w:rsidP="00A305ED"/>
            </w:tc>
          </w:tr>
        </w:tbl>
        <w:p w:rsidR="001F4A82" w:rsidRPr="001E2292" w:rsidRDefault="001F4A82" w:rsidP="00A305ED">
          <w:pPr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                              </w:t>
          </w:r>
          <w:r w:rsidRPr="001E2292">
            <w:rPr>
              <w:rFonts w:ascii="Arial" w:hAnsi="Arial" w:cs="Arial"/>
              <w:b/>
              <w:sz w:val="16"/>
              <w:szCs w:val="16"/>
            </w:rPr>
            <w:t>REPUBLIQUE DU BENIN</w:t>
          </w:r>
        </w:p>
        <w:p w:rsidR="001F4A82" w:rsidRDefault="001F4A82" w:rsidP="00A305ED"/>
      </w:tc>
      <w:tc>
        <w:tcPr>
          <w:tcW w:w="4747" w:type="dxa"/>
          <w:vAlign w:val="center"/>
        </w:tcPr>
        <w:p w:rsidR="001F4A82" w:rsidRPr="001F4A82" w:rsidRDefault="001F4A82" w:rsidP="00A305ED">
          <w:pPr>
            <w:jc w:val="right"/>
            <w:rPr>
              <w:rFonts w:ascii="Arial" w:hAnsi="Arial" w:cs="Arial"/>
              <w:b/>
              <w:sz w:val="16"/>
              <w:szCs w:val="16"/>
              <w:lang w:val="en-US"/>
            </w:rPr>
          </w:pPr>
          <w:r w:rsidRPr="001F4A82">
            <w:rPr>
              <w:rFonts w:ascii="Arial" w:hAnsi="Arial" w:cs="Arial"/>
              <w:b/>
              <w:sz w:val="16"/>
              <w:szCs w:val="16"/>
              <w:lang w:val="en-US"/>
            </w:rPr>
            <w:t>BP 01-882</w:t>
          </w:r>
        </w:p>
        <w:p w:rsidR="001F4A82" w:rsidRPr="001F4A82" w:rsidRDefault="001F4A82" w:rsidP="00A305ED">
          <w:pPr>
            <w:jc w:val="right"/>
            <w:rPr>
              <w:rFonts w:ascii="Arial" w:hAnsi="Arial" w:cs="Arial"/>
              <w:b/>
              <w:sz w:val="16"/>
              <w:szCs w:val="16"/>
              <w:lang w:val="en-US"/>
            </w:rPr>
          </w:pPr>
          <w:r w:rsidRPr="001F4A82">
            <w:rPr>
              <w:rFonts w:ascii="Arial" w:hAnsi="Arial" w:cs="Arial"/>
              <w:b/>
              <w:sz w:val="16"/>
              <w:szCs w:val="16"/>
              <w:lang w:val="en-US"/>
            </w:rPr>
            <w:t>BENIN</w:t>
          </w:r>
        </w:p>
        <w:p w:rsidR="001F4A82" w:rsidRPr="001F4A82" w:rsidRDefault="001F4A82" w:rsidP="00A305ED">
          <w:pPr>
            <w:jc w:val="right"/>
            <w:rPr>
              <w:rFonts w:ascii="Arial" w:hAnsi="Arial" w:cs="Arial"/>
              <w:b/>
              <w:sz w:val="16"/>
              <w:szCs w:val="16"/>
              <w:lang w:val="en-US"/>
            </w:rPr>
          </w:pPr>
          <w:r w:rsidRPr="001F4A82">
            <w:rPr>
              <w:rFonts w:ascii="Arial" w:hAnsi="Arial" w:cs="Arial"/>
              <w:b/>
              <w:sz w:val="16"/>
              <w:szCs w:val="16"/>
              <w:lang w:val="en-US"/>
            </w:rPr>
            <w:t>Tél. +229 21 33 2178/ 21 33 21 63</w:t>
          </w:r>
        </w:p>
        <w:p w:rsidR="001F4A82" w:rsidRPr="00E5646B" w:rsidRDefault="00B17D48" w:rsidP="00A305ED">
          <w:pPr>
            <w:jc w:val="right"/>
            <w:rPr>
              <w:rFonts w:ascii="Arial" w:eastAsia="Times New Roman" w:hAnsi="Arial" w:cs="Arial"/>
              <w:b/>
              <w:sz w:val="20"/>
              <w:szCs w:val="20"/>
              <w:lang w:val="en-US" w:bidi="en-US"/>
            </w:rPr>
          </w:pPr>
          <w:hyperlink r:id="rId2" w:history="1">
            <w:r w:rsidR="001F4A82" w:rsidRPr="001F4A82">
              <w:rPr>
                <w:rStyle w:val="Lienhypertexte"/>
                <w:rFonts w:ascii="Arial" w:eastAsia="Times New Roman" w:hAnsi="Arial" w:cs="Arial"/>
                <w:b/>
                <w:sz w:val="20"/>
                <w:szCs w:val="20"/>
                <w:lang w:val="en-US" w:bidi="en-US"/>
              </w:rPr>
              <w:t>info@sante.gouv.bj</w:t>
            </w:r>
          </w:hyperlink>
          <w:r w:rsidR="001F4A82" w:rsidRPr="001F4A82">
            <w:rPr>
              <w:rFonts w:ascii="Arial" w:eastAsia="Times New Roman" w:hAnsi="Arial" w:cs="Arial"/>
              <w:b/>
              <w:sz w:val="20"/>
              <w:szCs w:val="20"/>
              <w:lang w:val="en-US" w:bidi="en-US"/>
            </w:rPr>
            <w:t xml:space="preserve"> </w:t>
          </w:r>
        </w:p>
        <w:p w:rsidR="001F4A82" w:rsidRPr="00E5646B" w:rsidRDefault="00B17D48" w:rsidP="00A305ED">
          <w:pPr>
            <w:jc w:val="right"/>
            <w:rPr>
              <w:rFonts w:ascii="Arial" w:hAnsi="Arial" w:cs="Arial"/>
              <w:sz w:val="16"/>
              <w:szCs w:val="16"/>
            </w:rPr>
          </w:pPr>
          <w:hyperlink r:id="rId3" w:history="1">
            <w:r w:rsidR="001F4A82" w:rsidRPr="00E5646B">
              <w:rPr>
                <w:rStyle w:val="Lienhypertexte"/>
                <w:rFonts w:ascii="Arial" w:hAnsi="Arial" w:cs="Arial"/>
                <w:b/>
                <w:sz w:val="20"/>
                <w:szCs w:val="20"/>
              </w:rPr>
              <w:t>www.sante.gouv.bj</w:t>
            </w:r>
          </w:hyperlink>
          <w:r w:rsidR="001F4A82" w:rsidRPr="00E5646B">
            <w:rPr>
              <w:rFonts w:ascii="Arial" w:hAnsi="Arial" w:cs="Arial"/>
              <w:b/>
              <w:sz w:val="16"/>
              <w:szCs w:val="16"/>
            </w:rPr>
            <w:t xml:space="preserve"> </w:t>
          </w:r>
        </w:p>
      </w:tc>
    </w:tr>
  </w:tbl>
  <w:p w:rsidR="001F4A82" w:rsidRDefault="001F4A82" w:rsidP="001E2292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E2B51"/>
    <w:multiLevelType w:val="hybridMultilevel"/>
    <w:tmpl w:val="EB64F752"/>
    <w:lvl w:ilvl="0" w:tplc="040C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16D11768"/>
    <w:multiLevelType w:val="hybridMultilevel"/>
    <w:tmpl w:val="6E76197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006A3"/>
    <w:multiLevelType w:val="hybridMultilevel"/>
    <w:tmpl w:val="77D6F324"/>
    <w:lvl w:ilvl="0" w:tplc="3DF67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E892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927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3498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801E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56E2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4214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44D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6CA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AD2D26"/>
    <w:multiLevelType w:val="hybridMultilevel"/>
    <w:tmpl w:val="756E909C"/>
    <w:lvl w:ilvl="0" w:tplc="12629AF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AE89B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D048B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1892B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40606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5EF7F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96423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CA64C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1480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21AE3"/>
    <w:multiLevelType w:val="hybridMultilevel"/>
    <w:tmpl w:val="5D76FC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AC1499"/>
    <w:multiLevelType w:val="hybridMultilevel"/>
    <w:tmpl w:val="4DDA0680"/>
    <w:lvl w:ilvl="0" w:tplc="B00094F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9D512D"/>
    <w:multiLevelType w:val="hybridMultilevel"/>
    <w:tmpl w:val="427CDE6A"/>
    <w:lvl w:ilvl="0" w:tplc="FBB642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CF3A01"/>
    <w:multiLevelType w:val="hybridMultilevel"/>
    <w:tmpl w:val="EDCC4940"/>
    <w:lvl w:ilvl="0" w:tplc="2BB2C7EA">
      <w:start w:val="1"/>
      <w:numFmt w:val="bullet"/>
      <w:lvlText w:val="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70A538D9"/>
    <w:multiLevelType w:val="hybridMultilevel"/>
    <w:tmpl w:val="8E8C02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79D"/>
    <w:rsid w:val="00004F7B"/>
    <w:rsid w:val="00061DA0"/>
    <w:rsid w:val="000D4CA2"/>
    <w:rsid w:val="000E1646"/>
    <w:rsid w:val="000F36E7"/>
    <w:rsid w:val="0011340C"/>
    <w:rsid w:val="0013257F"/>
    <w:rsid w:val="001355DE"/>
    <w:rsid w:val="00137752"/>
    <w:rsid w:val="001A0402"/>
    <w:rsid w:val="001A0EF5"/>
    <w:rsid w:val="001B4CDA"/>
    <w:rsid w:val="001E2292"/>
    <w:rsid w:val="001F4A82"/>
    <w:rsid w:val="001F6F59"/>
    <w:rsid w:val="001F772E"/>
    <w:rsid w:val="0021209D"/>
    <w:rsid w:val="00231A42"/>
    <w:rsid w:val="00247039"/>
    <w:rsid w:val="00257D37"/>
    <w:rsid w:val="00265644"/>
    <w:rsid w:val="002C3ABD"/>
    <w:rsid w:val="00323646"/>
    <w:rsid w:val="00325F1F"/>
    <w:rsid w:val="003605A5"/>
    <w:rsid w:val="003705A6"/>
    <w:rsid w:val="00390275"/>
    <w:rsid w:val="00390A99"/>
    <w:rsid w:val="003B6639"/>
    <w:rsid w:val="00402C17"/>
    <w:rsid w:val="00471A95"/>
    <w:rsid w:val="00481975"/>
    <w:rsid w:val="004A7F44"/>
    <w:rsid w:val="00516880"/>
    <w:rsid w:val="00530BCC"/>
    <w:rsid w:val="005316AE"/>
    <w:rsid w:val="005373CE"/>
    <w:rsid w:val="00561DFA"/>
    <w:rsid w:val="005868A9"/>
    <w:rsid w:val="005F1232"/>
    <w:rsid w:val="00601676"/>
    <w:rsid w:val="00613BFC"/>
    <w:rsid w:val="00662259"/>
    <w:rsid w:val="00675141"/>
    <w:rsid w:val="0069240E"/>
    <w:rsid w:val="0069338C"/>
    <w:rsid w:val="006C5291"/>
    <w:rsid w:val="006F7EA8"/>
    <w:rsid w:val="00714349"/>
    <w:rsid w:val="00724298"/>
    <w:rsid w:val="00775802"/>
    <w:rsid w:val="00781F14"/>
    <w:rsid w:val="007822FE"/>
    <w:rsid w:val="00783BF2"/>
    <w:rsid w:val="007C3C4C"/>
    <w:rsid w:val="007D4D9F"/>
    <w:rsid w:val="007F107D"/>
    <w:rsid w:val="00814A87"/>
    <w:rsid w:val="00832F7A"/>
    <w:rsid w:val="00844027"/>
    <w:rsid w:val="00870FCB"/>
    <w:rsid w:val="008C6D5A"/>
    <w:rsid w:val="008F17F4"/>
    <w:rsid w:val="008F595F"/>
    <w:rsid w:val="00902D9E"/>
    <w:rsid w:val="0093785B"/>
    <w:rsid w:val="00964043"/>
    <w:rsid w:val="009732B3"/>
    <w:rsid w:val="0097402E"/>
    <w:rsid w:val="00980604"/>
    <w:rsid w:val="00982B87"/>
    <w:rsid w:val="0098416C"/>
    <w:rsid w:val="009B1490"/>
    <w:rsid w:val="009B2CC3"/>
    <w:rsid w:val="009B7FBE"/>
    <w:rsid w:val="009F2ADC"/>
    <w:rsid w:val="009F4F41"/>
    <w:rsid w:val="00A03CCC"/>
    <w:rsid w:val="00A47ED5"/>
    <w:rsid w:val="00AC5547"/>
    <w:rsid w:val="00AC6612"/>
    <w:rsid w:val="00AE330F"/>
    <w:rsid w:val="00AE7556"/>
    <w:rsid w:val="00B05133"/>
    <w:rsid w:val="00B17D48"/>
    <w:rsid w:val="00B31D8F"/>
    <w:rsid w:val="00B36E9A"/>
    <w:rsid w:val="00B40B6B"/>
    <w:rsid w:val="00B61928"/>
    <w:rsid w:val="00B82C30"/>
    <w:rsid w:val="00B916E9"/>
    <w:rsid w:val="00BD7710"/>
    <w:rsid w:val="00BF4181"/>
    <w:rsid w:val="00C074FB"/>
    <w:rsid w:val="00C6679D"/>
    <w:rsid w:val="00C75051"/>
    <w:rsid w:val="00C75AEC"/>
    <w:rsid w:val="00C86B37"/>
    <w:rsid w:val="00C93EE2"/>
    <w:rsid w:val="00C94B95"/>
    <w:rsid w:val="00CE7E79"/>
    <w:rsid w:val="00D14C1A"/>
    <w:rsid w:val="00D316FB"/>
    <w:rsid w:val="00D343DA"/>
    <w:rsid w:val="00D514C9"/>
    <w:rsid w:val="00D70BDE"/>
    <w:rsid w:val="00D92B55"/>
    <w:rsid w:val="00DA77B7"/>
    <w:rsid w:val="00E54413"/>
    <w:rsid w:val="00E5646B"/>
    <w:rsid w:val="00EE0A5C"/>
    <w:rsid w:val="00EF7080"/>
    <w:rsid w:val="00F02F43"/>
    <w:rsid w:val="00F05E6E"/>
    <w:rsid w:val="00F06CED"/>
    <w:rsid w:val="00F518E9"/>
    <w:rsid w:val="00F62897"/>
    <w:rsid w:val="00F85191"/>
    <w:rsid w:val="00F901BF"/>
    <w:rsid w:val="00FB3887"/>
    <w:rsid w:val="00FB456B"/>
    <w:rsid w:val="00FC0C51"/>
    <w:rsid w:val="00FE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D183544-3D75-4582-B52F-9C4F2F175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A95"/>
    <w:pPr>
      <w:spacing w:after="200" w:line="276" w:lineRule="auto"/>
      <w:ind w:left="357"/>
      <w:jc w:val="both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66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1E2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2292"/>
  </w:style>
  <w:style w:type="paragraph" w:styleId="Pieddepage">
    <w:name w:val="footer"/>
    <w:basedOn w:val="Normal"/>
    <w:link w:val="PieddepageCar"/>
    <w:uiPriority w:val="99"/>
    <w:unhideWhenUsed/>
    <w:rsid w:val="001E2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E2292"/>
  </w:style>
  <w:style w:type="paragraph" w:styleId="Textedebulles">
    <w:name w:val="Balloon Text"/>
    <w:basedOn w:val="Normal"/>
    <w:link w:val="TextedebullesCar"/>
    <w:uiPriority w:val="99"/>
    <w:semiHidden/>
    <w:unhideWhenUsed/>
    <w:rsid w:val="001E2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229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E5646B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1A0EF5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A47ED5"/>
    <w:pPr>
      <w:spacing w:after="0" w:line="240" w:lineRule="auto"/>
      <w:ind w:left="720"/>
      <w:contextualSpacing/>
    </w:pPr>
    <w:rPr>
      <w:rFonts w:eastAsia="Times New Roman"/>
      <w:sz w:val="24"/>
      <w:szCs w:val="24"/>
      <w:lang w:val="en-US" w:bidi="en-US"/>
    </w:rPr>
  </w:style>
  <w:style w:type="character" w:customStyle="1" w:styleId="ParagraphedelisteCar">
    <w:name w:val="Paragraphe de liste Car"/>
    <w:link w:val="Paragraphedeliste"/>
    <w:uiPriority w:val="34"/>
    <w:locked/>
    <w:rsid w:val="00471A95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Default">
    <w:name w:val="Default"/>
    <w:rsid w:val="00257D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9004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73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93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04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139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3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6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626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341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28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020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79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te.gouv.bj" TargetMode="External"/><Relationship Id="rId2" Type="http://schemas.openxmlformats.org/officeDocument/2006/relationships/hyperlink" Target="mailto:info@sante.gouv.bj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844026-4BAF-4DE4-B826-CE1C70176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857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Eunice FANOU</dc:creator>
  <cp:lastModifiedBy>User</cp:lastModifiedBy>
  <cp:revision>2</cp:revision>
  <cp:lastPrinted>2017-03-30T10:38:00Z</cp:lastPrinted>
  <dcterms:created xsi:type="dcterms:W3CDTF">2017-09-04T14:16:00Z</dcterms:created>
  <dcterms:modified xsi:type="dcterms:W3CDTF">2017-09-04T14:16:00Z</dcterms:modified>
</cp:coreProperties>
</file>