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0688C" w14:textId="0D367891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b/>
          <w:lang w:val="fr-FR" w:eastAsia="fr-FR"/>
        </w:rPr>
      </w:pPr>
      <w:bookmarkStart w:id="0" w:name="_Toc94339595"/>
      <w:bookmarkStart w:id="1" w:name="_Toc116364716"/>
      <w:r w:rsidRPr="005E3B35">
        <w:rPr>
          <w:rFonts w:ascii="Arial Narrow" w:hAnsi="Arial Narrow" w:cs="Arial"/>
          <w:b/>
          <w:lang w:val="fr-FR" w:eastAsia="fr-FR"/>
        </w:rPr>
        <w:t xml:space="preserve">Termes de Références pour le recrutement d’un bureau </w:t>
      </w:r>
      <w:r w:rsidR="007A5E66">
        <w:rPr>
          <w:rFonts w:ascii="Arial Narrow" w:hAnsi="Arial Narrow" w:cs="Arial"/>
          <w:b/>
          <w:lang w:val="fr-FR" w:eastAsia="fr-FR"/>
        </w:rPr>
        <w:t xml:space="preserve">d’étude ou Consortium de bureaux d’étude </w:t>
      </w:r>
      <w:r w:rsidRPr="005E3B35">
        <w:rPr>
          <w:rFonts w:ascii="Arial Narrow" w:hAnsi="Arial Narrow" w:cs="Arial"/>
          <w:b/>
          <w:lang w:val="fr-FR" w:eastAsia="fr-FR"/>
        </w:rPr>
        <w:t>chargé</w:t>
      </w:r>
      <w:r w:rsidR="00C04077">
        <w:rPr>
          <w:rFonts w:ascii="Arial Narrow" w:hAnsi="Arial Narrow" w:cs="Arial"/>
          <w:b/>
          <w:lang w:val="fr-FR" w:eastAsia="fr-FR"/>
        </w:rPr>
        <w:t xml:space="preserve"> d</w:t>
      </w:r>
      <w:r w:rsidR="0089654F">
        <w:rPr>
          <w:rFonts w:ascii="Arial Narrow" w:hAnsi="Arial Narrow" w:cs="Arial"/>
          <w:b/>
          <w:lang w:val="fr-FR" w:eastAsia="fr-FR"/>
        </w:rPr>
        <w:t>e l</w:t>
      </w:r>
      <w:r w:rsidR="00C04077">
        <w:rPr>
          <w:rFonts w:ascii="Arial Narrow" w:hAnsi="Arial Narrow" w:cs="Arial"/>
          <w:b/>
          <w:lang w:val="fr-FR" w:eastAsia="fr-FR"/>
        </w:rPr>
        <w:t>’</w:t>
      </w:r>
      <w:r w:rsidR="00C04077" w:rsidRPr="005E3B35">
        <w:rPr>
          <w:rFonts w:ascii="Arial Narrow" w:hAnsi="Arial Narrow" w:cs="Arial"/>
          <w:b/>
          <w:bCs/>
          <w:lang w:val="fr-FR" w:eastAsia="fr-FR"/>
        </w:rPr>
        <w:t xml:space="preserve">élaboration d’un outil standardisé </w:t>
      </w:r>
      <w:r w:rsidR="007A5E66">
        <w:rPr>
          <w:rFonts w:ascii="Arial Narrow" w:hAnsi="Arial Narrow" w:cs="Arial"/>
          <w:b/>
          <w:bCs/>
          <w:lang w:val="fr-FR" w:eastAsia="fr-FR"/>
        </w:rPr>
        <w:t>d’analyse</w:t>
      </w:r>
      <w:r w:rsidR="00C04077" w:rsidRPr="005E3B35">
        <w:rPr>
          <w:rFonts w:ascii="Arial Narrow" w:hAnsi="Arial Narrow" w:cs="Arial"/>
          <w:b/>
          <w:bCs/>
          <w:lang w:val="fr-FR" w:eastAsia="fr-FR"/>
        </w:rPr>
        <w:t xml:space="preserve"> </w:t>
      </w:r>
      <w:r w:rsidR="007A5E66">
        <w:rPr>
          <w:rFonts w:ascii="Arial Narrow" w:hAnsi="Arial Narrow" w:cs="Arial"/>
          <w:b/>
          <w:bCs/>
          <w:lang w:val="fr-FR" w:eastAsia="fr-FR"/>
        </w:rPr>
        <w:t xml:space="preserve">de la structure </w:t>
      </w:r>
      <w:r w:rsidR="00C04077" w:rsidRPr="005E3B35">
        <w:rPr>
          <w:rFonts w:ascii="Arial Narrow" w:hAnsi="Arial Narrow" w:cs="Arial"/>
          <w:b/>
          <w:bCs/>
          <w:lang w:val="fr-FR" w:eastAsia="fr-FR"/>
        </w:rPr>
        <w:t xml:space="preserve">des coûts </w:t>
      </w:r>
      <w:r w:rsidR="007A5E66">
        <w:rPr>
          <w:rFonts w:ascii="Arial Narrow" w:hAnsi="Arial Narrow" w:cs="Arial"/>
          <w:b/>
          <w:bCs/>
          <w:lang w:val="fr-FR" w:eastAsia="fr-FR"/>
        </w:rPr>
        <w:t>et du</w:t>
      </w:r>
      <w:r w:rsidR="00C04077">
        <w:rPr>
          <w:rFonts w:ascii="Arial Narrow" w:hAnsi="Arial Narrow" w:cs="Arial"/>
          <w:b/>
          <w:bCs/>
          <w:lang w:val="fr-FR" w:eastAsia="fr-FR"/>
        </w:rPr>
        <w:t xml:space="preserve"> financement </w:t>
      </w:r>
      <w:r w:rsidRPr="005E3B35">
        <w:rPr>
          <w:rFonts w:ascii="Arial Narrow" w:hAnsi="Arial Narrow" w:cs="Arial"/>
          <w:b/>
          <w:bCs/>
          <w:lang w:val="fr-FR" w:eastAsia="fr-FR"/>
        </w:rPr>
        <w:t>des prestations au niv</w:t>
      </w:r>
      <w:r w:rsidR="00C04077">
        <w:rPr>
          <w:rFonts w:ascii="Arial Narrow" w:hAnsi="Arial Narrow" w:cs="Arial"/>
          <w:b/>
          <w:bCs/>
          <w:lang w:val="fr-FR" w:eastAsia="fr-FR"/>
        </w:rPr>
        <w:t xml:space="preserve">eau des formations sanitaires. </w:t>
      </w:r>
      <w:r w:rsidRPr="005E3B35">
        <w:rPr>
          <w:rFonts w:ascii="Arial Narrow" w:hAnsi="Arial Narrow" w:cs="Arial"/>
          <w:b/>
          <w:bCs/>
          <w:lang w:val="fr-FR" w:eastAsia="fr-FR"/>
        </w:rPr>
        <w:t xml:space="preserve"> </w:t>
      </w:r>
      <w:bookmarkEnd w:id="0"/>
      <w:bookmarkEnd w:id="1"/>
    </w:p>
    <w:p w14:paraId="40A78B51" w14:textId="77777777" w:rsidR="002A6559" w:rsidRPr="005E3B35" w:rsidRDefault="002A6559" w:rsidP="002A6559">
      <w:pPr>
        <w:pBdr>
          <w:top w:val="single" w:sz="4" w:space="1" w:color="auto"/>
        </w:pBdr>
        <w:shd w:val="clear" w:color="auto" w:fill="FFFFFF"/>
        <w:jc w:val="both"/>
        <w:rPr>
          <w:rFonts w:ascii="Arial Narrow" w:hAnsi="Arial Narrow" w:cs="Arial"/>
          <w:u w:val="single"/>
          <w:lang w:val="fr-FR" w:eastAsia="fr-FR"/>
        </w:rPr>
      </w:pPr>
    </w:p>
    <w:p w14:paraId="76986EB3" w14:textId="77777777" w:rsidR="002A6559" w:rsidRPr="005E3B35" w:rsidRDefault="002A6559" w:rsidP="002A6559">
      <w:pPr>
        <w:keepNext/>
        <w:numPr>
          <w:ilvl w:val="0"/>
          <w:numId w:val="6"/>
        </w:numPr>
        <w:shd w:val="clear" w:color="auto" w:fill="FFFFFF"/>
        <w:spacing w:before="120" w:after="120"/>
        <w:jc w:val="both"/>
        <w:outlineLvl w:val="0"/>
        <w:rPr>
          <w:rFonts w:ascii="Arial Narrow" w:hAnsi="Arial Narrow" w:cs="Arial"/>
          <w:b/>
          <w:caps/>
          <w:color w:val="003366"/>
          <w:kern w:val="32"/>
          <w:lang w:val="x-none" w:eastAsia="fr-FR"/>
        </w:rPr>
      </w:pPr>
      <w:r w:rsidRPr="005E3B35">
        <w:rPr>
          <w:rFonts w:ascii="Arial Narrow" w:hAnsi="Arial Narrow" w:cs="Arial"/>
          <w:b/>
          <w:caps/>
          <w:color w:val="003366"/>
          <w:kern w:val="32"/>
          <w:lang w:val="x-none" w:eastAsia="fr-FR"/>
        </w:rPr>
        <w:t>CONTEXTE, justification ET OBJECTIFS</w:t>
      </w:r>
      <w:r w:rsidRPr="005E3B35">
        <w:rPr>
          <w:rFonts w:ascii="Arial Narrow" w:hAnsi="Arial Narrow" w:cs="Arial"/>
          <w:b/>
          <w:caps/>
          <w:color w:val="003366"/>
          <w:kern w:val="32"/>
          <w:lang w:eastAsia="fr-FR"/>
        </w:rPr>
        <w:t xml:space="preserve"> </w:t>
      </w:r>
    </w:p>
    <w:p w14:paraId="50DBC5C8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b/>
          <w:caps/>
          <w:color w:val="003366"/>
          <w:kern w:val="32"/>
          <w:lang w:val="fr-FR" w:eastAsia="fr-FR"/>
        </w:rPr>
      </w:pPr>
      <w:r w:rsidRPr="005E3B35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>A.1. CONTEXTE ET JUSTIFICATION</w:t>
      </w:r>
    </w:p>
    <w:p w14:paraId="1A3F7422" w14:textId="77777777" w:rsidR="002A6559" w:rsidRPr="005E3B35" w:rsidRDefault="002A6559" w:rsidP="002A6559">
      <w:pPr>
        <w:shd w:val="clear" w:color="auto" w:fill="FFFFFF"/>
        <w:jc w:val="both"/>
        <w:rPr>
          <w:rFonts w:ascii="Arial" w:hAnsi="Arial"/>
          <w:sz w:val="20"/>
          <w:lang w:val="fr-FR" w:eastAsia="fr-FR"/>
        </w:rPr>
      </w:pPr>
    </w:p>
    <w:p w14:paraId="0F73B979" w14:textId="325B707D" w:rsidR="00EA3F5C" w:rsidRDefault="002A6559" w:rsidP="002A6559">
      <w:pPr>
        <w:shd w:val="clear" w:color="auto" w:fill="FFFFFF"/>
        <w:tabs>
          <w:tab w:val="left" w:pos="2700"/>
        </w:tabs>
        <w:jc w:val="both"/>
        <w:rPr>
          <w:rFonts w:ascii="Arial Narrow" w:hAnsi="Arial Narrow" w:cs="Arial"/>
          <w:lang w:val="fr-FR" w:eastAsia="fr-FR"/>
        </w:rPr>
      </w:pPr>
      <w:r w:rsidRPr="005E3B35">
        <w:rPr>
          <w:rFonts w:ascii="Arial Narrow" w:hAnsi="Arial Narrow" w:cs="Arial"/>
          <w:lang w:val="fr-FR" w:eastAsia="fr-FR"/>
        </w:rPr>
        <w:t xml:space="preserve">Le </w:t>
      </w:r>
      <w:proofErr w:type="gramStart"/>
      <w:r w:rsidRPr="005E3B35">
        <w:rPr>
          <w:rFonts w:ascii="Arial Narrow" w:hAnsi="Arial Narrow" w:cs="Arial"/>
          <w:lang w:val="fr-FR" w:eastAsia="fr-FR"/>
        </w:rPr>
        <w:t>Ministère</w:t>
      </w:r>
      <w:proofErr w:type="gramEnd"/>
      <w:r w:rsidR="00C04077">
        <w:rPr>
          <w:rFonts w:ascii="Arial Narrow" w:hAnsi="Arial Narrow" w:cs="Arial"/>
          <w:lang w:val="fr-FR" w:eastAsia="fr-FR"/>
        </w:rPr>
        <w:t xml:space="preserve"> de la Santé Publique, de la Population et des Affaires Sociales </w:t>
      </w:r>
      <w:r w:rsidRPr="005E3B35">
        <w:rPr>
          <w:rFonts w:ascii="Arial Narrow" w:hAnsi="Arial Narrow" w:cs="Arial"/>
          <w:lang w:val="fr-FR" w:eastAsia="fr-FR"/>
        </w:rPr>
        <w:t xml:space="preserve">du </w:t>
      </w:r>
      <w:r w:rsidR="00C04077">
        <w:rPr>
          <w:rFonts w:ascii="Arial Narrow" w:hAnsi="Arial Narrow" w:cs="Arial"/>
          <w:lang w:val="fr-FR" w:eastAsia="fr-FR"/>
        </w:rPr>
        <w:t>Niger</w:t>
      </w:r>
      <w:r w:rsidRPr="005E3B35">
        <w:rPr>
          <w:rFonts w:ascii="Arial Narrow" w:hAnsi="Arial Narrow" w:cs="Arial"/>
          <w:lang w:val="fr-FR" w:eastAsia="fr-FR"/>
        </w:rPr>
        <w:t xml:space="preserve"> </w:t>
      </w:r>
      <w:r w:rsidR="00EA3F5C">
        <w:rPr>
          <w:rFonts w:ascii="Arial Narrow" w:hAnsi="Arial Narrow" w:cs="Arial"/>
          <w:lang w:val="fr-FR" w:eastAsia="fr-FR"/>
        </w:rPr>
        <w:t xml:space="preserve">souhaite développer </w:t>
      </w:r>
      <w:r w:rsidR="0089654F">
        <w:rPr>
          <w:rFonts w:ascii="Arial Narrow" w:hAnsi="Arial Narrow" w:cs="Arial"/>
          <w:lang w:val="fr-FR" w:eastAsia="fr-FR"/>
        </w:rPr>
        <w:t xml:space="preserve">/ déployer </w:t>
      </w:r>
      <w:r w:rsidR="00EA3F5C">
        <w:rPr>
          <w:rFonts w:ascii="Arial Narrow" w:hAnsi="Arial Narrow" w:cs="Arial"/>
          <w:lang w:val="fr-FR" w:eastAsia="fr-FR"/>
        </w:rPr>
        <w:t xml:space="preserve">un outil </w:t>
      </w:r>
      <w:r w:rsidR="00EA3F5C" w:rsidRPr="005E3B35">
        <w:rPr>
          <w:rFonts w:ascii="Arial Narrow" w:hAnsi="Arial Narrow" w:cs="Arial"/>
          <w:lang w:val="fr-FR" w:eastAsia="fr-FR"/>
        </w:rPr>
        <w:t>standardisé de mesure des coûts observés</w:t>
      </w:r>
      <w:r w:rsidR="00EA3F5C">
        <w:rPr>
          <w:rFonts w:ascii="Arial Narrow" w:hAnsi="Arial Narrow" w:cs="Arial"/>
          <w:lang w:val="fr-FR" w:eastAsia="fr-FR"/>
        </w:rPr>
        <w:t xml:space="preserve">, d’analyse de </w:t>
      </w:r>
      <w:r w:rsidR="006A3EEC">
        <w:rPr>
          <w:rFonts w:ascii="Arial Narrow" w:hAnsi="Arial Narrow" w:cs="Arial"/>
          <w:lang w:val="fr-FR" w:eastAsia="fr-FR"/>
        </w:rPr>
        <w:t>leur structure</w:t>
      </w:r>
      <w:r w:rsidR="00EA3F5C">
        <w:rPr>
          <w:rFonts w:ascii="Arial Narrow" w:hAnsi="Arial Narrow" w:cs="Arial"/>
          <w:lang w:val="fr-FR" w:eastAsia="fr-FR"/>
        </w:rPr>
        <w:t xml:space="preserve"> </w:t>
      </w:r>
      <w:r w:rsidR="007A5E66">
        <w:rPr>
          <w:rFonts w:ascii="Arial Narrow" w:hAnsi="Arial Narrow" w:cs="Arial"/>
          <w:lang w:val="fr-FR" w:eastAsia="fr-FR"/>
        </w:rPr>
        <w:t>ainsi que la</w:t>
      </w:r>
      <w:r w:rsidR="00EA3F5C">
        <w:rPr>
          <w:rFonts w:ascii="Arial Narrow" w:hAnsi="Arial Narrow" w:cs="Arial"/>
          <w:lang w:val="fr-FR" w:eastAsia="fr-FR"/>
        </w:rPr>
        <w:t xml:space="preserve"> structure du financement de la santé </w:t>
      </w:r>
      <w:r w:rsidR="00EA3F5C" w:rsidRPr="005E3B35">
        <w:rPr>
          <w:rFonts w:ascii="Arial Narrow" w:hAnsi="Arial Narrow" w:cs="Arial"/>
          <w:lang w:val="fr-FR" w:eastAsia="fr-FR"/>
        </w:rPr>
        <w:t xml:space="preserve">au niveau des </w:t>
      </w:r>
      <w:r w:rsidR="007A5E66">
        <w:rPr>
          <w:rFonts w:ascii="Arial Narrow" w:hAnsi="Arial Narrow" w:cs="Arial"/>
          <w:lang w:val="fr-FR" w:eastAsia="fr-FR"/>
        </w:rPr>
        <w:t xml:space="preserve">Cases de santé, </w:t>
      </w:r>
      <w:r w:rsidR="00EA3F5C" w:rsidRPr="005E3B35">
        <w:rPr>
          <w:rFonts w:ascii="Arial Narrow" w:hAnsi="Arial Narrow" w:cs="Arial"/>
          <w:lang w:val="fr-FR" w:eastAsia="fr-FR"/>
        </w:rPr>
        <w:t xml:space="preserve">Centres de Santé, Hôpitaux de District, </w:t>
      </w:r>
      <w:r w:rsidR="007A5E66">
        <w:rPr>
          <w:rFonts w:ascii="Arial Narrow" w:hAnsi="Arial Narrow" w:cs="Arial"/>
          <w:lang w:val="fr-FR" w:eastAsia="fr-FR"/>
        </w:rPr>
        <w:t xml:space="preserve">et </w:t>
      </w:r>
      <w:r w:rsidR="00EA3F5C" w:rsidRPr="005E3B35">
        <w:rPr>
          <w:rFonts w:ascii="Arial Narrow" w:hAnsi="Arial Narrow" w:cs="Arial"/>
          <w:lang w:val="fr-FR" w:eastAsia="fr-FR"/>
        </w:rPr>
        <w:t>des Hôpitaux Régionaux.</w:t>
      </w:r>
      <w:r w:rsidR="00EA3F5C">
        <w:rPr>
          <w:rFonts w:ascii="Arial Narrow" w:hAnsi="Arial Narrow" w:cs="Arial"/>
          <w:lang w:val="fr-FR" w:eastAsia="fr-FR"/>
        </w:rPr>
        <w:t xml:space="preserve"> </w:t>
      </w:r>
    </w:p>
    <w:p w14:paraId="24B1147C" w14:textId="546C7013" w:rsidR="006A3EEC" w:rsidRDefault="00EA3F5C" w:rsidP="002A6559">
      <w:pPr>
        <w:shd w:val="clear" w:color="auto" w:fill="FFFFFF"/>
        <w:tabs>
          <w:tab w:val="left" w:pos="2700"/>
        </w:tabs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 xml:space="preserve">Cet outil </w:t>
      </w:r>
      <w:r w:rsidR="0089654F">
        <w:rPr>
          <w:rFonts w:ascii="Arial Narrow" w:hAnsi="Arial Narrow" w:cs="Arial"/>
          <w:lang w:val="fr-FR" w:eastAsia="fr-FR"/>
        </w:rPr>
        <w:t xml:space="preserve">devra </w:t>
      </w:r>
      <w:r>
        <w:rPr>
          <w:rFonts w:ascii="Arial Narrow" w:hAnsi="Arial Narrow" w:cs="Arial"/>
          <w:lang w:val="fr-FR" w:eastAsia="fr-FR"/>
        </w:rPr>
        <w:t xml:space="preserve">articulera les données disponibles (DHIS2, Carte </w:t>
      </w:r>
      <w:r w:rsidR="006A3EEC">
        <w:rPr>
          <w:rFonts w:ascii="Arial Narrow" w:hAnsi="Arial Narrow" w:cs="Arial"/>
          <w:lang w:val="fr-FR" w:eastAsia="fr-FR"/>
        </w:rPr>
        <w:t>sanitaire</w:t>
      </w:r>
      <w:r>
        <w:rPr>
          <w:rFonts w:ascii="Arial Narrow" w:hAnsi="Arial Narrow" w:cs="Arial"/>
          <w:lang w:val="fr-FR" w:eastAsia="fr-FR"/>
        </w:rPr>
        <w:t>…) avec des données de co</w:t>
      </w:r>
      <w:r w:rsidR="007A5E66">
        <w:rPr>
          <w:rFonts w:ascii="Arial Narrow" w:hAnsi="Arial Narrow" w:cs="Arial"/>
          <w:lang w:val="fr-FR" w:eastAsia="fr-FR"/>
        </w:rPr>
        <w:t>û</w:t>
      </w:r>
      <w:r>
        <w:rPr>
          <w:rFonts w:ascii="Arial Narrow" w:hAnsi="Arial Narrow" w:cs="Arial"/>
          <w:lang w:val="fr-FR" w:eastAsia="fr-FR"/>
        </w:rPr>
        <w:t xml:space="preserve">t </w:t>
      </w:r>
      <w:r w:rsidR="006A3EEC">
        <w:rPr>
          <w:rFonts w:ascii="Arial Narrow" w:hAnsi="Arial Narrow" w:cs="Arial"/>
          <w:lang w:val="fr-FR" w:eastAsia="fr-FR"/>
        </w:rPr>
        <w:t>à</w:t>
      </w:r>
      <w:r>
        <w:rPr>
          <w:rFonts w:ascii="Arial Narrow" w:hAnsi="Arial Narrow" w:cs="Arial"/>
          <w:lang w:val="fr-FR" w:eastAsia="fr-FR"/>
        </w:rPr>
        <w:t xml:space="preserve"> </w:t>
      </w:r>
      <w:r w:rsidR="006A3EEC">
        <w:rPr>
          <w:rFonts w:ascii="Arial Narrow" w:hAnsi="Arial Narrow" w:cs="Arial"/>
          <w:lang w:val="fr-FR" w:eastAsia="fr-FR"/>
        </w:rPr>
        <w:t>modéliser (et qui pourront être mises à jour</w:t>
      </w:r>
      <w:r w:rsidR="007A5E66">
        <w:rPr>
          <w:rFonts w:ascii="Arial Narrow" w:hAnsi="Arial Narrow" w:cs="Arial"/>
          <w:lang w:val="fr-FR" w:eastAsia="fr-FR"/>
        </w:rPr>
        <w:t xml:space="preserve"> sans trop grand investissement</w:t>
      </w:r>
      <w:r w:rsidR="006A3EEC">
        <w:rPr>
          <w:rFonts w:ascii="Arial Narrow" w:hAnsi="Arial Narrow" w:cs="Arial"/>
          <w:lang w:val="fr-FR" w:eastAsia="fr-FR"/>
        </w:rPr>
        <w:t>)</w:t>
      </w:r>
      <w:r w:rsidR="00E07ADD">
        <w:rPr>
          <w:rFonts w:ascii="Arial Narrow" w:hAnsi="Arial Narrow" w:cs="Arial"/>
          <w:lang w:val="fr-FR" w:eastAsia="fr-FR"/>
        </w:rPr>
        <w:t xml:space="preserve"> et permett</w:t>
      </w:r>
      <w:r w:rsidR="0089654F">
        <w:rPr>
          <w:rFonts w:ascii="Arial Narrow" w:hAnsi="Arial Narrow" w:cs="Arial"/>
          <w:lang w:val="fr-FR" w:eastAsia="fr-FR"/>
        </w:rPr>
        <w:t>re</w:t>
      </w:r>
      <w:r w:rsidR="00E07ADD">
        <w:rPr>
          <w:rFonts w:ascii="Arial Narrow" w:hAnsi="Arial Narrow" w:cs="Arial"/>
          <w:lang w:val="fr-FR" w:eastAsia="fr-FR"/>
        </w:rPr>
        <w:t xml:space="preserve"> </w:t>
      </w:r>
      <w:r w:rsidR="006A3EEC">
        <w:rPr>
          <w:rFonts w:ascii="Arial Narrow" w:hAnsi="Arial Narrow" w:cs="Arial"/>
          <w:lang w:val="fr-FR" w:eastAsia="fr-FR"/>
        </w:rPr>
        <w:t>de documenter de manière intégrée et en continu l’évolution des co</w:t>
      </w:r>
      <w:r w:rsidR="007A5E66">
        <w:rPr>
          <w:rFonts w:ascii="Arial Narrow" w:hAnsi="Arial Narrow" w:cs="Arial"/>
          <w:lang w:val="fr-FR" w:eastAsia="fr-FR"/>
        </w:rPr>
        <w:t>û</w:t>
      </w:r>
      <w:r w:rsidR="006A3EEC">
        <w:rPr>
          <w:rFonts w:ascii="Arial Narrow" w:hAnsi="Arial Narrow" w:cs="Arial"/>
          <w:lang w:val="fr-FR" w:eastAsia="fr-FR"/>
        </w:rPr>
        <w:t>ts des soins et les modalités de leur couverture au niveau des structures de prestation</w:t>
      </w:r>
      <w:r w:rsidR="00E07ADD">
        <w:rPr>
          <w:rFonts w:ascii="Arial Narrow" w:hAnsi="Arial Narrow" w:cs="Arial"/>
          <w:lang w:val="fr-FR" w:eastAsia="fr-FR"/>
        </w:rPr>
        <w:t>, en intégrant les spécificités de celles-ci</w:t>
      </w:r>
      <w:r w:rsidR="006A3EEC">
        <w:rPr>
          <w:rFonts w:ascii="Arial Narrow" w:hAnsi="Arial Narrow" w:cs="Arial"/>
          <w:lang w:val="fr-FR" w:eastAsia="fr-FR"/>
        </w:rPr>
        <w:t xml:space="preserve">. </w:t>
      </w:r>
    </w:p>
    <w:p w14:paraId="146A5AC8" w14:textId="77777777" w:rsidR="006A3EEC" w:rsidRDefault="006A3EEC" w:rsidP="002A6559">
      <w:pPr>
        <w:shd w:val="clear" w:color="auto" w:fill="FFFFFF"/>
        <w:tabs>
          <w:tab w:val="left" w:pos="2700"/>
        </w:tabs>
        <w:jc w:val="both"/>
        <w:rPr>
          <w:rFonts w:ascii="Arial Narrow" w:hAnsi="Arial Narrow" w:cs="Arial"/>
          <w:lang w:val="fr-FR" w:eastAsia="fr-FR"/>
        </w:rPr>
      </w:pPr>
    </w:p>
    <w:p w14:paraId="26423414" w14:textId="3FE22C88" w:rsidR="0099390D" w:rsidRDefault="00EA3F5C" w:rsidP="002A6559">
      <w:p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 w:rsidRPr="0033125F">
        <w:rPr>
          <w:rFonts w:ascii="Arial Narrow" w:hAnsi="Arial Narrow" w:cs="Arial"/>
          <w:lang w:val="fr-FR" w:eastAsia="fr-FR"/>
        </w:rPr>
        <w:t xml:space="preserve">Cet exercice </w:t>
      </w:r>
      <w:r w:rsidR="00960F2E" w:rsidRPr="0033125F">
        <w:rPr>
          <w:rFonts w:ascii="Arial Narrow" w:hAnsi="Arial Narrow" w:cs="Arial"/>
          <w:lang w:val="fr-FR" w:eastAsia="fr-FR"/>
        </w:rPr>
        <w:t>viendra compléter</w:t>
      </w:r>
      <w:r w:rsidRPr="0033125F">
        <w:rPr>
          <w:rFonts w:ascii="Arial Narrow" w:hAnsi="Arial Narrow" w:cs="Arial"/>
          <w:lang w:val="fr-FR" w:eastAsia="fr-FR"/>
        </w:rPr>
        <w:t xml:space="preserve"> </w:t>
      </w:r>
      <w:r w:rsidR="006A3EEC" w:rsidRPr="0033125F">
        <w:rPr>
          <w:rFonts w:ascii="Arial Narrow" w:hAnsi="Arial Narrow" w:cs="Arial"/>
          <w:lang w:val="fr-FR" w:eastAsia="fr-FR"/>
        </w:rPr>
        <w:t>l</w:t>
      </w:r>
      <w:r w:rsidR="00C04077" w:rsidRPr="0033125F">
        <w:rPr>
          <w:rFonts w:ascii="Arial Narrow" w:hAnsi="Arial Narrow" w:cs="Arial"/>
          <w:lang w:val="fr-FR" w:eastAsia="fr-FR"/>
        </w:rPr>
        <w:t>es études d’analyse des</w:t>
      </w:r>
      <w:r w:rsidR="002A6559" w:rsidRPr="0033125F">
        <w:rPr>
          <w:rFonts w:ascii="Arial Narrow" w:hAnsi="Arial Narrow" w:cs="Arial"/>
          <w:lang w:val="fr-FR" w:eastAsia="fr-FR"/>
        </w:rPr>
        <w:t xml:space="preserve"> coûts des soins de santé </w:t>
      </w:r>
      <w:r w:rsidR="006A3EEC" w:rsidRPr="0033125F">
        <w:rPr>
          <w:rFonts w:ascii="Arial Narrow" w:hAnsi="Arial Narrow" w:cs="Arial"/>
          <w:lang w:val="fr-FR" w:eastAsia="fr-FR"/>
        </w:rPr>
        <w:t xml:space="preserve">qui </w:t>
      </w:r>
      <w:r w:rsidR="00C04077" w:rsidRPr="0033125F">
        <w:rPr>
          <w:rFonts w:ascii="Arial Narrow" w:hAnsi="Arial Narrow" w:cs="Arial"/>
          <w:lang w:val="fr-FR" w:eastAsia="fr-FR"/>
        </w:rPr>
        <w:t>ont été ré</w:t>
      </w:r>
      <w:r w:rsidR="0033125F" w:rsidRPr="0033125F">
        <w:rPr>
          <w:rFonts w:ascii="Arial Narrow" w:hAnsi="Arial Narrow" w:cs="Arial"/>
          <w:lang w:val="fr-FR" w:eastAsia="fr-FR"/>
        </w:rPr>
        <w:t xml:space="preserve">alisées au niveau des CHR et des structures de </w:t>
      </w:r>
      <w:r w:rsidR="00C04077" w:rsidRPr="0033125F">
        <w:rPr>
          <w:rFonts w:ascii="Arial Narrow" w:hAnsi="Arial Narrow" w:cs="Arial"/>
          <w:lang w:val="fr-FR" w:eastAsia="fr-FR"/>
        </w:rPr>
        <w:t xml:space="preserve">référence en 2015 (ENABEL), au niveau des structures de première ligne </w:t>
      </w:r>
      <w:r w:rsidR="0099390D" w:rsidRPr="0033125F">
        <w:rPr>
          <w:rFonts w:ascii="Arial Narrow" w:hAnsi="Arial Narrow" w:cs="Arial"/>
          <w:lang w:val="fr-FR" w:eastAsia="fr-FR"/>
        </w:rPr>
        <w:t>(ENABEL) 20</w:t>
      </w:r>
      <w:r w:rsidR="007A5E66" w:rsidRPr="0033125F">
        <w:rPr>
          <w:rFonts w:ascii="Arial Narrow" w:hAnsi="Arial Narrow" w:cs="Arial"/>
          <w:lang w:val="fr-FR" w:eastAsia="fr-FR"/>
        </w:rPr>
        <w:t>20.</w:t>
      </w:r>
      <w:r w:rsidR="007A5E66">
        <w:rPr>
          <w:rFonts w:ascii="Arial Narrow" w:hAnsi="Arial Narrow" w:cs="Arial"/>
          <w:lang w:val="fr-FR" w:eastAsia="fr-FR"/>
        </w:rPr>
        <w:t xml:space="preserve"> </w:t>
      </w:r>
      <w:r w:rsidR="0099390D">
        <w:rPr>
          <w:rFonts w:ascii="Arial Narrow" w:hAnsi="Arial Narrow" w:cs="Arial"/>
          <w:lang w:val="fr-FR" w:eastAsia="fr-FR"/>
        </w:rPr>
        <w:t xml:space="preserve"> </w:t>
      </w:r>
      <w:r w:rsidR="006A3EEC">
        <w:rPr>
          <w:rFonts w:ascii="Arial Narrow" w:hAnsi="Arial Narrow" w:cs="Arial"/>
          <w:lang w:val="fr-FR" w:eastAsia="fr-FR"/>
        </w:rPr>
        <w:t>C</w:t>
      </w:r>
      <w:r w:rsidR="0099390D">
        <w:rPr>
          <w:rFonts w:ascii="Arial Narrow" w:hAnsi="Arial Narrow" w:cs="Arial"/>
          <w:lang w:val="fr-FR" w:eastAsia="fr-FR"/>
        </w:rPr>
        <w:t>es études sont pour certaines incomplètes et ne sont pas</w:t>
      </w:r>
      <w:r w:rsidR="006A3EEC">
        <w:rPr>
          <w:rFonts w:ascii="Arial Narrow" w:hAnsi="Arial Narrow" w:cs="Arial"/>
          <w:lang w:val="fr-FR" w:eastAsia="fr-FR"/>
        </w:rPr>
        <w:t xml:space="preserve"> </w:t>
      </w:r>
      <w:r w:rsidR="00E07ADD">
        <w:rPr>
          <w:rFonts w:ascii="Arial Narrow" w:hAnsi="Arial Narrow" w:cs="Arial"/>
          <w:lang w:val="fr-FR" w:eastAsia="fr-FR"/>
        </w:rPr>
        <w:t>toujours</w:t>
      </w:r>
      <w:r w:rsidR="0099390D">
        <w:rPr>
          <w:rFonts w:ascii="Arial Narrow" w:hAnsi="Arial Narrow" w:cs="Arial"/>
          <w:lang w:val="fr-FR" w:eastAsia="fr-FR"/>
        </w:rPr>
        <w:t xml:space="preserve"> représentatives </w:t>
      </w:r>
      <w:r w:rsidR="006A3EEC">
        <w:rPr>
          <w:rFonts w:ascii="Arial Narrow" w:hAnsi="Arial Narrow" w:cs="Arial"/>
          <w:lang w:val="fr-FR" w:eastAsia="fr-FR"/>
        </w:rPr>
        <w:t>de la diversité des situations</w:t>
      </w:r>
      <w:r w:rsidR="00E07ADD">
        <w:rPr>
          <w:rFonts w:ascii="Arial Narrow" w:hAnsi="Arial Narrow" w:cs="Arial"/>
          <w:lang w:val="fr-FR" w:eastAsia="fr-FR"/>
        </w:rPr>
        <w:t>. E</w:t>
      </w:r>
      <w:r w:rsidR="006A3EEC">
        <w:rPr>
          <w:rFonts w:ascii="Arial Narrow" w:hAnsi="Arial Narrow" w:cs="Arial"/>
          <w:lang w:val="fr-FR" w:eastAsia="fr-FR"/>
        </w:rPr>
        <w:t xml:space="preserve">lles </w:t>
      </w:r>
      <w:r w:rsidR="0099390D">
        <w:rPr>
          <w:rFonts w:ascii="Arial Narrow" w:hAnsi="Arial Narrow" w:cs="Arial"/>
          <w:lang w:val="fr-FR" w:eastAsia="fr-FR"/>
        </w:rPr>
        <w:t>ont été largement porté</w:t>
      </w:r>
      <w:r w:rsidR="006A3EEC">
        <w:rPr>
          <w:rFonts w:ascii="Arial Narrow" w:hAnsi="Arial Narrow" w:cs="Arial"/>
          <w:lang w:val="fr-FR" w:eastAsia="fr-FR"/>
        </w:rPr>
        <w:t>e</w:t>
      </w:r>
      <w:r w:rsidR="0099390D">
        <w:rPr>
          <w:rFonts w:ascii="Arial Narrow" w:hAnsi="Arial Narrow" w:cs="Arial"/>
          <w:lang w:val="fr-FR" w:eastAsia="fr-FR"/>
        </w:rPr>
        <w:t xml:space="preserve">s par des partenaires et des experts internationaux et leur approche comme leurs résultats sont </w:t>
      </w:r>
      <w:r w:rsidR="006A3EEC">
        <w:rPr>
          <w:rFonts w:ascii="Arial Narrow" w:hAnsi="Arial Narrow" w:cs="Arial"/>
          <w:lang w:val="fr-FR" w:eastAsia="fr-FR"/>
        </w:rPr>
        <w:t xml:space="preserve">insuffisamment </w:t>
      </w:r>
      <w:r w:rsidR="0099390D">
        <w:rPr>
          <w:rFonts w:ascii="Arial Narrow" w:hAnsi="Arial Narrow" w:cs="Arial"/>
          <w:lang w:val="fr-FR" w:eastAsia="fr-FR"/>
        </w:rPr>
        <w:t>approprié</w:t>
      </w:r>
      <w:r w:rsidR="006A3EEC">
        <w:rPr>
          <w:rFonts w:ascii="Arial Narrow" w:hAnsi="Arial Narrow" w:cs="Arial"/>
          <w:lang w:val="fr-FR" w:eastAsia="fr-FR"/>
        </w:rPr>
        <w:t>es, et leurs implications opérationnalisées</w:t>
      </w:r>
      <w:r w:rsidR="0099390D">
        <w:rPr>
          <w:rFonts w:ascii="Arial Narrow" w:hAnsi="Arial Narrow" w:cs="Arial"/>
          <w:lang w:val="fr-FR" w:eastAsia="fr-FR"/>
        </w:rPr>
        <w:t xml:space="preserve">. </w:t>
      </w:r>
    </w:p>
    <w:p w14:paraId="7DEF22EE" w14:textId="77777777" w:rsidR="0099390D" w:rsidRDefault="0099390D" w:rsidP="002A6559">
      <w:p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</w:p>
    <w:p w14:paraId="21CAB4B4" w14:textId="2A4A0849" w:rsidR="00963E07" w:rsidRDefault="006A3EEC" w:rsidP="006A3EEC">
      <w:p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>Pour compenser les limites de ces approches, le MSP/P/AS du Niger souhaite mobiliser un</w:t>
      </w:r>
      <w:r w:rsidR="007A5E66">
        <w:rPr>
          <w:rFonts w:ascii="Arial Narrow" w:hAnsi="Arial Narrow" w:cs="Arial"/>
          <w:lang w:val="fr-FR" w:eastAsia="fr-FR"/>
        </w:rPr>
        <w:t>e expertise</w:t>
      </w:r>
      <w:r>
        <w:rPr>
          <w:rFonts w:ascii="Arial Narrow" w:hAnsi="Arial Narrow" w:cs="Arial"/>
          <w:lang w:val="fr-FR" w:eastAsia="fr-FR"/>
        </w:rPr>
        <w:t xml:space="preserve"> pour l’appuyer dans </w:t>
      </w:r>
      <w:r w:rsidR="007A5E66">
        <w:rPr>
          <w:rFonts w:ascii="Arial Narrow" w:hAnsi="Arial Narrow" w:cs="Arial"/>
          <w:lang w:val="fr-FR" w:eastAsia="fr-FR"/>
        </w:rPr>
        <w:t xml:space="preserve">la conception et </w:t>
      </w:r>
      <w:r>
        <w:rPr>
          <w:rFonts w:ascii="Arial Narrow" w:hAnsi="Arial Narrow" w:cs="Arial"/>
          <w:lang w:val="fr-FR" w:eastAsia="fr-FR"/>
        </w:rPr>
        <w:t>le déploiement d’un outil standardisé, développé avec et pour le MSP, logé au niveau de la DEP du MSP/P/AS et approprié par elle.</w:t>
      </w:r>
    </w:p>
    <w:p w14:paraId="5B4F9699" w14:textId="77777777" w:rsidR="00963E07" w:rsidRDefault="00963E07" w:rsidP="006A3EEC">
      <w:p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</w:p>
    <w:p w14:paraId="04F7F755" w14:textId="77777777" w:rsidR="00697858" w:rsidRDefault="00963E07" w:rsidP="006A3EEC">
      <w:p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 xml:space="preserve">Les informations issues de cet outil viendront directement alimenter des reformes et des enjeux clefs / </w:t>
      </w:r>
      <w:proofErr w:type="gramStart"/>
      <w:r>
        <w:rPr>
          <w:rFonts w:ascii="Arial Narrow" w:hAnsi="Arial Narrow" w:cs="Arial"/>
          <w:lang w:val="fr-FR" w:eastAsia="fr-FR"/>
        </w:rPr>
        <w:t>stratégiques</w:t>
      </w:r>
      <w:proofErr w:type="gramEnd"/>
      <w:r>
        <w:rPr>
          <w:rFonts w:ascii="Arial Narrow" w:hAnsi="Arial Narrow" w:cs="Arial"/>
          <w:lang w:val="fr-FR" w:eastAsia="fr-FR"/>
        </w:rPr>
        <w:t xml:space="preserve"> du MSP/P/AS. </w:t>
      </w:r>
    </w:p>
    <w:p w14:paraId="586264BD" w14:textId="752CA372" w:rsidR="00985E99" w:rsidRDefault="00963E07" w:rsidP="00697858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r w:rsidRPr="00697858">
        <w:rPr>
          <w:rFonts w:ascii="Arial Narrow" w:hAnsi="Arial Narrow" w:cs="Arial"/>
          <w:lang w:val="fr-FR"/>
        </w:rPr>
        <w:t>L’analyse des co</w:t>
      </w:r>
      <w:r w:rsidR="007A5E66">
        <w:rPr>
          <w:rFonts w:ascii="Arial Narrow" w:hAnsi="Arial Narrow" w:cs="Arial"/>
          <w:lang w:val="fr-FR"/>
        </w:rPr>
        <w:t>û</w:t>
      </w:r>
      <w:r w:rsidRPr="00697858">
        <w:rPr>
          <w:rFonts w:ascii="Arial Narrow" w:hAnsi="Arial Narrow" w:cs="Arial"/>
          <w:lang w:val="fr-FR"/>
        </w:rPr>
        <w:t xml:space="preserve">ts permettra </w:t>
      </w:r>
      <w:r w:rsidR="00697858" w:rsidRPr="00697858">
        <w:rPr>
          <w:rFonts w:ascii="Arial Narrow" w:hAnsi="Arial Narrow" w:cs="Arial"/>
          <w:lang w:val="fr-FR"/>
        </w:rPr>
        <w:t>notamment</w:t>
      </w:r>
      <w:r w:rsidR="00985E99">
        <w:rPr>
          <w:rFonts w:ascii="Arial Narrow" w:hAnsi="Arial Narrow" w:cs="Arial"/>
          <w:lang w:val="fr-FR"/>
        </w:rPr>
        <w:t> </w:t>
      </w:r>
      <w:r w:rsidR="00985E99" w:rsidRPr="00697858">
        <w:rPr>
          <w:rFonts w:ascii="Arial Narrow" w:hAnsi="Arial Narrow" w:cs="Arial"/>
          <w:lang w:val="fr-FR"/>
        </w:rPr>
        <w:t>d’alimenter</w:t>
      </w:r>
      <w:r w:rsidR="00985E99" w:rsidRPr="00985E99">
        <w:rPr>
          <w:rFonts w:ascii="Arial Narrow" w:hAnsi="Arial Narrow" w:cs="Arial"/>
          <w:lang w:val="fr-FR"/>
        </w:rPr>
        <w:t xml:space="preserve"> </w:t>
      </w:r>
      <w:r w:rsidR="00985E99" w:rsidRPr="00697858">
        <w:rPr>
          <w:rFonts w:ascii="Arial Narrow" w:hAnsi="Arial Narrow" w:cs="Arial"/>
          <w:lang w:val="fr-FR"/>
        </w:rPr>
        <w:t xml:space="preserve">la réflexion </w:t>
      </w:r>
      <w:proofErr w:type="gramStart"/>
      <w:r w:rsidR="00985E99" w:rsidRPr="00697858">
        <w:rPr>
          <w:rFonts w:ascii="Arial Narrow" w:hAnsi="Arial Narrow" w:cs="Arial"/>
          <w:lang w:val="fr-FR"/>
        </w:rPr>
        <w:t>sur</w:t>
      </w:r>
      <w:r w:rsidR="00985E99">
        <w:rPr>
          <w:rFonts w:ascii="Arial Narrow" w:hAnsi="Arial Narrow" w:cs="Arial"/>
          <w:lang w:val="fr-FR"/>
        </w:rPr>
        <w:t>:</w:t>
      </w:r>
      <w:proofErr w:type="gramEnd"/>
    </w:p>
    <w:p w14:paraId="69A4C645" w14:textId="5F1466F0" w:rsidR="00985E99" w:rsidRDefault="00963E07" w:rsidP="00985E99">
      <w:pPr>
        <w:pStyle w:val="ListParagraph"/>
        <w:numPr>
          <w:ilvl w:val="1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proofErr w:type="gramStart"/>
      <w:r w:rsidRPr="00697858">
        <w:rPr>
          <w:rFonts w:ascii="Arial Narrow" w:hAnsi="Arial Narrow" w:cs="Arial"/>
          <w:lang w:val="fr-FR"/>
        </w:rPr>
        <w:t>les</w:t>
      </w:r>
      <w:proofErr w:type="gramEnd"/>
      <w:r w:rsidRPr="00697858">
        <w:rPr>
          <w:rFonts w:ascii="Arial Narrow" w:hAnsi="Arial Narrow" w:cs="Arial"/>
          <w:lang w:val="fr-FR"/>
        </w:rPr>
        <w:t xml:space="preserve"> </w:t>
      </w:r>
      <w:r w:rsidR="00697858" w:rsidRPr="00697858">
        <w:rPr>
          <w:rFonts w:ascii="Arial Narrow" w:hAnsi="Arial Narrow" w:cs="Arial"/>
          <w:lang w:val="fr-FR"/>
        </w:rPr>
        <w:t xml:space="preserve">logiques d’achat stratégique, en éclairant la révision des </w:t>
      </w:r>
      <w:r w:rsidRPr="00697858">
        <w:rPr>
          <w:rFonts w:ascii="Arial Narrow" w:hAnsi="Arial Narrow" w:cs="Arial"/>
          <w:lang w:val="fr-FR"/>
        </w:rPr>
        <w:t xml:space="preserve">tarifs </w:t>
      </w:r>
      <w:r w:rsidR="00792609">
        <w:rPr>
          <w:rFonts w:ascii="Arial Narrow" w:hAnsi="Arial Narrow" w:cs="Arial"/>
          <w:lang w:val="fr-FR"/>
        </w:rPr>
        <w:t xml:space="preserve">des prestations et soins, y incluant </w:t>
      </w:r>
      <w:r w:rsidR="00697858" w:rsidRPr="00697858">
        <w:rPr>
          <w:rFonts w:ascii="Arial Narrow" w:hAnsi="Arial Narrow" w:cs="Arial"/>
          <w:lang w:val="fr-FR"/>
        </w:rPr>
        <w:t xml:space="preserve"> l’exemption de paiement / gratuité dont le remboursement sera opérationnalisé de manière professionnelle par </w:t>
      </w:r>
      <w:r w:rsidRPr="00697858">
        <w:rPr>
          <w:rFonts w:ascii="Arial Narrow" w:hAnsi="Arial Narrow" w:cs="Arial"/>
          <w:lang w:val="fr-FR"/>
        </w:rPr>
        <w:t>l’INAM</w:t>
      </w:r>
      <w:r w:rsidR="00985E99">
        <w:rPr>
          <w:rFonts w:ascii="Arial Narrow" w:hAnsi="Arial Narrow" w:cs="Arial"/>
          <w:lang w:val="fr-FR"/>
        </w:rPr>
        <w:t xml:space="preserve"> et</w:t>
      </w:r>
      <w:r w:rsidRPr="00697858">
        <w:rPr>
          <w:rFonts w:ascii="Arial Narrow" w:hAnsi="Arial Narrow" w:cs="Arial"/>
          <w:lang w:val="fr-FR"/>
        </w:rPr>
        <w:t xml:space="preserve"> </w:t>
      </w:r>
    </w:p>
    <w:p w14:paraId="76C5488E" w14:textId="77777777" w:rsidR="007A5E66" w:rsidRDefault="00963E07" w:rsidP="00985E99">
      <w:pPr>
        <w:pStyle w:val="ListParagraph"/>
        <w:numPr>
          <w:ilvl w:val="1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proofErr w:type="gramStart"/>
      <w:r w:rsidRPr="00697858">
        <w:rPr>
          <w:rFonts w:ascii="Arial Narrow" w:hAnsi="Arial Narrow" w:cs="Arial"/>
          <w:lang w:val="fr-FR"/>
        </w:rPr>
        <w:t>les</w:t>
      </w:r>
      <w:proofErr w:type="gramEnd"/>
      <w:r w:rsidR="00697858" w:rsidRPr="00697858">
        <w:rPr>
          <w:rFonts w:ascii="Arial Narrow" w:hAnsi="Arial Narrow" w:cs="Arial"/>
          <w:lang w:val="fr-FR"/>
        </w:rPr>
        <w:t xml:space="preserve"> enjeux sur le montant et les modalités des stratégies de FBR</w:t>
      </w:r>
      <w:r w:rsidR="007A5E66">
        <w:rPr>
          <w:rFonts w:ascii="Arial Narrow" w:hAnsi="Arial Narrow" w:cs="Arial"/>
          <w:lang w:val="fr-FR"/>
        </w:rPr>
        <w:t xml:space="preserve"> ; </w:t>
      </w:r>
    </w:p>
    <w:p w14:paraId="0D84564B" w14:textId="336EF94A" w:rsidR="00697858" w:rsidRDefault="007A5E66" w:rsidP="00985E99">
      <w:pPr>
        <w:pStyle w:val="ListParagraph"/>
        <w:numPr>
          <w:ilvl w:val="1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proofErr w:type="gramStart"/>
      <w:r>
        <w:rPr>
          <w:rFonts w:ascii="Arial Narrow" w:hAnsi="Arial Narrow" w:cs="Arial"/>
          <w:lang w:val="fr-FR"/>
        </w:rPr>
        <w:t>l’élaboration</w:t>
      </w:r>
      <w:proofErr w:type="gramEnd"/>
      <w:r w:rsidR="0089654F">
        <w:rPr>
          <w:rFonts w:ascii="Arial Narrow" w:hAnsi="Arial Narrow" w:cs="Arial"/>
          <w:lang w:val="fr-FR"/>
        </w:rPr>
        <w:t xml:space="preserve"> / mise à jour</w:t>
      </w:r>
      <w:r>
        <w:rPr>
          <w:rFonts w:ascii="Arial Narrow" w:hAnsi="Arial Narrow" w:cs="Arial"/>
          <w:lang w:val="fr-FR"/>
        </w:rPr>
        <w:t xml:space="preserve"> d’une tarification de référence dans le cadre de la mise en œuvre de la CSU</w:t>
      </w:r>
      <w:r w:rsidR="0089654F">
        <w:rPr>
          <w:rFonts w:ascii="Arial Narrow" w:hAnsi="Arial Narrow" w:cs="Arial"/>
          <w:lang w:val="fr-FR"/>
        </w:rPr>
        <w:t xml:space="preserve">, </w:t>
      </w:r>
      <w:r>
        <w:rPr>
          <w:rFonts w:ascii="Arial Narrow" w:hAnsi="Arial Narrow" w:cs="Arial"/>
          <w:lang w:val="fr-FR"/>
        </w:rPr>
        <w:t xml:space="preserve"> </w:t>
      </w:r>
      <w:r w:rsidR="0089654F">
        <w:rPr>
          <w:rFonts w:ascii="Arial Narrow" w:hAnsi="Arial Narrow" w:cs="Arial"/>
          <w:lang w:val="fr-FR"/>
        </w:rPr>
        <w:t>l</w:t>
      </w:r>
      <w:r>
        <w:rPr>
          <w:rFonts w:ascii="Arial Narrow" w:hAnsi="Arial Narrow" w:cs="Arial"/>
          <w:lang w:val="fr-FR"/>
        </w:rPr>
        <w:t xml:space="preserve">es forfaits actuels datant de 1999. </w:t>
      </w:r>
    </w:p>
    <w:p w14:paraId="19E35320" w14:textId="4CE91EEB" w:rsidR="00985E99" w:rsidRDefault="00697858" w:rsidP="006A3EEC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r w:rsidRPr="00697858">
        <w:rPr>
          <w:rFonts w:ascii="Arial Narrow" w:hAnsi="Arial Narrow" w:cs="Arial"/>
          <w:lang w:val="fr-FR"/>
        </w:rPr>
        <w:t>En éclairant les co</w:t>
      </w:r>
      <w:r w:rsidR="007A5E66">
        <w:rPr>
          <w:rFonts w:ascii="Arial Narrow" w:hAnsi="Arial Narrow" w:cs="Arial"/>
          <w:lang w:val="fr-FR"/>
        </w:rPr>
        <w:t>û</w:t>
      </w:r>
      <w:r w:rsidRPr="00697858">
        <w:rPr>
          <w:rFonts w:ascii="Arial Narrow" w:hAnsi="Arial Narrow" w:cs="Arial"/>
          <w:lang w:val="fr-FR"/>
        </w:rPr>
        <w:t>ts de fonctionnement de base des structures l’outil et ses résultats apporteront</w:t>
      </w:r>
      <w:r w:rsidR="00985E99">
        <w:rPr>
          <w:rFonts w:ascii="Arial Narrow" w:hAnsi="Arial Narrow" w:cs="Arial"/>
          <w:lang w:val="fr-FR"/>
        </w:rPr>
        <w:t> :</w:t>
      </w:r>
    </w:p>
    <w:p w14:paraId="11CC785D" w14:textId="77777777" w:rsidR="00985E99" w:rsidRDefault="00697858" w:rsidP="00985E99">
      <w:pPr>
        <w:pStyle w:val="ListParagraph"/>
        <w:numPr>
          <w:ilvl w:val="1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proofErr w:type="gramStart"/>
      <w:r w:rsidRPr="00697858">
        <w:rPr>
          <w:rFonts w:ascii="Arial Narrow" w:hAnsi="Arial Narrow" w:cs="Arial"/>
          <w:lang w:val="fr-FR"/>
        </w:rPr>
        <w:t>un</w:t>
      </w:r>
      <w:proofErr w:type="gramEnd"/>
      <w:r w:rsidRPr="00697858">
        <w:rPr>
          <w:rFonts w:ascii="Arial Narrow" w:hAnsi="Arial Narrow" w:cs="Arial"/>
          <w:lang w:val="fr-FR"/>
        </w:rPr>
        <w:t xml:space="preserve"> niveau d’analyse complémentaire de celui des CNS et </w:t>
      </w:r>
    </w:p>
    <w:p w14:paraId="11917537" w14:textId="4F387AF4" w:rsidR="0089654F" w:rsidRDefault="00697858" w:rsidP="00985E99">
      <w:pPr>
        <w:pStyle w:val="ListParagraph"/>
        <w:numPr>
          <w:ilvl w:val="1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proofErr w:type="gramStart"/>
      <w:r w:rsidRPr="00697858">
        <w:rPr>
          <w:rFonts w:ascii="Arial Narrow" w:hAnsi="Arial Narrow" w:cs="Arial"/>
          <w:lang w:val="fr-FR"/>
        </w:rPr>
        <w:t>viendront</w:t>
      </w:r>
      <w:proofErr w:type="gramEnd"/>
      <w:r w:rsidRPr="00697858">
        <w:rPr>
          <w:rFonts w:ascii="Arial Narrow" w:hAnsi="Arial Narrow" w:cs="Arial"/>
          <w:lang w:val="fr-FR"/>
        </w:rPr>
        <w:t xml:space="preserve"> éclairer les exercices de budgétisation et de planification, contribuant à</w:t>
      </w:r>
      <w:r w:rsidR="0089654F" w:rsidRPr="0089654F">
        <w:rPr>
          <w:rFonts w:ascii="Arial Narrow" w:hAnsi="Arial Narrow" w:cs="Arial"/>
          <w:lang w:val="fr-FR"/>
        </w:rPr>
        <w:t xml:space="preserve"> </w:t>
      </w:r>
      <w:r w:rsidR="0089654F" w:rsidRPr="00697858">
        <w:rPr>
          <w:rFonts w:ascii="Arial Narrow" w:hAnsi="Arial Narrow" w:cs="Arial"/>
          <w:lang w:val="fr-FR"/>
        </w:rPr>
        <w:t>identifier</w:t>
      </w:r>
    </w:p>
    <w:p w14:paraId="4EE4D9A0" w14:textId="4E9258B6" w:rsidR="0089654F" w:rsidRDefault="00697858" w:rsidP="0089654F">
      <w:pPr>
        <w:pStyle w:val="ListParagraph"/>
        <w:numPr>
          <w:ilvl w:val="2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proofErr w:type="gramStart"/>
      <w:r w:rsidRPr="00697858">
        <w:rPr>
          <w:rFonts w:ascii="Arial Narrow" w:hAnsi="Arial Narrow" w:cs="Arial"/>
          <w:lang w:val="fr-FR"/>
        </w:rPr>
        <w:t>les</w:t>
      </w:r>
      <w:proofErr w:type="gramEnd"/>
      <w:r w:rsidRPr="00697858">
        <w:rPr>
          <w:rFonts w:ascii="Arial Narrow" w:hAnsi="Arial Narrow" w:cs="Arial"/>
          <w:lang w:val="fr-FR"/>
        </w:rPr>
        <w:t xml:space="preserve"> postes de dépenses prioritaires / sous financés, </w:t>
      </w:r>
    </w:p>
    <w:p w14:paraId="00A1002C" w14:textId="33CBBFB3" w:rsidR="007A5E66" w:rsidRDefault="00697858" w:rsidP="0089654F">
      <w:pPr>
        <w:pStyle w:val="ListParagraph"/>
        <w:numPr>
          <w:ilvl w:val="2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proofErr w:type="gramStart"/>
      <w:r w:rsidRPr="00697858">
        <w:rPr>
          <w:rFonts w:ascii="Arial Narrow" w:hAnsi="Arial Narrow" w:cs="Arial"/>
          <w:lang w:val="fr-FR"/>
        </w:rPr>
        <w:t>les</w:t>
      </w:r>
      <w:proofErr w:type="gramEnd"/>
      <w:r w:rsidRPr="00697858">
        <w:rPr>
          <w:rFonts w:ascii="Arial Narrow" w:hAnsi="Arial Narrow" w:cs="Arial"/>
          <w:lang w:val="fr-FR"/>
        </w:rPr>
        <w:t xml:space="preserve"> points d’action prioritaire pour améliorer l’efficience </w:t>
      </w:r>
      <w:r w:rsidR="0089654F">
        <w:rPr>
          <w:rFonts w:ascii="Arial Narrow" w:hAnsi="Arial Narrow" w:cs="Arial"/>
          <w:lang w:val="fr-FR"/>
        </w:rPr>
        <w:t>(</w:t>
      </w:r>
      <w:proofErr w:type="spellStart"/>
      <w:r w:rsidR="0089654F">
        <w:rPr>
          <w:rFonts w:ascii="Arial Narrow" w:hAnsi="Arial Narrow" w:cs="Arial"/>
          <w:lang w:val="fr-FR"/>
        </w:rPr>
        <w:t>probleme</w:t>
      </w:r>
      <w:proofErr w:type="spellEnd"/>
      <w:r w:rsidR="0089654F">
        <w:rPr>
          <w:rFonts w:ascii="Arial Narrow" w:hAnsi="Arial Narrow" w:cs="Arial"/>
          <w:lang w:val="fr-FR"/>
        </w:rPr>
        <w:t xml:space="preserve"> de respect de la carte sanitaire, concentration des ressources humaines de santé en zone urbaine et </w:t>
      </w:r>
      <w:proofErr w:type="spellStart"/>
      <w:r w:rsidR="0089654F">
        <w:rPr>
          <w:rFonts w:ascii="Arial Narrow" w:hAnsi="Arial Narrow" w:cs="Arial"/>
          <w:lang w:val="fr-FR"/>
        </w:rPr>
        <w:t>chefs lieux</w:t>
      </w:r>
      <w:proofErr w:type="spellEnd"/>
      <w:r w:rsidR="0089654F">
        <w:rPr>
          <w:rFonts w:ascii="Arial Narrow" w:hAnsi="Arial Narrow" w:cs="Arial"/>
          <w:lang w:val="fr-FR"/>
        </w:rPr>
        <w:t xml:space="preserve"> de département, « ristourne » (CHR), « remises » sur l’achat des ME…),  , </w:t>
      </w:r>
      <w:r w:rsidRPr="00697858">
        <w:rPr>
          <w:rFonts w:ascii="Arial Narrow" w:hAnsi="Arial Narrow" w:cs="Arial"/>
          <w:lang w:val="fr-FR"/>
        </w:rPr>
        <w:t>et avancer vers la CSU</w:t>
      </w:r>
      <w:r w:rsidR="007A5E66">
        <w:rPr>
          <w:rFonts w:ascii="Arial Narrow" w:hAnsi="Arial Narrow" w:cs="Arial"/>
          <w:lang w:val="fr-FR"/>
        </w:rPr>
        <w:t xml:space="preserve"> ; </w:t>
      </w:r>
    </w:p>
    <w:p w14:paraId="51B87AB1" w14:textId="71558943" w:rsidR="00697858" w:rsidRDefault="0089654F" w:rsidP="00985E99">
      <w:pPr>
        <w:pStyle w:val="ListParagraph"/>
        <w:numPr>
          <w:ilvl w:val="1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r>
        <w:rPr>
          <w:rFonts w:ascii="Arial Narrow" w:hAnsi="Arial Narrow" w:cs="Arial"/>
          <w:lang w:val="fr-FR"/>
        </w:rPr>
        <w:lastRenderedPageBreak/>
        <w:t>Contribuer</w:t>
      </w:r>
      <w:r w:rsidR="007A5E66">
        <w:rPr>
          <w:rFonts w:ascii="Arial Narrow" w:hAnsi="Arial Narrow" w:cs="Arial"/>
          <w:lang w:val="fr-FR"/>
        </w:rPr>
        <w:t xml:space="preserve"> à la mise en œuvre de l’approche de budget-programme vers laquelle le Ministère s’</w:t>
      </w:r>
      <w:r w:rsidR="00F22BD9">
        <w:rPr>
          <w:rFonts w:ascii="Arial Narrow" w:hAnsi="Arial Narrow" w:cs="Arial"/>
          <w:lang w:val="fr-FR"/>
        </w:rPr>
        <w:t>achemine</w:t>
      </w:r>
      <w:r w:rsidR="007A5E66">
        <w:rPr>
          <w:rFonts w:ascii="Arial Narrow" w:hAnsi="Arial Narrow" w:cs="Arial"/>
          <w:lang w:val="fr-FR"/>
        </w:rPr>
        <w:t>, en permettant de financer les formations sanitaires selon leur besoin et niveau réel d’activités</w:t>
      </w:r>
    </w:p>
    <w:p w14:paraId="6CA5E0EB" w14:textId="7D14B1BC" w:rsidR="00697858" w:rsidRPr="00960F2E" w:rsidRDefault="00697858" w:rsidP="008E7F0A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 w:cs="Arial"/>
          <w:lang w:val="fr-FR"/>
        </w:rPr>
      </w:pPr>
      <w:r w:rsidRPr="00960F2E">
        <w:rPr>
          <w:rFonts w:ascii="Arial Narrow" w:hAnsi="Arial Narrow" w:cs="Arial"/>
          <w:lang w:val="fr-FR"/>
        </w:rPr>
        <w:t>Enfin, l’outil permettra de simuler le co</w:t>
      </w:r>
      <w:r w:rsidR="007A5E66">
        <w:rPr>
          <w:rFonts w:ascii="Arial Narrow" w:hAnsi="Arial Narrow" w:cs="Arial"/>
          <w:lang w:val="fr-FR"/>
        </w:rPr>
        <w:t>û</w:t>
      </w:r>
      <w:r w:rsidRPr="00960F2E">
        <w:rPr>
          <w:rFonts w:ascii="Arial Narrow" w:hAnsi="Arial Narrow" w:cs="Arial"/>
          <w:lang w:val="fr-FR"/>
        </w:rPr>
        <w:t>t de l’</w:t>
      </w:r>
      <w:r w:rsidR="00960F2E" w:rsidRPr="00960F2E">
        <w:rPr>
          <w:rFonts w:ascii="Arial Narrow" w:hAnsi="Arial Narrow" w:cs="Arial"/>
          <w:lang w:val="fr-FR"/>
        </w:rPr>
        <w:t>évolution</w:t>
      </w:r>
      <w:r w:rsidRPr="00960F2E">
        <w:rPr>
          <w:rFonts w:ascii="Arial Narrow" w:hAnsi="Arial Narrow" w:cs="Arial"/>
          <w:lang w:val="fr-FR"/>
        </w:rPr>
        <w:t xml:space="preserve"> de certaines approches e</w:t>
      </w:r>
      <w:r w:rsidR="00960F2E" w:rsidRPr="00960F2E">
        <w:rPr>
          <w:rFonts w:ascii="Arial Narrow" w:hAnsi="Arial Narrow" w:cs="Arial"/>
          <w:lang w:val="fr-FR"/>
        </w:rPr>
        <w:t>t</w:t>
      </w:r>
      <w:r w:rsidRPr="00960F2E">
        <w:rPr>
          <w:rFonts w:ascii="Arial Narrow" w:hAnsi="Arial Narrow" w:cs="Arial"/>
          <w:lang w:val="fr-FR"/>
        </w:rPr>
        <w:t xml:space="preserve"> ce faisant de modéliser l</w:t>
      </w:r>
      <w:r w:rsidR="00960F2E" w:rsidRPr="00960F2E">
        <w:rPr>
          <w:rFonts w:ascii="Arial Narrow" w:hAnsi="Arial Narrow" w:cs="Arial"/>
          <w:lang w:val="fr-FR"/>
        </w:rPr>
        <w:t>e cout des politiques publiques, éléments qui seront essentiels pour alimenter les arbitrages du MSP/</w:t>
      </w:r>
      <w:r w:rsidR="00960F2E">
        <w:rPr>
          <w:rFonts w:ascii="Arial Narrow" w:hAnsi="Arial Narrow" w:cs="Arial"/>
          <w:lang w:val="fr-FR"/>
        </w:rPr>
        <w:t xml:space="preserve">P/AS et éclairer la </w:t>
      </w:r>
      <w:r w:rsidRPr="00960F2E">
        <w:rPr>
          <w:rFonts w:ascii="Arial Narrow" w:hAnsi="Arial Narrow" w:cs="Arial"/>
          <w:lang w:val="fr-FR"/>
        </w:rPr>
        <w:t xml:space="preserve">révision/ mise à jour de la stratégie de financement de la santé. </w:t>
      </w:r>
    </w:p>
    <w:p w14:paraId="48DE444E" w14:textId="48FE4B52" w:rsidR="002A6559" w:rsidRPr="005E3B35" w:rsidRDefault="002A6559" w:rsidP="002A6559">
      <w:pPr>
        <w:shd w:val="clear" w:color="auto" w:fill="FFFFFF"/>
        <w:tabs>
          <w:tab w:val="left" w:pos="2700"/>
        </w:tabs>
        <w:jc w:val="both"/>
        <w:rPr>
          <w:rFonts w:ascii="Arial Narrow" w:hAnsi="Arial Narrow" w:cs="Arial"/>
          <w:color w:val="0070C0"/>
          <w:lang w:val="fr-FR" w:eastAsia="fr-FR"/>
        </w:rPr>
      </w:pPr>
    </w:p>
    <w:p w14:paraId="11EF314A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b/>
          <w:caps/>
          <w:color w:val="003366"/>
          <w:kern w:val="32"/>
          <w:lang w:val="fr-FR" w:eastAsia="fr-FR"/>
        </w:rPr>
      </w:pPr>
      <w:r w:rsidRPr="005E3B35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>A.2. OBJECTIFS</w:t>
      </w:r>
    </w:p>
    <w:p w14:paraId="7FDFE0B8" w14:textId="2CCA7367" w:rsidR="00960F2E" w:rsidRDefault="002A6559" w:rsidP="002A6559">
      <w:pPr>
        <w:shd w:val="clear" w:color="auto" w:fill="FFFFFF"/>
        <w:tabs>
          <w:tab w:val="left" w:pos="2700"/>
        </w:tabs>
        <w:spacing w:before="240"/>
        <w:jc w:val="both"/>
        <w:rPr>
          <w:rFonts w:ascii="Arial Narrow" w:hAnsi="Arial Narrow" w:cs="Arial"/>
          <w:lang w:val="fr-FR" w:eastAsia="fr-FR"/>
        </w:rPr>
      </w:pPr>
      <w:r w:rsidRPr="005E3B35">
        <w:rPr>
          <w:rFonts w:ascii="Arial Narrow" w:hAnsi="Arial Narrow" w:cs="Arial"/>
          <w:lang w:val="fr-FR" w:eastAsia="fr-FR"/>
        </w:rPr>
        <w:t xml:space="preserve">L’objectif général </w:t>
      </w:r>
      <w:r w:rsidR="0089654F">
        <w:rPr>
          <w:rFonts w:ascii="Arial Narrow" w:hAnsi="Arial Narrow" w:cs="Arial"/>
          <w:lang w:val="fr-FR" w:eastAsia="fr-FR"/>
        </w:rPr>
        <w:t>est de développer</w:t>
      </w:r>
      <w:r w:rsidR="0033125F">
        <w:rPr>
          <w:rFonts w:ascii="Arial Narrow" w:hAnsi="Arial Narrow" w:cs="Arial"/>
          <w:lang w:val="fr-FR" w:eastAsia="fr-FR"/>
        </w:rPr>
        <w:t xml:space="preserve"> avec et pour le MSP/P/AS</w:t>
      </w:r>
      <w:r w:rsidR="0089654F">
        <w:rPr>
          <w:rFonts w:ascii="Arial Narrow" w:hAnsi="Arial Narrow" w:cs="Arial"/>
          <w:lang w:val="fr-FR" w:eastAsia="fr-FR"/>
        </w:rPr>
        <w:t xml:space="preserve"> un outil interopérable (DHIS2, Carte sanitaire, SIGL…)</w:t>
      </w:r>
      <w:r w:rsidR="0033125F">
        <w:rPr>
          <w:rFonts w:ascii="Arial Narrow" w:hAnsi="Arial Narrow" w:cs="Arial"/>
          <w:lang w:val="fr-FR" w:eastAsia="fr-FR"/>
        </w:rPr>
        <w:t xml:space="preserve"> qui permet </w:t>
      </w:r>
      <w:r w:rsidRPr="005E3B35">
        <w:rPr>
          <w:rFonts w:ascii="Arial Narrow" w:hAnsi="Arial Narrow" w:cs="Arial"/>
          <w:lang w:val="fr-FR" w:eastAsia="fr-FR"/>
        </w:rPr>
        <w:t xml:space="preserve">de déterminer </w:t>
      </w:r>
      <w:r w:rsidR="0033125F">
        <w:rPr>
          <w:rFonts w:ascii="Arial Narrow" w:hAnsi="Arial Narrow" w:cs="Arial"/>
          <w:lang w:val="fr-FR" w:eastAsia="fr-FR"/>
        </w:rPr>
        <w:t xml:space="preserve">et d’actualiser </w:t>
      </w:r>
      <w:r w:rsidRPr="005E3B35">
        <w:rPr>
          <w:rFonts w:ascii="Arial Narrow" w:hAnsi="Arial Narrow" w:cs="Arial"/>
          <w:lang w:val="fr-FR" w:eastAsia="fr-FR"/>
        </w:rPr>
        <w:t xml:space="preserve">les coûts </w:t>
      </w:r>
      <w:r w:rsidR="0062534B">
        <w:rPr>
          <w:rFonts w:ascii="Arial Narrow" w:hAnsi="Arial Narrow" w:cs="Arial"/>
          <w:lang w:val="fr-FR" w:eastAsia="fr-FR"/>
        </w:rPr>
        <w:t xml:space="preserve">ainsi que leur </w:t>
      </w:r>
      <w:r w:rsidR="00960F2E">
        <w:rPr>
          <w:rFonts w:ascii="Arial Narrow" w:hAnsi="Arial Narrow" w:cs="Arial"/>
          <w:lang w:val="fr-FR" w:eastAsia="fr-FR"/>
        </w:rPr>
        <w:t xml:space="preserve">structure </w:t>
      </w:r>
      <w:r w:rsidR="0062534B">
        <w:rPr>
          <w:rFonts w:ascii="Arial Narrow" w:hAnsi="Arial Narrow" w:cs="Arial"/>
          <w:lang w:val="fr-FR" w:eastAsia="fr-FR"/>
        </w:rPr>
        <w:t>dans les entités de</w:t>
      </w:r>
      <w:r w:rsidRPr="005E3B35">
        <w:rPr>
          <w:rFonts w:ascii="Arial Narrow" w:hAnsi="Arial Narrow" w:cs="Arial"/>
          <w:lang w:val="fr-FR" w:eastAsia="fr-FR"/>
        </w:rPr>
        <w:t xml:space="preserve"> prestations de soins du </w:t>
      </w:r>
      <w:r w:rsidR="00960F2E">
        <w:rPr>
          <w:rFonts w:ascii="Arial Narrow" w:hAnsi="Arial Narrow" w:cs="Arial"/>
          <w:lang w:val="fr-FR" w:eastAsia="fr-FR"/>
        </w:rPr>
        <w:t xml:space="preserve">Niger et d’éclairer </w:t>
      </w:r>
      <w:r w:rsidR="0062534B">
        <w:rPr>
          <w:rFonts w:ascii="Arial Narrow" w:hAnsi="Arial Narrow" w:cs="Arial"/>
          <w:lang w:val="fr-FR" w:eastAsia="fr-FR"/>
        </w:rPr>
        <w:t xml:space="preserve">leur mode de </w:t>
      </w:r>
      <w:r w:rsidR="00960F2E">
        <w:rPr>
          <w:rFonts w:ascii="Arial Narrow" w:hAnsi="Arial Narrow" w:cs="Arial"/>
          <w:lang w:val="fr-FR" w:eastAsia="fr-FR"/>
        </w:rPr>
        <w:t xml:space="preserve">financement </w:t>
      </w:r>
      <w:r w:rsidRPr="005E3B35">
        <w:rPr>
          <w:rFonts w:ascii="Arial Narrow" w:hAnsi="Arial Narrow" w:cs="Arial"/>
          <w:lang w:val="fr-FR" w:eastAsia="fr-FR"/>
        </w:rPr>
        <w:t xml:space="preserve">en vue d’améliorer le financement du système de santé. </w:t>
      </w:r>
    </w:p>
    <w:p w14:paraId="68D43FE5" w14:textId="7B25ACA5" w:rsidR="00985E99" w:rsidRDefault="00985E99" w:rsidP="00995849">
      <w:p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</w:p>
    <w:p w14:paraId="6F5D36AA" w14:textId="3C9042E9" w:rsidR="0062534B" w:rsidRDefault="0062534B" w:rsidP="00995849">
      <w:p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 xml:space="preserve">Les objectifs spécifiques de cette consultation sont notamment : </w:t>
      </w:r>
    </w:p>
    <w:p w14:paraId="722C13FF" w14:textId="5F6FF5E0" w:rsidR="00995849" w:rsidRPr="005E3B35" w:rsidRDefault="00995849" w:rsidP="00995849">
      <w:pPr>
        <w:numPr>
          <w:ilvl w:val="0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>D’élaborer</w:t>
      </w:r>
      <w:r w:rsidR="00C66253">
        <w:rPr>
          <w:rFonts w:ascii="Arial Narrow" w:hAnsi="Arial Narrow" w:cs="Arial"/>
          <w:lang w:val="fr-FR" w:eastAsia="fr-FR"/>
        </w:rPr>
        <w:t xml:space="preserve">, tester </w:t>
      </w:r>
      <w:r>
        <w:rPr>
          <w:rFonts w:ascii="Arial Narrow" w:hAnsi="Arial Narrow" w:cs="Arial"/>
          <w:lang w:val="fr-FR" w:eastAsia="fr-FR"/>
        </w:rPr>
        <w:t xml:space="preserve">et de déployer </w:t>
      </w:r>
      <w:r w:rsidRPr="005E3B35">
        <w:rPr>
          <w:rFonts w:ascii="Arial Narrow" w:hAnsi="Arial Narrow" w:cs="Arial"/>
          <w:lang w:val="fr-FR" w:eastAsia="fr-FR"/>
        </w:rPr>
        <w:t>un outil standardisé de mesure des coûts</w:t>
      </w:r>
      <w:r w:rsidR="00C66253">
        <w:rPr>
          <w:rFonts w:ascii="Arial Narrow" w:hAnsi="Arial Narrow" w:cs="Arial"/>
          <w:lang w:val="fr-FR" w:eastAsia="fr-FR"/>
        </w:rPr>
        <w:t>,</w:t>
      </w:r>
      <w:r w:rsidR="00C66253" w:rsidRPr="00C66253">
        <w:rPr>
          <w:rFonts w:ascii="Arial Narrow" w:hAnsi="Arial Narrow" w:cs="Arial"/>
          <w:lang w:val="fr-FR" w:eastAsia="fr-FR"/>
        </w:rPr>
        <w:t xml:space="preserve"> </w:t>
      </w:r>
      <w:r w:rsidR="006E4852">
        <w:rPr>
          <w:rFonts w:ascii="Arial Narrow" w:hAnsi="Arial Narrow" w:cs="Arial"/>
          <w:lang w:val="fr-FR" w:eastAsia="fr-FR"/>
        </w:rPr>
        <w:t>adapté aux attentes</w:t>
      </w:r>
      <w:r w:rsidR="00C66253">
        <w:rPr>
          <w:rFonts w:ascii="Arial Narrow" w:hAnsi="Arial Narrow" w:cs="Arial"/>
          <w:lang w:val="fr-FR" w:eastAsia="fr-FR"/>
        </w:rPr>
        <w:t xml:space="preserve"> </w:t>
      </w:r>
      <w:r w:rsidR="006E4852">
        <w:rPr>
          <w:rFonts w:ascii="Arial Narrow" w:hAnsi="Arial Narrow" w:cs="Arial"/>
          <w:lang w:val="fr-FR" w:eastAsia="fr-FR"/>
        </w:rPr>
        <w:t>d</w:t>
      </w:r>
      <w:r w:rsidR="00C66253">
        <w:rPr>
          <w:rFonts w:ascii="Arial Narrow" w:hAnsi="Arial Narrow" w:cs="Arial"/>
          <w:lang w:val="fr-FR" w:eastAsia="fr-FR"/>
        </w:rPr>
        <w:t xml:space="preserve">u MSP/P/AS, qui permettra le calcul et la mise à jour des couts </w:t>
      </w:r>
      <w:r w:rsidR="006E4852">
        <w:rPr>
          <w:rFonts w:ascii="Arial Narrow" w:hAnsi="Arial Narrow" w:cs="Arial"/>
          <w:lang w:val="fr-FR" w:eastAsia="fr-FR"/>
        </w:rPr>
        <w:t xml:space="preserve">de production des soins, </w:t>
      </w:r>
      <w:r w:rsidR="00C66253">
        <w:rPr>
          <w:rFonts w:ascii="Arial Narrow" w:hAnsi="Arial Narrow" w:cs="Arial"/>
          <w:lang w:val="fr-FR" w:eastAsia="fr-FR"/>
        </w:rPr>
        <w:t>de leur structure et d</w:t>
      </w:r>
      <w:r w:rsidR="006E4852">
        <w:rPr>
          <w:rFonts w:ascii="Arial Narrow" w:hAnsi="Arial Narrow" w:cs="Arial"/>
          <w:lang w:val="fr-FR" w:eastAsia="fr-FR"/>
        </w:rPr>
        <w:t xml:space="preserve">e leur </w:t>
      </w:r>
      <w:r w:rsidR="00C66253">
        <w:rPr>
          <w:rFonts w:ascii="Arial Narrow" w:hAnsi="Arial Narrow" w:cs="Arial"/>
          <w:lang w:val="fr-FR" w:eastAsia="fr-FR"/>
        </w:rPr>
        <w:t>financement au point de délivrance</w:t>
      </w:r>
      <w:r w:rsidRPr="005E3B35">
        <w:rPr>
          <w:rFonts w:ascii="Arial Narrow" w:hAnsi="Arial Narrow" w:cs="Arial"/>
          <w:lang w:val="fr-FR" w:eastAsia="fr-FR"/>
        </w:rPr>
        <w:t>.</w:t>
      </w:r>
    </w:p>
    <w:p w14:paraId="2211F75E" w14:textId="0B89A9EC" w:rsidR="005D33B4" w:rsidRPr="005D33B4" w:rsidRDefault="006E4852" w:rsidP="005D33B4">
      <w:pPr>
        <w:numPr>
          <w:ilvl w:val="0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 w:rsidRPr="006E4852">
        <w:rPr>
          <w:rFonts w:ascii="Arial Narrow" w:hAnsi="Arial Narrow" w:cs="Arial"/>
          <w:lang w:val="fr-FR" w:eastAsia="fr-FR"/>
        </w:rPr>
        <w:t xml:space="preserve">Déterminer </w:t>
      </w:r>
      <w:r w:rsidR="00A30E3B" w:rsidRPr="005E3B35">
        <w:rPr>
          <w:rFonts w:ascii="Arial Narrow" w:hAnsi="Arial Narrow" w:cs="Arial"/>
          <w:lang w:val="fr-FR" w:eastAsia="fr-FR"/>
        </w:rPr>
        <w:t>par Groupe Homogène des Maladies</w:t>
      </w:r>
      <w:r w:rsidR="00A30E3B">
        <w:rPr>
          <w:rFonts w:ascii="Arial Narrow" w:hAnsi="Arial Narrow" w:cs="Arial"/>
          <w:lang w:val="fr-FR" w:eastAsia="fr-FR"/>
        </w:rPr>
        <w:t xml:space="preserve"> </w:t>
      </w:r>
      <w:r w:rsidR="00A30E3B" w:rsidRPr="005E3B35">
        <w:rPr>
          <w:rFonts w:ascii="Arial Narrow" w:hAnsi="Arial Narrow" w:cs="Arial"/>
          <w:lang w:val="fr-FR" w:eastAsia="fr-FR"/>
        </w:rPr>
        <w:t>(GHM), et si possible suivant les codes de l’OMS</w:t>
      </w:r>
      <w:r w:rsidR="00AB4193" w:rsidRPr="005E3B35">
        <w:rPr>
          <w:rFonts w:ascii="Arial Narrow" w:hAnsi="Arial Narrow"/>
          <w:vertAlign w:val="superscript"/>
          <w:lang w:val="fr-FR" w:eastAsia="fr-FR"/>
        </w:rPr>
        <w:footnoteReference w:id="1"/>
      </w:r>
      <w:r w:rsidR="00A30E3B" w:rsidRPr="005E3B35">
        <w:rPr>
          <w:rFonts w:ascii="Arial Narrow" w:hAnsi="Arial Narrow" w:cs="Arial"/>
          <w:lang w:val="fr-FR" w:eastAsia="fr-FR"/>
        </w:rPr>
        <w:t xml:space="preserve"> en utilisant les normes et les standards pour le </w:t>
      </w:r>
      <w:r w:rsidR="00A30E3B">
        <w:rPr>
          <w:rFonts w:ascii="Arial Narrow" w:hAnsi="Arial Narrow" w:cs="Arial"/>
          <w:lang w:val="fr-FR" w:eastAsia="fr-FR"/>
        </w:rPr>
        <w:t xml:space="preserve">Niger </w:t>
      </w:r>
      <w:r w:rsidR="00A30E3B" w:rsidRPr="005E3B35">
        <w:rPr>
          <w:rFonts w:ascii="Arial Narrow" w:hAnsi="Arial Narrow" w:cs="Arial"/>
          <w:lang w:val="fr-FR" w:eastAsia="fr-FR"/>
        </w:rPr>
        <w:t xml:space="preserve">tels que définis par le </w:t>
      </w:r>
      <w:proofErr w:type="gramStart"/>
      <w:r w:rsidR="00A30E3B" w:rsidRPr="005E3B35">
        <w:rPr>
          <w:rFonts w:ascii="Arial Narrow" w:hAnsi="Arial Narrow" w:cs="Arial"/>
          <w:lang w:val="fr-FR" w:eastAsia="fr-FR"/>
        </w:rPr>
        <w:t>Ministère</w:t>
      </w:r>
      <w:proofErr w:type="gramEnd"/>
      <w:r w:rsidR="00A30E3B" w:rsidRPr="005E3B35">
        <w:rPr>
          <w:rFonts w:ascii="Arial Narrow" w:hAnsi="Arial Narrow" w:cs="Arial"/>
          <w:lang w:val="fr-FR" w:eastAsia="fr-FR"/>
        </w:rPr>
        <w:t xml:space="preserve"> de la Santé Publique</w:t>
      </w:r>
      <w:r w:rsidR="00A30E3B">
        <w:rPr>
          <w:rFonts w:ascii="Arial Narrow" w:hAnsi="Arial Narrow" w:cs="Arial"/>
          <w:lang w:val="fr-FR" w:eastAsia="fr-FR"/>
        </w:rPr>
        <w:t>,</w:t>
      </w:r>
    </w:p>
    <w:p w14:paraId="3EEE88F7" w14:textId="385FFC93" w:rsidR="005D33B4" w:rsidRDefault="006E4852" w:rsidP="005D33B4">
      <w:pPr>
        <w:numPr>
          <w:ilvl w:val="1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proofErr w:type="gramStart"/>
      <w:r w:rsidRPr="006E4852">
        <w:rPr>
          <w:rFonts w:ascii="Arial Narrow" w:hAnsi="Arial Narrow" w:cs="Arial"/>
          <w:lang w:val="fr-FR" w:eastAsia="fr-FR"/>
        </w:rPr>
        <w:t>les</w:t>
      </w:r>
      <w:proofErr w:type="gramEnd"/>
      <w:r w:rsidRPr="006E4852">
        <w:rPr>
          <w:rFonts w:ascii="Arial Narrow" w:hAnsi="Arial Narrow" w:cs="Arial"/>
          <w:lang w:val="fr-FR" w:eastAsia="fr-FR"/>
        </w:rPr>
        <w:t xml:space="preserve"> co</w:t>
      </w:r>
      <w:r w:rsidR="0062534B">
        <w:rPr>
          <w:rFonts w:ascii="Arial Narrow" w:hAnsi="Arial Narrow" w:cs="Arial"/>
          <w:lang w:val="fr-FR" w:eastAsia="fr-FR"/>
        </w:rPr>
        <w:t>û</w:t>
      </w:r>
      <w:r w:rsidRPr="006E4852">
        <w:rPr>
          <w:rFonts w:ascii="Arial Narrow" w:hAnsi="Arial Narrow" w:cs="Arial"/>
          <w:lang w:val="fr-FR" w:eastAsia="fr-FR"/>
        </w:rPr>
        <w:t>ts moyens</w:t>
      </w:r>
      <w:r w:rsidR="005462BC">
        <w:rPr>
          <w:rFonts w:ascii="Arial Narrow" w:hAnsi="Arial Narrow" w:cs="Arial"/>
          <w:lang w:val="fr-FR" w:eastAsia="fr-FR"/>
        </w:rPr>
        <w:t xml:space="preserve"> </w:t>
      </w:r>
      <w:r w:rsidR="00A30E3B">
        <w:rPr>
          <w:rFonts w:ascii="Arial Narrow" w:hAnsi="Arial Narrow" w:cs="Arial"/>
          <w:lang w:val="fr-FR" w:eastAsia="fr-FR"/>
        </w:rPr>
        <w:t>de production des soins par GHM</w:t>
      </w:r>
      <w:r w:rsidR="00985E99">
        <w:rPr>
          <w:rFonts w:ascii="Arial Narrow" w:hAnsi="Arial Narrow" w:cs="Arial"/>
          <w:lang w:val="fr-FR" w:eastAsia="fr-FR"/>
        </w:rPr>
        <w:t xml:space="preserve"> et leurs variations, </w:t>
      </w:r>
      <w:r w:rsidR="005D33B4" w:rsidRPr="006E4852">
        <w:rPr>
          <w:rFonts w:ascii="Arial Narrow" w:hAnsi="Arial Narrow" w:cs="Arial"/>
          <w:lang w:val="fr-FR" w:eastAsia="fr-FR"/>
        </w:rPr>
        <w:t>par type de structures de prestation (CS/CSI</w:t>
      </w:r>
      <w:r w:rsidR="005D33B4">
        <w:rPr>
          <w:rFonts w:ascii="Arial Narrow" w:hAnsi="Arial Narrow" w:cs="Arial"/>
          <w:lang w:val="fr-FR" w:eastAsia="fr-FR"/>
        </w:rPr>
        <w:t xml:space="preserve"> – PMA, </w:t>
      </w:r>
      <w:r w:rsidR="005D33B4" w:rsidRPr="006E4852">
        <w:rPr>
          <w:rFonts w:ascii="Arial Narrow" w:hAnsi="Arial Narrow" w:cs="Arial"/>
          <w:lang w:val="fr-FR" w:eastAsia="fr-FR"/>
        </w:rPr>
        <w:t>HD</w:t>
      </w:r>
      <w:r w:rsidR="005D33B4">
        <w:rPr>
          <w:rFonts w:ascii="Arial Narrow" w:hAnsi="Arial Narrow" w:cs="Arial"/>
          <w:lang w:val="fr-FR" w:eastAsia="fr-FR"/>
        </w:rPr>
        <w:t xml:space="preserve"> - PCA</w:t>
      </w:r>
      <w:r w:rsidR="005D33B4" w:rsidRPr="006E4852">
        <w:rPr>
          <w:rFonts w:ascii="Arial Narrow" w:hAnsi="Arial Narrow" w:cs="Arial"/>
          <w:lang w:val="fr-FR" w:eastAsia="fr-FR"/>
        </w:rPr>
        <w:t>),</w:t>
      </w:r>
    </w:p>
    <w:p w14:paraId="43D00670" w14:textId="663FFC6D" w:rsidR="006E4852" w:rsidRDefault="006E4852" w:rsidP="005D33B4">
      <w:pPr>
        <w:numPr>
          <w:ilvl w:val="1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proofErr w:type="gramStart"/>
      <w:r w:rsidRPr="006E4852">
        <w:rPr>
          <w:rFonts w:ascii="Arial Narrow" w:hAnsi="Arial Narrow" w:cs="Arial"/>
          <w:lang w:val="fr-FR" w:eastAsia="fr-FR"/>
        </w:rPr>
        <w:t>la</w:t>
      </w:r>
      <w:proofErr w:type="gramEnd"/>
      <w:r w:rsidRPr="006E4852">
        <w:rPr>
          <w:rFonts w:ascii="Arial Narrow" w:hAnsi="Arial Narrow" w:cs="Arial"/>
          <w:lang w:val="fr-FR" w:eastAsia="fr-FR"/>
        </w:rPr>
        <w:t xml:space="preserve"> structure des couts de production des soins de santé primaire, </w:t>
      </w:r>
      <w:r w:rsidRPr="005E3B35">
        <w:rPr>
          <w:rFonts w:ascii="Arial Narrow" w:hAnsi="Arial Narrow" w:cs="Arial"/>
          <w:lang w:val="fr-FR" w:eastAsia="fr-FR"/>
        </w:rPr>
        <w:t>par Groupe Homogène des Maladies</w:t>
      </w:r>
      <w:r w:rsidR="005D33B4">
        <w:rPr>
          <w:rFonts w:ascii="Arial Narrow" w:hAnsi="Arial Narrow" w:cs="Arial"/>
          <w:lang w:val="fr-FR" w:eastAsia="fr-FR"/>
        </w:rPr>
        <w:t xml:space="preserve"> </w:t>
      </w:r>
      <w:r w:rsidRPr="005E3B35">
        <w:rPr>
          <w:rFonts w:ascii="Arial Narrow" w:hAnsi="Arial Narrow" w:cs="Arial"/>
          <w:lang w:val="fr-FR" w:eastAsia="fr-FR"/>
        </w:rPr>
        <w:t xml:space="preserve">(GHM), et </w:t>
      </w:r>
    </w:p>
    <w:p w14:paraId="1E93D76C" w14:textId="2A3F5EC0" w:rsidR="006E4852" w:rsidRPr="005D33B4" w:rsidRDefault="005D33B4" w:rsidP="005D33B4">
      <w:pPr>
        <w:numPr>
          <w:ilvl w:val="1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proofErr w:type="gramStart"/>
      <w:r w:rsidRPr="005D33B4">
        <w:rPr>
          <w:rFonts w:ascii="Arial Narrow" w:hAnsi="Arial Narrow" w:cs="Arial"/>
          <w:lang w:val="fr-FR" w:eastAsia="fr-FR"/>
        </w:rPr>
        <w:t>la</w:t>
      </w:r>
      <w:proofErr w:type="gramEnd"/>
      <w:r>
        <w:rPr>
          <w:rFonts w:ascii="Arial Narrow" w:hAnsi="Arial Narrow" w:cs="Arial"/>
          <w:lang w:val="fr-FR" w:eastAsia="fr-FR"/>
        </w:rPr>
        <w:t xml:space="preserve"> structure du financement et de</w:t>
      </w:r>
      <w:r w:rsidRPr="005D33B4">
        <w:rPr>
          <w:rFonts w:ascii="Arial Narrow" w:hAnsi="Arial Narrow" w:cs="Arial"/>
          <w:lang w:val="fr-FR" w:eastAsia="fr-FR"/>
        </w:rPr>
        <w:t>s</w:t>
      </w:r>
      <w:r>
        <w:rPr>
          <w:rFonts w:ascii="Arial Narrow" w:hAnsi="Arial Narrow" w:cs="Arial"/>
          <w:lang w:val="fr-FR" w:eastAsia="fr-FR"/>
        </w:rPr>
        <w:t xml:space="preserve"> </w:t>
      </w:r>
      <w:r w:rsidRPr="005D33B4">
        <w:rPr>
          <w:rFonts w:ascii="Arial Narrow" w:hAnsi="Arial Narrow" w:cs="Arial"/>
          <w:lang w:val="fr-FR" w:eastAsia="fr-FR"/>
        </w:rPr>
        <w:t xml:space="preserve">modes de couverture des couts </w:t>
      </w:r>
      <w:r w:rsidR="006E4852" w:rsidRPr="005D33B4">
        <w:rPr>
          <w:rFonts w:ascii="Arial Narrow" w:hAnsi="Arial Narrow" w:cs="Arial"/>
          <w:lang w:val="fr-FR" w:eastAsia="fr-FR"/>
        </w:rPr>
        <w:t>de production des soins au niveau des structures de prestation (subvention, dons, contributions des usage</w:t>
      </w:r>
      <w:r w:rsidR="0033125F">
        <w:rPr>
          <w:rFonts w:ascii="Arial Narrow" w:hAnsi="Arial Narrow" w:cs="Arial"/>
          <w:lang w:val="fr-FR" w:eastAsia="fr-FR"/>
        </w:rPr>
        <w:t>r</w:t>
      </w:r>
      <w:r w:rsidR="006E4852" w:rsidRPr="005D33B4">
        <w:rPr>
          <w:rFonts w:ascii="Arial Narrow" w:hAnsi="Arial Narrow" w:cs="Arial"/>
          <w:lang w:val="fr-FR" w:eastAsia="fr-FR"/>
        </w:rPr>
        <w:t>s</w:t>
      </w:r>
      <w:r w:rsidR="0033125F">
        <w:rPr>
          <w:rFonts w:ascii="Arial Narrow" w:hAnsi="Arial Narrow" w:cs="Arial"/>
          <w:lang w:val="fr-FR" w:eastAsia="fr-FR"/>
        </w:rPr>
        <w:t>, appui des mairies</w:t>
      </w:r>
      <w:r w:rsidR="006E4852" w:rsidRPr="005D33B4">
        <w:rPr>
          <w:rFonts w:ascii="Arial Narrow" w:hAnsi="Arial Narrow" w:cs="Arial"/>
          <w:lang w:val="fr-FR" w:eastAsia="fr-FR"/>
        </w:rPr>
        <w:t>…),</w:t>
      </w:r>
    </w:p>
    <w:p w14:paraId="13CB41B7" w14:textId="6016B76B" w:rsidR="005D33B4" w:rsidRDefault="006E4852" w:rsidP="005D33B4">
      <w:pPr>
        <w:numPr>
          <w:ilvl w:val="0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 w:rsidRPr="005D33B4">
        <w:rPr>
          <w:rFonts w:ascii="Arial Narrow" w:hAnsi="Arial Narrow" w:cs="Arial"/>
          <w:lang w:val="fr-FR" w:eastAsia="fr-FR"/>
        </w:rPr>
        <w:t xml:space="preserve">Analyser </w:t>
      </w:r>
      <w:r w:rsidR="0033125F">
        <w:rPr>
          <w:rFonts w:ascii="Arial Narrow" w:hAnsi="Arial Narrow" w:cs="Arial"/>
          <w:lang w:val="fr-FR" w:eastAsia="fr-FR"/>
        </w:rPr>
        <w:t xml:space="preserve">et expliquer </w:t>
      </w:r>
      <w:r w:rsidRPr="005D33B4">
        <w:rPr>
          <w:rFonts w:ascii="Arial Narrow" w:hAnsi="Arial Narrow" w:cs="Arial"/>
          <w:lang w:val="fr-FR" w:eastAsia="fr-FR"/>
        </w:rPr>
        <w:t>les écarts</w:t>
      </w:r>
      <w:r w:rsidR="005D33B4" w:rsidRPr="005D33B4">
        <w:rPr>
          <w:rFonts w:ascii="Arial Narrow" w:hAnsi="Arial Narrow" w:cs="Arial"/>
          <w:lang w:val="fr-FR" w:eastAsia="fr-FR"/>
        </w:rPr>
        <w:t xml:space="preserve"> et variation</w:t>
      </w:r>
      <w:r w:rsidR="005D33B4">
        <w:rPr>
          <w:rFonts w:ascii="Arial Narrow" w:hAnsi="Arial Narrow" w:cs="Arial"/>
          <w:lang w:val="fr-FR" w:eastAsia="fr-FR"/>
        </w:rPr>
        <w:t>s</w:t>
      </w:r>
      <w:r w:rsidRPr="005D33B4">
        <w:rPr>
          <w:rFonts w:ascii="Arial Narrow" w:hAnsi="Arial Narrow" w:cs="Arial"/>
          <w:lang w:val="fr-FR" w:eastAsia="fr-FR"/>
        </w:rPr>
        <w:t xml:space="preserve">, </w:t>
      </w:r>
    </w:p>
    <w:p w14:paraId="07E03E6F" w14:textId="4453ACF6" w:rsidR="005D33B4" w:rsidRDefault="005462BC" w:rsidP="005D33B4">
      <w:pPr>
        <w:numPr>
          <w:ilvl w:val="1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 w:rsidRPr="005D33B4">
        <w:rPr>
          <w:rFonts w:ascii="Arial Narrow" w:hAnsi="Arial Narrow" w:cs="Arial"/>
          <w:lang w:val="fr-FR" w:eastAsia="fr-FR"/>
        </w:rPr>
        <w:t>Entre</w:t>
      </w:r>
      <w:r w:rsidR="006E4852" w:rsidRPr="005D33B4">
        <w:rPr>
          <w:rFonts w:ascii="Arial Narrow" w:hAnsi="Arial Narrow" w:cs="Arial"/>
          <w:lang w:val="fr-FR" w:eastAsia="fr-FR"/>
        </w:rPr>
        <w:t xml:space="preserve"> cout</w:t>
      </w:r>
      <w:r w:rsidR="005D33B4" w:rsidRPr="005D33B4">
        <w:rPr>
          <w:rFonts w:ascii="Arial Narrow" w:hAnsi="Arial Narrow" w:cs="Arial"/>
          <w:lang w:val="fr-FR" w:eastAsia="fr-FR"/>
        </w:rPr>
        <w:t>s</w:t>
      </w:r>
      <w:r w:rsidR="006E4852" w:rsidRPr="005D33B4">
        <w:rPr>
          <w:rFonts w:ascii="Arial Narrow" w:hAnsi="Arial Narrow" w:cs="Arial"/>
          <w:lang w:val="fr-FR" w:eastAsia="fr-FR"/>
        </w:rPr>
        <w:t xml:space="preserve"> de référence et cout</w:t>
      </w:r>
      <w:r w:rsidR="005D33B4" w:rsidRPr="005D33B4">
        <w:rPr>
          <w:rFonts w:ascii="Arial Narrow" w:hAnsi="Arial Narrow" w:cs="Arial"/>
          <w:lang w:val="fr-FR" w:eastAsia="fr-FR"/>
        </w:rPr>
        <w:t>s</w:t>
      </w:r>
      <w:r w:rsidR="006E4852" w:rsidRPr="005D33B4">
        <w:rPr>
          <w:rFonts w:ascii="Arial Narrow" w:hAnsi="Arial Narrow" w:cs="Arial"/>
          <w:lang w:val="fr-FR" w:eastAsia="fr-FR"/>
        </w:rPr>
        <w:t xml:space="preserve"> observés</w:t>
      </w:r>
      <w:r w:rsidR="005D33B4" w:rsidRPr="005D33B4">
        <w:rPr>
          <w:rFonts w:ascii="Arial Narrow" w:hAnsi="Arial Narrow" w:cs="Arial"/>
          <w:lang w:val="fr-FR" w:eastAsia="fr-FR"/>
        </w:rPr>
        <w:t xml:space="preserve"> et </w:t>
      </w:r>
    </w:p>
    <w:p w14:paraId="28BC10D2" w14:textId="1F2FB095" w:rsidR="006E4852" w:rsidRPr="005D33B4" w:rsidRDefault="005462BC" w:rsidP="005D33B4">
      <w:pPr>
        <w:numPr>
          <w:ilvl w:val="1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>Entre</w:t>
      </w:r>
      <w:r w:rsidR="005D33B4">
        <w:rPr>
          <w:rFonts w:ascii="Arial Narrow" w:hAnsi="Arial Narrow" w:cs="Arial"/>
          <w:lang w:val="fr-FR" w:eastAsia="fr-FR"/>
        </w:rPr>
        <w:t xml:space="preserve"> les couts observés </w:t>
      </w:r>
      <w:r w:rsidR="006E4852" w:rsidRPr="005D33B4">
        <w:rPr>
          <w:rFonts w:ascii="Arial Narrow" w:hAnsi="Arial Narrow" w:cs="Arial"/>
          <w:lang w:val="fr-FR" w:eastAsia="fr-FR"/>
        </w:rPr>
        <w:t>entre structure</w:t>
      </w:r>
      <w:r w:rsidR="005D33B4" w:rsidRPr="005D33B4">
        <w:rPr>
          <w:rFonts w:ascii="Arial Narrow" w:hAnsi="Arial Narrow" w:cs="Arial"/>
          <w:lang w:val="fr-FR" w:eastAsia="fr-FR"/>
        </w:rPr>
        <w:t xml:space="preserve">s de même type, </w:t>
      </w:r>
    </w:p>
    <w:p w14:paraId="2B230192" w14:textId="49030691" w:rsidR="005D33B4" w:rsidRPr="00A30E3B" w:rsidRDefault="005D33B4" w:rsidP="005D33B4">
      <w:pPr>
        <w:numPr>
          <w:ilvl w:val="0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>Proposer une tarification pour les</w:t>
      </w:r>
      <w:r w:rsidRPr="005E3B35">
        <w:rPr>
          <w:rFonts w:ascii="Arial Narrow" w:hAnsi="Arial Narrow" w:cs="Arial"/>
          <w:lang w:val="fr-FR" w:eastAsia="fr-FR"/>
        </w:rPr>
        <w:t xml:space="preserve"> coûts </w:t>
      </w:r>
      <w:r>
        <w:rPr>
          <w:rFonts w:ascii="Arial Narrow" w:hAnsi="Arial Narrow" w:cs="Arial"/>
          <w:lang w:val="fr-FR" w:eastAsia="fr-FR"/>
        </w:rPr>
        <w:t>à rembourser pour le</w:t>
      </w:r>
      <w:r w:rsidRPr="005E3B35">
        <w:rPr>
          <w:rFonts w:ascii="Arial Narrow" w:hAnsi="Arial Narrow" w:cs="Arial"/>
          <w:lang w:val="fr-FR" w:eastAsia="fr-FR"/>
        </w:rPr>
        <w:t xml:space="preserve"> paquet de soins gratuit</w:t>
      </w:r>
      <w:r>
        <w:rPr>
          <w:rFonts w:ascii="Arial Narrow" w:hAnsi="Arial Narrow" w:cs="Arial"/>
          <w:lang w:val="fr-FR" w:eastAsia="fr-FR"/>
        </w:rPr>
        <w:t>s</w:t>
      </w:r>
      <w:r w:rsidRPr="005E3B35">
        <w:rPr>
          <w:rFonts w:ascii="Arial Narrow" w:hAnsi="Arial Narrow" w:cs="Arial"/>
          <w:lang w:val="fr-FR" w:eastAsia="fr-FR"/>
        </w:rPr>
        <w:t xml:space="preserve"> pour les enfants de moins de 5 ans et les femmes enceintes ;</w:t>
      </w:r>
    </w:p>
    <w:p w14:paraId="2AE70B61" w14:textId="62877F6D" w:rsidR="005462BC" w:rsidRDefault="005462BC" w:rsidP="00A30E3B">
      <w:pPr>
        <w:numPr>
          <w:ilvl w:val="0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 xml:space="preserve">Définir les couts de fonctionnement de base par </w:t>
      </w:r>
      <w:r w:rsidR="0062534B">
        <w:rPr>
          <w:rFonts w:ascii="Arial Narrow" w:hAnsi="Arial Narrow" w:cs="Arial"/>
          <w:lang w:val="fr-FR" w:eastAsia="fr-FR"/>
        </w:rPr>
        <w:t xml:space="preserve">niveau </w:t>
      </w:r>
      <w:r>
        <w:rPr>
          <w:rFonts w:ascii="Arial Narrow" w:hAnsi="Arial Narrow" w:cs="Arial"/>
          <w:lang w:val="fr-FR" w:eastAsia="fr-FR"/>
        </w:rPr>
        <w:t xml:space="preserve">structure de santé </w:t>
      </w:r>
      <w:r w:rsidR="0062534B">
        <w:rPr>
          <w:rFonts w:ascii="Arial Narrow" w:hAnsi="Arial Narrow" w:cs="Arial"/>
          <w:lang w:val="fr-FR" w:eastAsia="fr-FR"/>
        </w:rPr>
        <w:t xml:space="preserve">du </w:t>
      </w:r>
      <w:r>
        <w:rPr>
          <w:rFonts w:ascii="Arial Narrow" w:hAnsi="Arial Narrow" w:cs="Arial"/>
          <w:lang w:val="fr-FR" w:eastAsia="fr-FR"/>
        </w:rPr>
        <w:t>district</w:t>
      </w:r>
      <w:r w:rsidR="0062534B">
        <w:rPr>
          <w:rFonts w:ascii="Arial Narrow" w:hAnsi="Arial Narrow" w:cs="Arial"/>
          <w:lang w:val="fr-FR" w:eastAsia="fr-FR"/>
        </w:rPr>
        <w:t xml:space="preserve"> </w:t>
      </w:r>
      <w:proofErr w:type="gramStart"/>
      <w:r w:rsidR="0062534B">
        <w:rPr>
          <w:rFonts w:ascii="Arial Narrow" w:hAnsi="Arial Narrow" w:cs="Arial"/>
          <w:lang w:val="fr-FR" w:eastAsia="fr-FR"/>
        </w:rPr>
        <w:t xml:space="preserve">sanitaire </w:t>
      </w:r>
      <w:r>
        <w:rPr>
          <w:rFonts w:ascii="Arial Narrow" w:hAnsi="Arial Narrow" w:cs="Arial"/>
          <w:lang w:val="fr-FR" w:eastAsia="fr-FR"/>
        </w:rPr>
        <w:t>,</w:t>
      </w:r>
      <w:proofErr w:type="gramEnd"/>
    </w:p>
    <w:p w14:paraId="51DDFFCF" w14:textId="03306699" w:rsidR="006E4852" w:rsidRPr="00A30E3B" w:rsidRDefault="00E81FCC" w:rsidP="00A30E3B">
      <w:pPr>
        <w:numPr>
          <w:ilvl w:val="0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 xml:space="preserve">Modéliser la structure de coût </w:t>
      </w:r>
      <w:r w:rsidR="0062534B">
        <w:rPr>
          <w:rFonts w:ascii="Arial Narrow" w:hAnsi="Arial Narrow" w:cs="Arial"/>
          <w:lang w:val="fr-FR" w:eastAsia="fr-FR"/>
        </w:rPr>
        <w:t xml:space="preserve">type </w:t>
      </w:r>
      <w:r>
        <w:rPr>
          <w:rFonts w:ascii="Arial Narrow" w:hAnsi="Arial Narrow" w:cs="Arial"/>
          <w:lang w:val="fr-FR" w:eastAsia="fr-FR"/>
        </w:rPr>
        <w:t xml:space="preserve">par entité </w:t>
      </w:r>
      <w:r w:rsidR="0062534B">
        <w:rPr>
          <w:rFonts w:ascii="Arial Narrow" w:hAnsi="Arial Narrow" w:cs="Arial"/>
          <w:lang w:val="fr-FR" w:eastAsia="fr-FR"/>
        </w:rPr>
        <w:t xml:space="preserve">(CS, CSI, HD, CHR, ECD) </w:t>
      </w:r>
      <w:r>
        <w:rPr>
          <w:rFonts w:ascii="Arial Narrow" w:hAnsi="Arial Narrow" w:cs="Arial"/>
          <w:lang w:val="fr-FR" w:eastAsia="fr-FR"/>
        </w:rPr>
        <w:t>en situation d’</w:t>
      </w:r>
      <w:r w:rsidR="0062534B">
        <w:rPr>
          <w:rFonts w:ascii="Arial Narrow" w:hAnsi="Arial Narrow" w:cs="Arial"/>
          <w:lang w:val="fr-FR" w:eastAsia="fr-FR"/>
        </w:rPr>
        <w:t>efficien</w:t>
      </w:r>
      <w:r>
        <w:rPr>
          <w:rFonts w:ascii="Arial Narrow" w:hAnsi="Arial Narrow" w:cs="Arial"/>
          <w:lang w:val="fr-FR" w:eastAsia="fr-FR"/>
        </w:rPr>
        <w:t>c</w:t>
      </w:r>
      <w:r w:rsidR="0062534B">
        <w:rPr>
          <w:rFonts w:ascii="Arial Narrow" w:hAnsi="Arial Narrow" w:cs="Arial"/>
          <w:lang w:val="fr-FR" w:eastAsia="fr-FR"/>
        </w:rPr>
        <w:t>e vers laquelle converger dans la stratégie de</w:t>
      </w:r>
      <w:r w:rsidR="00A30E3B" w:rsidRPr="00A30E3B">
        <w:rPr>
          <w:rFonts w:ascii="Arial Narrow" w:hAnsi="Arial Narrow" w:cs="Arial"/>
          <w:lang w:val="fr-FR" w:eastAsia="fr-FR"/>
        </w:rPr>
        <w:t xml:space="preserve"> réforme et </w:t>
      </w:r>
      <w:r w:rsidR="006E4852" w:rsidRPr="00A30E3B">
        <w:rPr>
          <w:rFonts w:ascii="Arial Narrow" w:hAnsi="Arial Narrow" w:cs="Arial"/>
          <w:lang w:val="fr-FR" w:eastAsia="fr-FR"/>
        </w:rPr>
        <w:t>d’allocation</w:t>
      </w:r>
      <w:r w:rsidR="0062534B">
        <w:rPr>
          <w:rFonts w:ascii="Arial Narrow" w:hAnsi="Arial Narrow" w:cs="Arial"/>
          <w:lang w:val="fr-FR" w:eastAsia="fr-FR"/>
        </w:rPr>
        <w:t xml:space="preserve"> des ressources</w:t>
      </w:r>
      <w:r w:rsidR="005462BC">
        <w:rPr>
          <w:rFonts w:ascii="Arial Narrow" w:hAnsi="Arial Narrow" w:cs="Arial"/>
          <w:lang w:val="fr-FR" w:eastAsia="fr-FR"/>
        </w:rPr>
        <w:t> ;</w:t>
      </w:r>
      <w:r w:rsidR="006E4852" w:rsidRPr="00A30E3B">
        <w:rPr>
          <w:rFonts w:ascii="Arial Narrow" w:hAnsi="Arial Narrow" w:cs="Arial"/>
          <w:lang w:val="fr-FR" w:eastAsia="fr-FR"/>
        </w:rPr>
        <w:t xml:space="preserve"> </w:t>
      </w:r>
    </w:p>
    <w:p w14:paraId="65837BD6" w14:textId="226947DA" w:rsidR="005462BC" w:rsidRDefault="005462BC" w:rsidP="00A30E3B">
      <w:pPr>
        <w:numPr>
          <w:ilvl w:val="0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>S</w:t>
      </w:r>
      <w:r w:rsidR="00A30E3B" w:rsidRPr="00A30E3B">
        <w:rPr>
          <w:rFonts w:ascii="Arial Narrow" w:hAnsi="Arial Narrow" w:cs="Arial"/>
          <w:lang w:val="fr-FR" w:eastAsia="fr-FR"/>
        </w:rPr>
        <w:t>imul</w:t>
      </w:r>
      <w:r>
        <w:rPr>
          <w:rFonts w:ascii="Arial Narrow" w:hAnsi="Arial Narrow" w:cs="Arial"/>
          <w:lang w:val="fr-FR" w:eastAsia="fr-FR"/>
        </w:rPr>
        <w:t>er</w:t>
      </w:r>
      <w:r w:rsidR="006E4852" w:rsidRPr="00A30E3B">
        <w:rPr>
          <w:rFonts w:ascii="Arial Narrow" w:hAnsi="Arial Narrow" w:cs="Arial"/>
          <w:lang w:val="fr-FR" w:eastAsia="fr-FR"/>
        </w:rPr>
        <w:t xml:space="preserve"> </w:t>
      </w:r>
      <w:r>
        <w:rPr>
          <w:rFonts w:ascii="Arial Narrow" w:hAnsi="Arial Narrow" w:cs="Arial"/>
          <w:lang w:val="fr-FR" w:eastAsia="fr-FR"/>
        </w:rPr>
        <w:t>l</w:t>
      </w:r>
      <w:r w:rsidR="006E4852" w:rsidRPr="00A30E3B">
        <w:rPr>
          <w:rFonts w:ascii="Arial Narrow" w:hAnsi="Arial Narrow" w:cs="Arial"/>
          <w:lang w:val="fr-FR" w:eastAsia="fr-FR"/>
        </w:rPr>
        <w:t xml:space="preserve">es </w:t>
      </w:r>
      <w:r w:rsidR="00A30E3B" w:rsidRPr="00A30E3B">
        <w:rPr>
          <w:rFonts w:ascii="Arial Narrow" w:hAnsi="Arial Narrow" w:cs="Arial"/>
          <w:lang w:val="fr-FR" w:eastAsia="fr-FR"/>
        </w:rPr>
        <w:t>co</w:t>
      </w:r>
      <w:r w:rsidR="006A568A">
        <w:rPr>
          <w:rFonts w:ascii="Arial Narrow" w:hAnsi="Arial Narrow" w:cs="Arial"/>
          <w:lang w:val="fr-FR" w:eastAsia="fr-FR"/>
        </w:rPr>
        <w:t>û</w:t>
      </w:r>
      <w:r w:rsidR="00A30E3B" w:rsidRPr="00A30E3B">
        <w:rPr>
          <w:rFonts w:ascii="Arial Narrow" w:hAnsi="Arial Narrow" w:cs="Arial"/>
          <w:lang w:val="fr-FR" w:eastAsia="fr-FR"/>
        </w:rPr>
        <w:t>ts de changement de protocole</w:t>
      </w:r>
      <w:r>
        <w:rPr>
          <w:rFonts w:ascii="Arial Narrow" w:hAnsi="Arial Narrow" w:cs="Arial"/>
          <w:lang w:val="fr-FR" w:eastAsia="fr-FR"/>
        </w:rPr>
        <w:t xml:space="preserve"> et stratégie ; </w:t>
      </w:r>
    </w:p>
    <w:p w14:paraId="4CAB98E4" w14:textId="745797EC" w:rsidR="006E4852" w:rsidRPr="00A30E3B" w:rsidRDefault="005462BC" w:rsidP="00A30E3B">
      <w:pPr>
        <w:numPr>
          <w:ilvl w:val="0"/>
          <w:numId w:val="2"/>
        </w:numPr>
        <w:shd w:val="clear" w:color="auto" w:fill="FFFFFF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 xml:space="preserve">Disposer d’éléments de </w:t>
      </w:r>
      <w:r w:rsidR="00A30E3B" w:rsidRPr="00A30E3B">
        <w:rPr>
          <w:rFonts w:ascii="Arial Narrow" w:hAnsi="Arial Narrow" w:cs="Arial"/>
          <w:lang w:val="fr-FR" w:eastAsia="fr-FR"/>
        </w:rPr>
        <w:t>micro-économie pour éclairer l</w:t>
      </w:r>
      <w:r>
        <w:rPr>
          <w:rFonts w:ascii="Arial Narrow" w:hAnsi="Arial Narrow" w:cs="Arial"/>
          <w:lang w:val="fr-FR" w:eastAsia="fr-FR"/>
        </w:rPr>
        <w:t>’arbitrage entre le</w:t>
      </w:r>
      <w:r w:rsidR="00A30E3B" w:rsidRPr="00A30E3B">
        <w:rPr>
          <w:rFonts w:ascii="Arial Narrow" w:hAnsi="Arial Narrow" w:cs="Arial"/>
          <w:lang w:val="fr-FR" w:eastAsia="fr-FR"/>
        </w:rPr>
        <w:t xml:space="preserve">s </w:t>
      </w:r>
      <w:r w:rsidR="006E4852" w:rsidRPr="00A30E3B">
        <w:rPr>
          <w:rFonts w:ascii="Arial Narrow" w:hAnsi="Arial Narrow" w:cs="Arial"/>
          <w:lang w:val="fr-FR" w:eastAsia="fr-FR"/>
        </w:rPr>
        <w:t>politiques publiques</w:t>
      </w:r>
      <w:r>
        <w:rPr>
          <w:rFonts w:ascii="Arial Narrow" w:hAnsi="Arial Narrow" w:cs="Arial"/>
          <w:lang w:val="fr-FR" w:eastAsia="fr-FR"/>
        </w:rPr>
        <w:t xml:space="preserve"> de santé.</w:t>
      </w:r>
      <w:r w:rsidR="006E4852" w:rsidRPr="00A30E3B">
        <w:rPr>
          <w:rFonts w:ascii="Arial Narrow" w:hAnsi="Arial Narrow" w:cs="Arial"/>
          <w:lang w:val="fr-FR" w:eastAsia="fr-FR"/>
        </w:rPr>
        <w:t xml:space="preserve"> </w:t>
      </w:r>
    </w:p>
    <w:p w14:paraId="0F00B53E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color w:val="0070C0"/>
          <w:lang w:val="fr-FR" w:eastAsia="fr-FR"/>
        </w:rPr>
      </w:pPr>
    </w:p>
    <w:p w14:paraId="2935B449" w14:textId="77777777" w:rsidR="002A6559" w:rsidRPr="005E3B35" w:rsidRDefault="002A6559" w:rsidP="002A6559">
      <w:pPr>
        <w:keepNext/>
        <w:shd w:val="clear" w:color="auto" w:fill="FFFFFF"/>
        <w:spacing w:before="120" w:after="120"/>
        <w:ind w:left="432" w:hanging="432"/>
        <w:jc w:val="both"/>
        <w:outlineLvl w:val="0"/>
        <w:rPr>
          <w:rFonts w:ascii="Arial Narrow" w:hAnsi="Arial Narrow" w:cs="Arial"/>
          <w:b/>
          <w:caps/>
          <w:color w:val="003366"/>
          <w:kern w:val="32"/>
          <w:lang w:val="fr-FR" w:eastAsia="fr-FR"/>
        </w:rPr>
      </w:pPr>
      <w:r w:rsidRPr="005E3B35">
        <w:rPr>
          <w:rFonts w:ascii="Arial Narrow" w:hAnsi="Arial Narrow" w:cs="Arial"/>
          <w:b/>
          <w:caps/>
          <w:color w:val="003366"/>
          <w:kern w:val="32"/>
          <w:lang w:val="x-none" w:eastAsia="fr-FR"/>
        </w:rPr>
        <w:t xml:space="preserve">B. ETENDUE DES </w:t>
      </w:r>
      <w:r w:rsidRPr="005E3B35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>prestations</w:t>
      </w:r>
    </w:p>
    <w:p w14:paraId="0C52272B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b/>
          <w:caps/>
          <w:color w:val="003366"/>
          <w:kern w:val="32"/>
          <w:lang w:val="fr-FR" w:eastAsia="fr-FR"/>
        </w:rPr>
      </w:pPr>
      <w:r w:rsidRPr="005E3B35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>B.1. Méthodologie</w:t>
      </w:r>
    </w:p>
    <w:p w14:paraId="46B55D82" w14:textId="77777777" w:rsidR="002A6559" w:rsidRPr="005E3B35" w:rsidRDefault="002A6559" w:rsidP="002A6559">
      <w:pPr>
        <w:shd w:val="clear" w:color="auto" w:fill="FFFFFF"/>
        <w:jc w:val="both"/>
        <w:rPr>
          <w:rFonts w:ascii="Arial" w:hAnsi="Arial"/>
          <w:sz w:val="20"/>
          <w:lang w:val="fr-FR" w:eastAsia="fr-FR"/>
        </w:rPr>
      </w:pPr>
    </w:p>
    <w:p w14:paraId="36D1299B" w14:textId="70AAF546" w:rsidR="002A6559" w:rsidRPr="005E3B35" w:rsidRDefault="002A6559" w:rsidP="002A6559">
      <w:p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 w:eastAsia="fr-FR"/>
        </w:rPr>
      </w:pPr>
      <w:r w:rsidRPr="005E3B35">
        <w:rPr>
          <w:rFonts w:ascii="Arial Narrow" w:hAnsi="Arial Narrow" w:cs="Arial"/>
          <w:lang w:val="fr-FR" w:eastAsia="fr-FR"/>
        </w:rPr>
        <w:t>Le bureau</w:t>
      </w:r>
      <w:r w:rsidR="006A568A">
        <w:rPr>
          <w:rFonts w:ascii="Arial Narrow" w:hAnsi="Arial Narrow" w:cs="Arial"/>
          <w:lang w:val="fr-FR" w:eastAsia="fr-FR"/>
        </w:rPr>
        <w:t xml:space="preserve"> d’étude/ le Consortium de bureaux d’étude</w:t>
      </w:r>
      <w:r w:rsidRPr="005E3B35">
        <w:rPr>
          <w:rFonts w:ascii="Arial Narrow" w:hAnsi="Arial Narrow" w:cs="Arial"/>
          <w:lang w:val="fr-FR" w:eastAsia="fr-FR"/>
        </w:rPr>
        <w:t xml:space="preserve"> retenu devra décrire de manière détaillée la méthodologie à utiliser pour la réalisation de cette étude. </w:t>
      </w:r>
      <w:r w:rsidR="00254B8F">
        <w:rPr>
          <w:rFonts w:ascii="Arial Narrow" w:hAnsi="Arial Narrow" w:cs="Arial"/>
          <w:lang w:val="fr-FR" w:eastAsia="fr-FR"/>
        </w:rPr>
        <w:t>Celle-ci devra intégrer une forte dimension participative, intégrant les dynamiques de coordination à l’œuvre entre le MSP et ses PTF.</w:t>
      </w:r>
    </w:p>
    <w:p w14:paraId="1135EFEF" w14:textId="77777777" w:rsidR="002A6559" w:rsidRPr="005E3B35" w:rsidRDefault="002A6559" w:rsidP="002A6559">
      <w:p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 w:eastAsia="fr-FR"/>
        </w:rPr>
      </w:pPr>
    </w:p>
    <w:p w14:paraId="5D426862" w14:textId="0A7057B2" w:rsidR="002A6559" w:rsidRDefault="0004290E" w:rsidP="002A6559">
      <w:p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 xml:space="preserve">Le </w:t>
      </w:r>
      <w:r w:rsidR="002A6559" w:rsidRPr="005E3B35">
        <w:rPr>
          <w:rFonts w:ascii="Arial Narrow" w:hAnsi="Arial Narrow" w:cs="Arial"/>
          <w:lang w:val="fr-FR" w:eastAsia="fr-FR"/>
        </w:rPr>
        <w:t>bureau</w:t>
      </w:r>
      <w:r w:rsidR="006A568A">
        <w:rPr>
          <w:rFonts w:ascii="Arial Narrow" w:hAnsi="Arial Narrow" w:cs="Arial"/>
          <w:lang w:val="fr-FR" w:eastAsia="fr-FR"/>
        </w:rPr>
        <w:t>/consortium de bureaux d’étude</w:t>
      </w:r>
      <w:r w:rsidR="002A6559" w:rsidRPr="005E3B35">
        <w:rPr>
          <w:rFonts w:ascii="Arial Narrow" w:hAnsi="Arial Narrow" w:cs="Arial"/>
          <w:lang w:val="fr-FR" w:eastAsia="fr-FR"/>
        </w:rPr>
        <w:t xml:space="preserve"> devra </w:t>
      </w:r>
      <w:r w:rsidR="00AB4193">
        <w:rPr>
          <w:rFonts w:ascii="Arial Narrow" w:hAnsi="Arial Narrow" w:cs="Arial"/>
          <w:lang w:val="fr-FR" w:eastAsia="fr-FR"/>
        </w:rPr>
        <w:t xml:space="preserve">notamment </w:t>
      </w:r>
      <w:r w:rsidR="002A6559" w:rsidRPr="005E3B35">
        <w:rPr>
          <w:rFonts w:ascii="Arial Narrow" w:hAnsi="Arial Narrow" w:cs="Arial"/>
          <w:lang w:val="fr-FR" w:eastAsia="fr-FR"/>
        </w:rPr>
        <w:t>:</w:t>
      </w:r>
    </w:p>
    <w:p w14:paraId="3D4FE2FB" w14:textId="3BF649E4" w:rsidR="00AB4193" w:rsidRDefault="00AB4193" w:rsidP="00AB4193">
      <w:pPr>
        <w:pStyle w:val="ListParagraph"/>
        <w:numPr>
          <w:ilvl w:val="0"/>
          <w:numId w:val="10"/>
        </w:num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/>
        </w:rPr>
      </w:pPr>
      <w:r>
        <w:rPr>
          <w:rFonts w:ascii="Arial Narrow" w:hAnsi="Arial Narrow" w:cs="Arial"/>
          <w:lang w:val="fr-FR"/>
        </w:rPr>
        <w:t xml:space="preserve">Proposer une </w:t>
      </w:r>
      <w:r w:rsidR="00526520">
        <w:rPr>
          <w:rFonts w:ascii="Arial Narrow" w:hAnsi="Arial Narrow" w:cs="Arial"/>
          <w:lang w:val="fr-FR"/>
        </w:rPr>
        <w:t>approche</w:t>
      </w:r>
      <w:r>
        <w:rPr>
          <w:rFonts w:ascii="Arial Narrow" w:hAnsi="Arial Narrow" w:cs="Arial"/>
          <w:lang w:val="fr-FR"/>
        </w:rPr>
        <w:t xml:space="preserve"> d’analyse des co</w:t>
      </w:r>
      <w:r w:rsidR="006A568A">
        <w:rPr>
          <w:rFonts w:ascii="Arial Narrow" w:hAnsi="Arial Narrow" w:cs="Arial"/>
          <w:lang w:val="fr-FR"/>
        </w:rPr>
        <w:t>û</w:t>
      </w:r>
      <w:r>
        <w:rPr>
          <w:rFonts w:ascii="Arial Narrow" w:hAnsi="Arial Narrow" w:cs="Arial"/>
          <w:lang w:val="fr-FR"/>
        </w:rPr>
        <w:t>ts</w:t>
      </w:r>
      <w:r w:rsidR="0004290E">
        <w:rPr>
          <w:rFonts w:ascii="Arial Narrow" w:hAnsi="Arial Narrow" w:cs="Arial"/>
          <w:lang w:val="fr-FR"/>
        </w:rPr>
        <w:t>, de leur structure et des modalités de leur couverture</w:t>
      </w:r>
      <w:r>
        <w:rPr>
          <w:rFonts w:ascii="Arial Narrow" w:hAnsi="Arial Narrow" w:cs="Arial"/>
          <w:lang w:val="fr-FR"/>
        </w:rPr>
        <w:t xml:space="preserve">, </w:t>
      </w:r>
      <w:r w:rsidR="002F2CE5">
        <w:rPr>
          <w:rFonts w:ascii="Arial Narrow" w:hAnsi="Arial Narrow" w:cs="Arial"/>
          <w:lang w:val="fr-FR"/>
        </w:rPr>
        <w:t xml:space="preserve">notamment en </w:t>
      </w:r>
    </w:p>
    <w:p w14:paraId="289A2EF7" w14:textId="4CCB0C0B" w:rsidR="002F2CE5" w:rsidRPr="005E3B35" w:rsidRDefault="002F2CE5" w:rsidP="002F2CE5">
      <w:pPr>
        <w:numPr>
          <w:ilvl w:val="1"/>
          <w:numId w:val="10"/>
        </w:numPr>
        <w:shd w:val="clear" w:color="auto" w:fill="FFFFFF"/>
        <w:jc w:val="both"/>
        <w:rPr>
          <w:rFonts w:ascii="Arial Narrow" w:hAnsi="Arial Narrow"/>
          <w:lang w:val="fr-FR" w:eastAsia="en-GB"/>
        </w:rPr>
      </w:pPr>
      <w:r w:rsidRPr="005E3B35">
        <w:rPr>
          <w:rFonts w:ascii="Arial Narrow" w:hAnsi="Arial Narrow"/>
          <w:lang w:val="fr-FR" w:eastAsia="en-GB"/>
        </w:rPr>
        <w:t>Identifier la structure de codes internationaux devant être utilisée (</w:t>
      </w:r>
      <w:r w:rsidRPr="005E3B35">
        <w:rPr>
          <w:rFonts w:ascii="Arial Narrow" w:hAnsi="Arial Narrow"/>
          <w:lang w:val="fr-FR" w:eastAsia="fr-FR"/>
        </w:rPr>
        <w:t>OMS ICD-10) ;</w:t>
      </w:r>
    </w:p>
    <w:p w14:paraId="3E089358" w14:textId="0CF1C44E" w:rsidR="002F2CE5" w:rsidRPr="005E3B35" w:rsidRDefault="002F2CE5" w:rsidP="002F2CE5">
      <w:pPr>
        <w:numPr>
          <w:ilvl w:val="1"/>
          <w:numId w:val="10"/>
        </w:numPr>
        <w:shd w:val="clear" w:color="auto" w:fill="FFFFFF"/>
        <w:jc w:val="both"/>
        <w:rPr>
          <w:rFonts w:ascii="Arial Narrow" w:hAnsi="Arial Narrow"/>
          <w:lang w:val="fr-FR" w:eastAsia="en-GB"/>
        </w:rPr>
      </w:pPr>
      <w:r w:rsidRPr="005E3B35">
        <w:rPr>
          <w:rFonts w:ascii="Arial Narrow" w:hAnsi="Arial Narrow"/>
          <w:lang w:val="fr-FR" w:eastAsia="en-GB"/>
        </w:rPr>
        <w:t xml:space="preserve">Identifier les types de maladies (morbidité) selon la structure de codes qui sont traités au </w:t>
      </w:r>
      <w:r>
        <w:rPr>
          <w:rFonts w:ascii="Arial Narrow" w:hAnsi="Arial Narrow"/>
          <w:lang w:val="fr-FR" w:eastAsia="en-GB"/>
        </w:rPr>
        <w:t>Niger</w:t>
      </w:r>
      <w:r w:rsidRPr="005E3B35">
        <w:rPr>
          <w:rFonts w:ascii="Arial Narrow" w:hAnsi="Arial Narrow"/>
          <w:lang w:val="fr-FR" w:eastAsia="en-GB"/>
        </w:rPr>
        <w:t>. Ceci se fera par la vérification des listes des prestations fournies au niveau des centres de santé, hôpitaux de district et hôpitaux nationaux ;</w:t>
      </w:r>
    </w:p>
    <w:p w14:paraId="6A097A19" w14:textId="77777777" w:rsidR="002F2CE5" w:rsidRPr="005E3B35" w:rsidRDefault="002F2CE5" w:rsidP="002F2CE5">
      <w:pPr>
        <w:numPr>
          <w:ilvl w:val="1"/>
          <w:numId w:val="10"/>
        </w:numPr>
        <w:shd w:val="clear" w:color="auto" w:fill="FFFFFF"/>
        <w:jc w:val="both"/>
        <w:rPr>
          <w:rFonts w:ascii="Arial Narrow" w:hAnsi="Arial Narrow"/>
          <w:lang w:val="fr-FR" w:eastAsia="en-GB"/>
        </w:rPr>
      </w:pPr>
      <w:r w:rsidRPr="005E3B35">
        <w:rPr>
          <w:rFonts w:ascii="Arial Narrow" w:hAnsi="Arial Narrow"/>
          <w:lang w:val="fr-FR" w:eastAsia="en-GB"/>
        </w:rPr>
        <w:t xml:space="preserve">Procéder au regroupement </w:t>
      </w:r>
      <w:r w:rsidRPr="005E3B35">
        <w:rPr>
          <w:rFonts w:ascii="Arial Narrow" w:hAnsi="Arial Narrow" w:cs="Arial"/>
          <w:lang w:val="fr-FR" w:eastAsia="fr-FR"/>
        </w:rPr>
        <w:t>des pathologies en des groupes homogènes en fonction des ressources utilisées pour les prendre en charge ;</w:t>
      </w:r>
    </w:p>
    <w:p w14:paraId="331302FD" w14:textId="5B79CF79" w:rsidR="00AB4193" w:rsidRDefault="00AB4193" w:rsidP="00AB4193">
      <w:pPr>
        <w:pStyle w:val="ListParagraph"/>
        <w:numPr>
          <w:ilvl w:val="0"/>
          <w:numId w:val="10"/>
        </w:num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/>
        </w:rPr>
      </w:pPr>
      <w:r>
        <w:rPr>
          <w:rFonts w:ascii="Arial Narrow" w:hAnsi="Arial Narrow" w:cs="Arial"/>
          <w:lang w:val="fr-FR"/>
        </w:rPr>
        <w:t xml:space="preserve">Identifier les sources des données de base </w:t>
      </w:r>
      <w:r w:rsidR="0004290E">
        <w:rPr>
          <w:rFonts w:ascii="Arial Narrow" w:hAnsi="Arial Narrow" w:cs="Arial"/>
          <w:lang w:val="fr-FR"/>
        </w:rPr>
        <w:t xml:space="preserve">(DHIS2, Carte sanitaire, PAA…) </w:t>
      </w:r>
      <w:r>
        <w:rPr>
          <w:rFonts w:ascii="Arial Narrow" w:hAnsi="Arial Narrow" w:cs="Arial"/>
          <w:lang w:val="fr-FR"/>
        </w:rPr>
        <w:t>et les modalités de leur articulation</w:t>
      </w:r>
      <w:r w:rsidR="0004290E">
        <w:rPr>
          <w:rFonts w:ascii="Arial Narrow" w:hAnsi="Arial Narrow" w:cs="Arial"/>
          <w:lang w:val="fr-FR"/>
        </w:rPr>
        <w:t xml:space="preserve"> / interopérabilité</w:t>
      </w:r>
      <w:r>
        <w:rPr>
          <w:rFonts w:ascii="Arial Narrow" w:hAnsi="Arial Narrow" w:cs="Arial"/>
          <w:lang w:val="fr-FR"/>
        </w:rPr>
        <w:t>,</w:t>
      </w:r>
    </w:p>
    <w:p w14:paraId="646CB198" w14:textId="25520726" w:rsidR="00AB4193" w:rsidRPr="00AB4193" w:rsidRDefault="00526520" w:rsidP="00AB4193">
      <w:pPr>
        <w:pStyle w:val="ListParagraph"/>
        <w:numPr>
          <w:ilvl w:val="0"/>
          <w:numId w:val="10"/>
        </w:num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/>
        </w:rPr>
      </w:pPr>
      <w:r>
        <w:rPr>
          <w:rFonts w:ascii="Arial Narrow" w:hAnsi="Arial Narrow" w:cs="Arial"/>
          <w:lang w:val="fr-FR"/>
        </w:rPr>
        <w:t xml:space="preserve">Proposer une typologie des </w:t>
      </w:r>
      <w:r w:rsidR="0004290E">
        <w:rPr>
          <w:rFonts w:ascii="Arial Narrow" w:hAnsi="Arial Narrow" w:cs="Arial"/>
          <w:lang w:val="fr-FR"/>
        </w:rPr>
        <w:t>structures</w:t>
      </w:r>
      <w:r>
        <w:rPr>
          <w:rFonts w:ascii="Arial Narrow" w:hAnsi="Arial Narrow" w:cs="Arial"/>
          <w:lang w:val="fr-FR"/>
        </w:rPr>
        <w:t xml:space="preserve"> de santé, en fonction de leurs pratiques</w:t>
      </w:r>
      <w:r w:rsidR="0004290E">
        <w:rPr>
          <w:rFonts w:ascii="Arial Narrow" w:hAnsi="Arial Narrow" w:cs="Arial"/>
          <w:lang w:val="fr-FR"/>
        </w:rPr>
        <w:t xml:space="preserve"> / couts attendus</w:t>
      </w:r>
      <w:r>
        <w:rPr>
          <w:rFonts w:ascii="Arial Narrow" w:hAnsi="Arial Narrow" w:cs="Arial"/>
          <w:lang w:val="fr-FR"/>
        </w:rPr>
        <w:t xml:space="preserve"> </w:t>
      </w:r>
    </w:p>
    <w:p w14:paraId="4239F1E5" w14:textId="5DE55A80" w:rsidR="00AB4193" w:rsidRDefault="00AB4193" w:rsidP="00AB4193">
      <w:pPr>
        <w:pStyle w:val="ListParagraph"/>
        <w:numPr>
          <w:ilvl w:val="0"/>
          <w:numId w:val="10"/>
        </w:num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/>
        </w:rPr>
      </w:pPr>
      <w:r w:rsidRPr="00AB4193">
        <w:rPr>
          <w:rFonts w:ascii="Arial Narrow" w:hAnsi="Arial Narrow" w:cs="Arial"/>
          <w:lang w:val="fr-FR"/>
        </w:rPr>
        <w:t>Sélectionner les districts de test de l’outil</w:t>
      </w:r>
    </w:p>
    <w:p w14:paraId="42CDC26E" w14:textId="4019D116" w:rsidR="0004290E" w:rsidRDefault="0004290E" w:rsidP="00AB4193">
      <w:pPr>
        <w:pStyle w:val="ListParagraph"/>
        <w:numPr>
          <w:ilvl w:val="0"/>
          <w:numId w:val="10"/>
        </w:num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/>
        </w:rPr>
      </w:pPr>
      <w:r>
        <w:rPr>
          <w:rFonts w:ascii="Arial Narrow" w:hAnsi="Arial Narrow" w:cs="Arial"/>
          <w:lang w:val="fr-FR"/>
        </w:rPr>
        <w:t>Développer les différentes couches/matrices d’analyse (PMA, PCA…)</w:t>
      </w:r>
      <w:r w:rsidR="002F2CE5">
        <w:rPr>
          <w:rFonts w:ascii="Arial Narrow" w:hAnsi="Arial Narrow" w:cs="Arial"/>
          <w:lang w:val="fr-FR"/>
        </w:rPr>
        <w:t xml:space="preserve"> et d’analyse de variation des couts</w:t>
      </w:r>
    </w:p>
    <w:p w14:paraId="3976FEE7" w14:textId="32851772" w:rsidR="002F2CE5" w:rsidRDefault="002F2CE5" w:rsidP="00AB4193">
      <w:pPr>
        <w:pStyle w:val="ListParagraph"/>
        <w:numPr>
          <w:ilvl w:val="0"/>
          <w:numId w:val="10"/>
        </w:num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/>
        </w:rPr>
      </w:pPr>
      <w:r>
        <w:rPr>
          <w:rFonts w:ascii="Arial Narrow" w:hAnsi="Arial Narrow"/>
          <w:lang w:val="fr-FR"/>
        </w:rPr>
        <w:t>D</w:t>
      </w:r>
      <w:r w:rsidRPr="005E3B35">
        <w:rPr>
          <w:rFonts w:ascii="Arial Narrow" w:hAnsi="Arial Narrow"/>
          <w:lang w:val="fr-FR"/>
        </w:rPr>
        <w:t>écrire de manière détaillée la méthode de calcul des coûts qui sera utilisée ainsi que la méthodologie d’analyse de ces coûts</w:t>
      </w:r>
    </w:p>
    <w:p w14:paraId="23FD5FB2" w14:textId="51803FBB" w:rsidR="002A6559" w:rsidRPr="002F2CE5" w:rsidRDefault="002F2CE5" w:rsidP="002F2CE5">
      <w:pPr>
        <w:pStyle w:val="ListParagraph"/>
        <w:numPr>
          <w:ilvl w:val="0"/>
          <w:numId w:val="10"/>
        </w:numPr>
        <w:shd w:val="clear" w:color="auto" w:fill="FFFFFF"/>
        <w:tabs>
          <w:tab w:val="left" w:pos="1275"/>
        </w:tabs>
        <w:jc w:val="both"/>
        <w:rPr>
          <w:rFonts w:ascii="Arial Narrow" w:hAnsi="Arial Narrow" w:cs="Arial"/>
          <w:lang w:val="fr-FR"/>
        </w:rPr>
      </w:pPr>
      <w:r w:rsidRPr="002F2CE5">
        <w:rPr>
          <w:rFonts w:ascii="Arial Narrow" w:hAnsi="Arial Narrow" w:cs="Arial"/>
          <w:lang w:val="fr-FR"/>
        </w:rPr>
        <w:t>Proposer un</w:t>
      </w:r>
      <w:r>
        <w:rPr>
          <w:rFonts w:ascii="Arial Narrow" w:hAnsi="Arial Narrow" w:cs="Arial"/>
          <w:lang w:val="fr-FR"/>
        </w:rPr>
        <w:t>e</w:t>
      </w:r>
      <w:r w:rsidRPr="002F2CE5">
        <w:rPr>
          <w:rFonts w:ascii="Arial Narrow" w:hAnsi="Arial Narrow" w:cs="Arial"/>
          <w:lang w:val="fr-FR"/>
        </w:rPr>
        <w:t xml:space="preserve"> méthodologie de définition </w:t>
      </w:r>
      <w:r>
        <w:rPr>
          <w:rFonts w:ascii="Arial Narrow" w:hAnsi="Arial Narrow" w:cs="Arial"/>
          <w:lang w:val="fr-FR"/>
        </w:rPr>
        <w:t>du</w:t>
      </w:r>
      <w:r w:rsidR="002A6559" w:rsidRPr="002F2CE5">
        <w:rPr>
          <w:rFonts w:ascii="Arial Narrow" w:hAnsi="Arial Narrow" w:cs="Arial"/>
          <w:lang w:val="fr-FR"/>
        </w:rPr>
        <w:t xml:space="preserve"> coût du paquet de soins gratuits pour les enfants de moins de 5 ans et les femmes enceintes à tous les niveaux, en se référant au décret et ordonnance relatifs à la gratuité des soins pour les enfants de moins de 5 ans et les femmes enceintes</w:t>
      </w:r>
    </w:p>
    <w:p w14:paraId="50D9A5D4" w14:textId="67A67262" w:rsidR="00F22BD9" w:rsidRDefault="00F22BD9" w:rsidP="0089654F">
      <w:pPr>
        <w:shd w:val="clear" w:color="auto" w:fill="FFFFFF"/>
        <w:jc w:val="both"/>
        <w:rPr>
          <w:rFonts w:ascii="Arial Narrow" w:hAnsi="Arial Narrow"/>
          <w:lang w:val="fr-FR" w:eastAsia="en-GB"/>
        </w:rPr>
      </w:pPr>
    </w:p>
    <w:p w14:paraId="777EFFE0" w14:textId="04A6DE19" w:rsidR="00F22BD9" w:rsidRDefault="00F22BD9" w:rsidP="0089654F">
      <w:pPr>
        <w:shd w:val="clear" w:color="auto" w:fill="FFFFFF"/>
        <w:jc w:val="both"/>
        <w:rPr>
          <w:rFonts w:ascii="Arial Narrow" w:hAnsi="Arial Narrow"/>
          <w:lang w:val="fr-FR" w:eastAsia="en-GB"/>
        </w:rPr>
      </w:pPr>
      <w:r>
        <w:rPr>
          <w:rFonts w:ascii="Arial Narrow" w:hAnsi="Arial Narrow"/>
          <w:lang w:val="fr-FR" w:eastAsia="en-GB"/>
        </w:rPr>
        <w:t xml:space="preserve">Dans sa proposition, le consultant devra tenir compte du phasage suivant : </w:t>
      </w:r>
    </w:p>
    <w:p w14:paraId="10A31FAE" w14:textId="5D030B55" w:rsidR="00F22BD9" w:rsidRDefault="00F22BD9" w:rsidP="0089654F">
      <w:pPr>
        <w:shd w:val="clear" w:color="auto" w:fill="FFFFFF"/>
        <w:jc w:val="both"/>
        <w:rPr>
          <w:rFonts w:ascii="Arial Narrow" w:hAnsi="Arial Narrow"/>
          <w:lang w:val="fr-FR" w:eastAsia="en-GB"/>
        </w:rPr>
      </w:pPr>
    </w:p>
    <w:p w14:paraId="58D6B3C3" w14:textId="05A400AF" w:rsidR="00F22BD9" w:rsidRDefault="00F22BD9" w:rsidP="0089654F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 w:eastAsia="en-GB"/>
        </w:rPr>
      </w:pPr>
      <w:r>
        <w:rPr>
          <w:rFonts w:ascii="Arial Narrow" w:hAnsi="Arial Narrow"/>
          <w:lang w:val="fr-FR" w:eastAsia="en-GB"/>
        </w:rPr>
        <w:t>Phase 1 : analyse situationnelle et revue documentaire</w:t>
      </w:r>
      <w:r w:rsidR="00847A9B">
        <w:rPr>
          <w:rFonts w:ascii="Arial Narrow" w:hAnsi="Arial Narrow"/>
          <w:lang w:val="fr-FR" w:eastAsia="en-GB"/>
        </w:rPr>
        <w:t xml:space="preserve"> et d’élaboration d’outil de collecte</w:t>
      </w:r>
      <w:r>
        <w:rPr>
          <w:rFonts w:ascii="Arial Narrow" w:hAnsi="Arial Narrow"/>
          <w:lang w:val="fr-FR" w:eastAsia="en-GB"/>
        </w:rPr>
        <w:t> ;</w:t>
      </w:r>
    </w:p>
    <w:p w14:paraId="14C52204" w14:textId="63E925DB" w:rsidR="00F22BD9" w:rsidRDefault="00F22BD9" w:rsidP="0089654F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 w:eastAsia="en-GB"/>
        </w:rPr>
      </w:pPr>
      <w:r>
        <w:rPr>
          <w:rFonts w:ascii="Arial Narrow" w:hAnsi="Arial Narrow"/>
          <w:lang w:val="fr-FR" w:eastAsia="en-GB"/>
        </w:rPr>
        <w:t xml:space="preserve">Phase 2 : étude de la structure de coûts, et des coûts par niveau ; </w:t>
      </w:r>
    </w:p>
    <w:p w14:paraId="1D75A08D" w14:textId="29F4F53C" w:rsidR="00F22BD9" w:rsidRDefault="00F22BD9" w:rsidP="0089654F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 w:eastAsia="en-GB"/>
        </w:rPr>
      </w:pPr>
      <w:r>
        <w:rPr>
          <w:rFonts w:ascii="Arial Narrow" w:hAnsi="Arial Narrow"/>
          <w:lang w:val="fr-FR" w:eastAsia="en-GB"/>
        </w:rPr>
        <w:t xml:space="preserve">Phase 3 : développement et test de l’outil standardisé ; </w:t>
      </w:r>
    </w:p>
    <w:p w14:paraId="3570DA0F" w14:textId="3617147E" w:rsidR="00F22BD9" w:rsidRDefault="00F22BD9" w:rsidP="0089654F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 w:eastAsia="en-GB"/>
        </w:rPr>
      </w:pPr>
      <w:r>
        <w:rPr>
          <w:rFonts w:ascii="Arial Narrow" w:hAnsi="Arial Narrow"/>
          <w:lang w:val="fr-FR" w:eastAsia="en-GB"/>
        </w:rPr>
        <w:t xml:space="preserve">Phase 4 : déploiement de l’outil standardisé et transfert à la DEP. </w:t>
      </w:r>
    </w:p>
    <w:p w14:paraId="2E79F37A" w14:textId="77777777" w:rsidR="00F22BD9" w:rsidRPr="0089654F" w:rsidRDefault="00F22BD9" w:rsidP="0089654F">
      <w:pPr>
        <w:pStyle w:val="ListParagraph"/>
        <w:shd w:val="clear" w:color="auto" w:fill="FFFFFF"/>
        <w:jc w:val="both"/>
        <w:rPr>
          <w:rFonts w:ascii="Arial Narrow" w:hAnsi="Arial Narrow"/>
          <w:lang w:val="fr-FR" w:eastAsia="en-GB"/>
        </w:rPr>
      </w:pPr>
    </w:p>
    <w:p w14:paraId="3D0E8615" w14:textId="5A0637F4" w:rsidR="002A6559" w:rsidRDefault="002A6559" w:rsidP="002F2CE5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en-GB"/>
        </w:rPr>
        <w:t xml:space="preserve">Le bureau devra décrire de manière détaillée </w:t>
      </w:r>
      <w:r w:rsidRPr="005E3B35">
        <w:rPr>
          <w:rFonts w:ascii="Arial Narrow" w:hAnsi="Arial Narrow"/>
          <w:lang w:val="fr-FR" w:eastAsia="fr-FR"/>
        </w:rPr>
        <w:t xml:space="preserve">les données à récolter et les méthodes de collecte, concevoir les outils de collecte nécessaires et indiquer le système d’échantillonnage des sites de prestation à visiter sur la base de critères scientifiques. L’échantillon devra être représentatif de l’ensemble des </w:t>
      </w:r>
      <w:r w:rsidR="002F2CE5">
        <w:rPr>
          <w:rFonts w:ascii="Arial Narrow" w:hAnsi="Arial Narrow"/>
          <w:lang w:val="fr-FR" w:eastAsia="fr-FR"/>
        </w:rPr>
        <w:t xml:space="preserve">différents types de </w:t>
      </w:r>
      <w:r w:rsidRPr="005E3B35">
        <w:rPr>
          <w:rFonts w:ascii="Arial Narrow" w:hAnsi="Arial Narrow"/>
          <w:lang w:val="fr-FR" w:eastAsia="fr-FR"/>
        </w:rPr>
        <w:t>formations sanitaires</w:t>
      </w:r>
      <w:r w:rsidR="002F2CE5">
        <w:rPr>
          <w:rFonts w:ascii="Arial Narrow" w:hAnsi="Arial Narrow"/>
          <w:lang w:val="fr-FR" w:eastAsia="fr-FR"/>
        </w:rPr>
        <w:t xml:space="preserve"> et de leurs caractéristiques principales (urbaine / rurale / zone pastorale, </w:t>
      </w:r>
      <w:r w:rsidR="00254B8F">
        <w:rPr>
          <w:rFonts w:ascii="Arial Narrow" w:hAnsi="Arial Narrow"/>
          <w:lang w:val="fr-FR" w:eastAsia="fr-FR"/>
        </w:rPr>
        <w:t>respect</w:t>
      </w:r>
      <w:r w:rsidR="002F2CE5">
        <w:rPr>
          <w:rFonts w:ascii="Arial Narrow" w:hAnsi="Arial Narrow"/>
          <w:lang w:val="fr-FR" w:eastAsia="fr-FR"/>
        </w:rPr>
        <w:t xml:space="preserve"> ou non de la carte </w:t>
      </w:r>
      <w:r w:rsidR="00254B8F">
        <w:rPr>
          <w:rFonts w:ascii="Arial Narrow" w:hAnsi="Arial Narrow"/>
          <w:lang w:val="fr-FR" w:eastAsia="fr-FR"/>
        </w:rPr>
        <w:t>sanitaire</w:t>
      </w:r>
      <w:r w:rsidR="002F2CE5">
        <w:rPr>
          <w:rFonts w:ascii="Arial Narrow" w:hAnsi="Arial Narrow"/>
          <w:lang w:val="fr-FR" w:eastAsia="fr-FR"/>
        </w:rPr>
        <w:t xml:space="preserve">, </w:t>
      </w:r>
      <w:r w:rsidR="00254B8F">
        <w:rPr>
          <w:rFonts w:ascii="Arial Narrow" w:hAnsi="Arial Narrow"/>
          <w:lang w:val="fr-FR" w:eastAsia="fr-FR"/>
        </w:rPr>
        <w:t>densité</w:t>
      </w:r>
      <w:r w:rsidR="002F2CE5">
        <w:rPr>
          <w:rFonts w:ascii="Arial Narrow" w:hAnsi="Arial Narrow"/>
          <w:lang w:val="fr-FR" w:eastAsia="fr-FR"/>
        </w:rPr>
        <w:t xml:space="preserve"> de RH…)</w:t>
      </w:r>
      <w:r w:rsidRPr="005E3B35">
        <w:rPr>
          <w:rFonts w:ascii="Arial Narrow" w:hAnsi="Arial Narrow"/>
          <w:lang w:val="fr-FR" w:eastAsia="fr-FR"/>
        </w:rPr>
        <w:t xml:space="preserve">. </w:t>
      </w:r>
    </w:p>
    <w:p w14:paraId="3B9D7225" w14:textId="2230BB80" w:rsidR="00F22BD9" w:rsidRDefault="00F22BD9" w:rsidP="002F2CE5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4295F0F8" w14:textId="626DD1B1" w:rsidR="00F22BD9" w:rsidRPr="005E3B35" w:rsidRDefault="007A05F3" w:rsidP="002F2CE5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 xml:space="preserve">Dans son offre le consultant proposera l’échantillon à enquêter par niveau (CS, CSI, HD, ECD, CHR). </w:t>
      </w:r>
      <w:r w:rsidR="007D28DA">
        <w:rPr>
          <w:rFonts w:ascii="Arial Narrow" w:hAnsi="Arial Narrow"/>
          <w:lang w:val="fr-FR" w:eastAsia="fr-FR"/>
        </w:rPr>
        <w:t>L’échantillon sera suffisamment représentatif, et prendre en compte les spécificités telles que milieu rural/milieu urbain.</w:t>
      </w:r>
    </w:p>
    <w:p w14:paraId="713A9DF5" w14:textId="7DC5F151" w:rsidR="002A6559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2DC7AD1C" w14:textId="19F910B9" w:rsidR="00454CAB" w:rsidRDefault="00454CAB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>Dans la mesure où le Ministère souhaite que l’outil élaboré soit aliment</w:t>
      </w:r>
      <w:r w:rsidR="00F22BD9">
        <w:rPr>
          <w:rFonts w:ascii="Arial Narrow" w:hAnsi="Arial Narrow"/>
          <w:lang w:val="fr-FR" w:eastAsia="fr-FR"/>
        </w:rPr>
        <w:t>é</w:t>
      </w:r>
      <w:r>
        <w:rPr>
          <w:rFonts w:ascii="Arial Narrow" w:hAnsi="Arial Narrow"/>
          <w:lang w:val="fr-FR" w:eastAsia="fr-FR"/>
        </w:rPr>
        <w:t xml:space="preserve"> à partir des données du SNIS, et plus particulières celles du DHIS2, le progiciel </w:t>
      </w:r>
      <w:r w:rsidR="00F22BD9">
        <w:rPr>
          <w:rFonts w:ascii="Arial Narrow" w:hAnsi="Arial Narrow"/>
          <w:lang w:val="fr-FR" w:eastAsia="fr-FR"/>
        </w:rPr>
        <w:t xml:space="preserve">RH, la carte sanitaire et toute autre source de collecte de données primaires, le consultant décrira dans son offre comment il entend automatiser la collecte de l’information pour alimenter l’outil formater. </w:t>
      </w:r>
    </w:p>
    <w:p w14:paraId="519CD0D1" w14:textId="77777777" w:rsidR="00454CAB" w:rsidRPr="005E3B35" w:rsidRDefault="00454CAB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6A425A0B" w14:textId="54791DE8" w:rsidR="002A6559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>Le client mettra à la disposition du bureau</w:t>
      </w:r>
      <w:r w:rsidR="00F22BD9">
        <w:rPr>
          <w:rFonts w:ascii="Arial Narrow" w:hAnsi="Arial Narrow"/>
          <w:lang w:val="fr-FR" w:eastAsia="fr-FR"/>
        </w:rPr>
        <w:t>/ consortium bureaux d’étude</w:t>
      </w:r>
      <w:r w:rsidRPr="005E3B35">
        <w:rPr>
          <w:rFonts w:ascii="Arial Narrow" w:hAnsi="Arial Narrow"/>
          <w:lang w:val="fr-FR" w:eastAsia="fr-FR"/>
        </w:rPr>
        <w:t xml:space="preserve"> une documentation </w:t>
      </w:r>
      <w:r w:rsidR="00F22BD9">
        <w:rPr>
          <w:rFonts w:ascii="Arial Narrow" w:hAnsi="Arial Narrow"/>
          <w:lang w:val="fr-FR" w:eastAsia="fr-FR"/>
        </w:rPr>
        <w:t xml:space="preserve">nécessaire pour </w:t>
      </w:r>
      <w:r w:rsidRPr="005E3B35">
        <w:rPr>
          <w:rFonts w:ascii="Arial Narrow" w:hAnsi="Arial Narrow"/>
          <w:lang w:val="fr-FR" w:eastAsia="fr-FR"/>
        </w:rPr>
        <w:t xml:space="preserve"> la réalisation de sa mission, notamment le rapport sur l’étude des coûts de soins réalisée, </w:t>
      </w:r>
      <w:r w:rsidR="002F2CE5">
        <w:rPr>
          <w:rFonts w:ascii="Arial Narrow" w:hAnsi="Arial Narrow"/>
          <w:lang w:val="fr-FR" w:eastAsia="fr-FR"/>
        </w:rPr>
        <w:t xml:space="preserve">les différentes études afférentes aux </w:t>
      </w:r>
      <w:r w:rsidRPr="005E3B35">
        <w:rPr>
          <w:rFonts w:ascii="Arial Narrow" w:hAnsi="Arial Narrow"/>
          <w:lang w:val="fr-FR" w:eastAsia="fr-FR"/>
        </w:rPr>
        <w:t xml:space="preserve"> mécanismes de financement </w:t>
      </w:r>
      <w:r w:rsidR="002F2CE5">
        <w:rPr>
          <w:rFonts w:ascii="Arial Narrow" w:hAnsi="Arial Narrow"/>
          <w:lang w:val="fr-FR" w:eastAsia="fr-FR"/>
        </w:rPr>
        <w:t>dans le secteur de la santé au Niger</w:t>
      </w:r>
      <w:r w:rsidRPr="005E3B35">
        <w:rPr>
          <w:rFonts w:ascii="Arial Narrow" w:hAnsi="Arial Narrow"/>
          <w:lang w:val="fr-FR" w:eastAsia="fr-FR"/>
        </w:rPr>
        <w:t xml:space="preserve">, le document de </w:t>
      </w:r>
      <w:r w:rsidRPr="005E3B35">
        <w:rPr>
          <w:rFonts w:ascii="Arial Narrow" w:hAnsi="Arial Narrow"/>
          <w:lang w:val="fr-FR" w:eastAsia="fr-FR"/>
        </w:rPr>
        <w:lastRenderedPageBreak/>
        <w:t xml:space="preserve">stratégie de financement dans le secteur de la santé </w:t>
      </w:r>
      <w:r w:rsidR="002F2CE5">
        <w:rPr>
          <w:rFonts w:ascii="Arial Narrow" w:hAnsi="Arial Narrow"/>
          <w:lang w:val="fr-FR" w:eastAsia="fr-FR"/>
        </w:rPr>
        <w:t xml:space="preserve">et de la CSU </w:t>
      </w:r>
      <w:r w:rsidRPr="005E3B35">
        <w:rPr>
          <w:rFonts w:ascii="Arial Narrow" w:hAnsi="Arial Narrow"/>
          <w:lang w:val="fr-FR" w:eastAsia="fr-FR"/>
        </w:rPr>
        <w:t>ainsi que tout autre document jugé pertinent pour la mission, le décret et l’ordonnance relatifs à la gratuité des soins pour les enfants de moins de 5 ans et les femmes enceintes.</w:t>
      </w:r>
      <w:r w:rsidR="002F2CE5">
        <w:rPr>
          <w:rFonts w:ascii="Arial Narrow" w:hAnsi="Arial Narrow"/>
          <w:lang w:val="fr-FR" w:eastAsia="fr-FR"/>
        </w:rPr>
        <w:t xml:space="preserve"> </w:t>
      </w:r>
    </w:p>
    <w:p w14:paraId="41F9BF3D" w14:textId="252A4E92" w:rsidR="00F22BD9" w:rsidRDefault="00F22BD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6314EE7C" w14:textId="5DB4EBC0" w:rsidR="00F22BD9" w:rsidRDefault="00F22BD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 xml:space="preserve">Le client prendra également les dispositions nécessaires pour faciliter la collecte des données dans les formations sanitaires qui auront été retenu dans l’échantillon pour la conduite de l’étude. </w:t>
      </w:r>
    </w:p>
    <w:p w14:paraId="2E34D74E" w14:textId="77777777" w:rsidR="00F22BD9" w:rsidRDefault="00F22BD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71EF8330" w14:textId="5FD85636" w:rsidR="002F2CE5" w:rsidRDefault="002F2CE5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>Les personnes suivantes viendront appuyer la conduite de la mission :</w:t>
      </w:r>
    </w:p>
    <w:p w14:paraId="5B673898" w14:textId="2A126053" w:rsidR="00254B8F" w:rsidRDefault="00254B8F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>DEP et personnel de la division financement</w:t>
      </w:r>
    </w:p>
    <w:p w14:paraId="1E060EA5" w14:textId="71F2ABEE" w:rsidR="007D28DA" w:rsidRDefault="007D28DA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>DOS (Direction Organisation des soins)</w:t>
      </w:r>
    </w:p>
    <w:p w14:paraId="05BAB0F1" w14:textId="265E869B" w:rsidR="007D28DA" w:rsidRDefault="007D28DA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>DS (Direction de la Statistique), information sanitaire</w:t>
      </w:r>
    </w:p>
    <w:p w14:paraId="58F46122" w14:textId="69690907" w:rsidR="007D28DA" w:rsidRDefault="007D28DA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>DRH (Direction des Ressources Humaines), volet ressources humaines</w:t>
      </w:r>
    </w:p>
    <w:p w14:paraId="7D8C3186" w14:textId="1C7BF818" w:rsidR="00C2586F" w:rsidRDefault="00C2586F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>DIES, pour les aspects liés aux équipements et infrastructures sanitaires</w:t>
      </w:r>
    </w:p>
    <w:p w14:paraId="40899842" w14:textId="558B4873" w:rsidR="002F2CE5" w:rsidRDefault="002F2CE5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 xml:space="preserve">PF P4H, </w:t>
      </w:r>
    </w:p>
    <w:p w14:paraId="69CB4308" w14:textId="13EF41F2" w:rsidR="002F2CE5" w:rsidRDefault="002F2CE5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>Economiste de la santé de l’OMS,</w:t>
      </w:r>
    </w:p>
    <w:p w14:paraId="478B6C72" w14:textId="70EC2422" w:rsidR="002F2CE5" w:rsidRDefault="002F2CE5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>Economiste d’ENABEL,</w:t>
      </w:r>
    </w:p>
    <w:p w14:paraId="2E332630" w14:textId="457D2339" w:rsidR="002F2CE5" w:rsidRDefault="00C658EB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>Responsable santé de la GIZ</w:t>
      </w:r>
    </w:p>
    <w:p w14:paraId="0F7B0D16" w14:textId="54F5369E" w:rsidR="00C658EB" w:rsidRPr="002F2CE5" w:rsidRDefault="00C658EB" w:rsidP="002F2CE5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hAnsi="Arial Narrow"/>
          <w:lang w:val="fr-FR"/>
        </w:rPr>
      </w:pPr>
      <w:r>
        <w:rPr>
          <w:rFonts w:ascii="Arial Narrow" w:hAnsi="Arial Narrow"/>
          <w:lang w:val="fr-FR"/>
        </w:rPr>
        <w:t xml:space="preserve">Responsable santé </w:t>
      </w:r>
      <w:r w:rsidR="000F5043">
        <w:rPr>
          <w:rFonts w:ascii="Arial Narrow" w:hAnsi="Arial Narrow"/>
          <w:lang w:val="fr-FR"/>
        </w:rPr>
        <w:t>B</w:t>
      </w:r>
      <w:r>
        <w:rPr>
          <w:rFonts w:ascii="Arial Narrow" w:hAnsi="Arial Narrow"/>
          <w:lang w:val="fr-FR"/>
        </w:rPr>
        <w:t>anque mondiale</w:t>
      </w:r>
    </w:p>
    <w:p w14:paraId="0E854D90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color w:val="0070C0"/>
          <w:lang w:val="fr-FR" w:eastAsia="fr-FR"/>
        </w:rPr>
      </w:pPr>
    </w:p>
    <w:p w14:paraId="29DAA1D9" w14:textId="2FCDA4E7" w:rsidR="00C2586F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>B.2. Profil du BUREAU</w:t>
      </w:r>
      <w:r w:rsidR="00C2586F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>/ Consortium bureau</w:t>
      </w:r>
      <w:r w:rsidR="00847A9B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>x</w:t>
      </w:r>
      <w:r w:rsidR="00C2586F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 xml:space="preserve"> d’etude</w:t>
      </w:r>
    </w:p>
    <w:p w14:paraId="178070AC" w14:textId="77777777" w:rsidR="00C2586F" w:rsidRDefault="00C2586F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50A2B771" w14:textId="7A38AB50" w:rsidR="002A6559" w:rsidRPr="00CB2878" w:rsidRDefault="00847A9B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 xml:space="preserve">Le soumissionnaire sera constitué en </w:t>
      </w:r>
      <w:r w:rsidR="002A6559" w:rsidRPr="00CB2878">
        <w:rPr>
          <w:rFonts w:ascii="Arial Narrow" w:hAnsi="Arial Narrow"/>
          <w:lang w:val="fr-FR" w:eastAsia="fr-FR"/>
        </w:rPr>
        <w:t>Bureau d’étude</w:t>
      </w:r>
      <w:r>
        <w:rPr>
          <w:rFonts w:ascii="Arial Narrow" w:hAnsi="Arial Narrow"/>
          <w:lang w:val="fr-FR" w:eastAsia="fr-FR"/>
        </w:rPr>
        <w:t xml:space="preserve"> ou en consortium de bureaux </w:t>
      </w:r>
      <w:proofErr w:type="gramStart"/>
      <w:r>
        <w:rPr>
          <w:rFonts w:ascii="Arial Narrow" w:hAnsi="Arial Narrow"/>
          <w:lang w:val="fr-FR" w:eastAsia="fr-FR"/>
        </w:rPr>
        <w:t xml:space="preserve">d’étude </w:t>
      </w:r>
      <w:r w:rsidR="002A6559" w:rsidRPr="00CB2878">
        <w:rPr>
          <w:rFonts w:ascii="Arial Narrow" w:hAnsi="Arial Narrow"/>
          <w:lang w:val="fr-FR" w:eastAsia="fr-FR"/>
        </w:rPr>
        <w:t xml:space="preserve"> ayant</w:t>
      </w:r>
      <w:proofErr w:type="gramEnd"/>
      <w:r w:rsidR="002A6559" w:rsidRPr="00CB2878">
        <w:rPr>
          <w:rFonts w:ascii="Arial Narrow" w:hAnsi="Arial Narrow"/>
          <w:lang w:val="fr-FR" w:eastAsia="fr-FR"/>
        </w:rPr>
        <w:t xml:space="preserve"> </w:t>
      </w:r>
      <w:r>
        <w:rPr>
          <w:rFonts w:ascii="Arial Narrow" w:hAnsi="Arial Narrow"/>
          <w:lang w:val="fr-FR" w:eastAsia="fr-FR"/>
        </w:rPr>
        <w:t xml:space="preserve">une </w:t>
      </w:r>
      <w:r w:rsidR="002A6559" w:rsidRPr="00CB2878">
        <w:rPr>
          <w:rFonts w:ascii="Arial Narrow" w:hAnsi="Arial Narrow"/>
          <w:lang w:val="fr-FR" w:eastAsia="fr-FR"/>
        </w:rPr>
        <w:t>expérience dans la détermination des coûts dans le domaine de la santé</w:t>
      </w:r>
      <w:r>
        <w:rPr>
          <w:rFonts w:ascii="Arial Narrow" w:hAnsi="Arial Narrow"/>
          <w:lang w:val="fr-FR" w:eastAsia="fr-FR"/>
        </w:rPr>
        <w:t xml:space="preserve">, dans l’élaboration de logiciel et système de gestion en santé </w:t>
      </w:r>
      <w:r w:rsidR="002A6559" w:rsidRPr="00CB2878">
        <w:rPr>
          <w:rFonts w:ascii="Arial Narrow" w:hAnsi="Arial Narrow"/>
          <w:lang w:val="fr-FR" w:eastAsia="fr-FR"/>
        </w:rPr>
        <w:t>et disposant des qualifications et des expériences professionnelles requises.</w:t>
      </w:r>
    </w:p>
    <w:p w14:paraId="0D644FCF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caps/>
          <w:color w:val="003366"/>
          <w:kern w:val="32"/>
          <w:lang w:val="fr-FR" w:eastAsia="fr-FR"/>
        </w:rPr>
      </w:pPr>
    </w:p>
    <w:p w14:paraId="5C565EF0" w14:textId="4B101448" w:rsidR="002A6559" w:rsidRDefault="002A6559" w:rsidP="002A6559">
      <w:pPr>
        <w:shd w:val="clear" w:color="auto" w:fill="FFFFFF"/>
        <w:jc w:val="both"/>
        <w:rPr>
          <w:rFonts w:ascii="Arial Narrow" w:hAnsi="Arial Narrow" w:cs="Arial"/>
          <w:caps/>
          <w:color w:val="003366"/>
          <w:kern w:val="32"/>
          <w:lang w:val="fr-FR" w:eastAsia="fr-FR"/>
        </w:rPr>
      </w:pPr>
      <w:r w:rsidRPr="005E3B35">
        <w:rPr>
          <w:rFonts w:ascii="Arial Narrow" w:hAnsi="Arial Narrow" w:cs="Arial"/>
          <w:caps/>
          <w:color w:val="003366"/>
          <w:kern w:val="32"/>
          <w:lang w:val="fr-FR" w:eastAsia="fr-FR"/>
        </w:rPr>
        <w:t>B.2.1. Profil du bureau</w:t>
      </w:r>
      <w:r w:rsidR="00847A9B">
        <w:rPr>
          <w:rFonts w:ascii="Arial Narrow" w:hAnsi="Arial Narrow" w:cs="Arial"/>
          <w:caps/>
          <w:color w:val="003366"/>
          <w:kern w:val="32"/>
          <w:lang w:val="fr-FR" w:eastAsia="fr-FR"/>
        </w:rPr>
        <w:t>/ Consortium bureaux d’étude</w:t>
      </w:r>
    </w:p>
    <w:p w14:paraId="42E6DEEE" w14:textId="77777777" w:rsidR="00847A9B" w:rsidRPr="005E3B35" w:rsidRDefault="00847A9B" w:rsidP="002A6559">
      <w:pPr>
        <w:shd w:val="clear" w:color="auto" w:fill="FFFFFF"/>
        <w:jc w:val="both"/>
        <w:rPr>
          <w:rFonts w:ascii="Arial Narrow" w:hAnsi="Arial Narrow" w:cs="Arial"/>
          <w:caps/>
          <w:color w:val="003366"/>
          <w:kern w:val="32"/>
          <w:lang w:val="fr-FR" w:eastAsia="fr-FR"/>
        </w:rPr>
      </w:pPr>
    </w:p>
    <w:p w14:paraId="7884F380" w14:textId="6B111C56" w:rsidR="002A6559" w:rsidRPr="00CB2878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CB2878">
        <w:rPr>
          <w:rFonts w:ascii="Arial Narrow" w:hAnsi="Arial Narrow"/>
          <w:lang w:val="fr-FR" w:eastAsia="fr-FR"/>
        </w:rPr>
        <w:t xml:space="preserve">Le </w:t>
      </w:r>
      <w:r w:rsidR="00847A9B">
        <w:rPr>
          <w:rFonts w:ascii="Arial Narrow" w:hAnsi="Arial Narrow"/>
          <w:lang w:val="fr-FR" w:eastAsia="fr-FR"/>
        </w:rPr>
        <w:t xml:space="preserve">consultant (bureau d’étude ou consortium de bureau </w:t>
      </w:r>
      <w:proofErr w:type="gramStart"/>
      <w:r w:rsidR="00847A9B">
        <w:rPr>
          <w:rFonts w:ascii="Arial Narrow" w:hAnsi="Arial Narrow"/>
          <w:lang w:val="fr-FR" w:eastAsia="fr-FR"/>
        </w:rPr>
        <w:t xml:space="preserve">d’étude) </w:t>
      </w:r>
      <w:r w:rsidR="00847A9B" w:rsidRPr="00CB2878">
        <w:rPr>
          <w:rFonts w:ascii="Arial Narrow" w:hAnsi="Arial Narrow"/>
          <w:lang w:val="fr-FR" w:eastAsia="fr-FR"/>
        </w:rPr>
        <w:t xml:space="preserve"> </w:t>
      </w:r>
      <w:r w:rsidRPr="00CB2878">
        <w:rPr>
          <w:rFonts w:ascii="Arial Narrow" w:hAnsi="Arial Narrow"/>
          <w:lang w:val="fr-FR" w:eastAsia="fr-FR"/>
        </w:rPr>
        <w:t>recherché</w:t>
      </w:r>
      <w:proofErr w:type="gramEnd"/>
      <w:r w:rsidRPr="00CB2878">
        <w:rPr>
          <w:rFonts w:ascii="Arial Narrow" w:hAnsi="Arial Narrow"/>
          <w:lang w:val="fr-FR" w:eastAsia="fr-FR"/>
        </w:rPr>
        <w:t xml:space="preserve"> doit avoir le profil suivant :</w:t>
      </w:r>
    </w:p>
    <w:p w14:paraId="1F7E7F4C" w14:textId="77777777" w:rsidR="002A6559" w:rsidRPr="005E3B35" w:rsidRDefault="002A6559" w:rsidP="002A6559">
      <w:pPr>
        <w:numPr>
          <w:ilvl w:val="0"/>
          <w:numId w:val="8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expérience d’au moins 10 ans de travail dans le secteur de la santé ;</w:t>
      </w:r>
    </w:p>
    <w:p w14:paraId="52E63B95" w14:textId="48C640A2" w:rsidR="002A6559" w:rsidRDefault="002A6559" w:rsidP="002A6559">
      <w:pPr>
        <w:numPr>
          <w:ilvl w:val="0"/>
          <w:numId w:val="8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avoir</w:t>
      </w:r>
      <w:proofErr w:type="gramEnd"/>
      <w:r w:rsidRPr="005E3B35">
        <w:rPr>
          <w:rFonts w:ascii="Arial Narrow" w:hAnsi="Arial Narrow"/>
          <w:lang w:val="fr-FR" w:eastAsia="fr-FR"/>
        </w:rPr>
        <w:t xml:space="preserve"> une expérience d’au moins 5 ans dans la réalisation des études dans le domaine du financement de la santé ;</w:t>
      </w:r>
    </w:p>
    <w:p w14:paraId="78AA5599" w14:textId="3F457568" w:rsidR="00847A9B" w:rsidRPr="005E3B35" w:rsidRDefault="00847A9B" w:rsidP="002A6559">
      <w:pPr>
        <w:numPr>
          <w:ilvl w:val="0"/>
          <w:numId w:val="8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>
        <w:rPr>
          <w:rFonts w:ascii="Arial Narrow" w:hAnsi="Arial Narrow"/>
          <w:lang w:val="fr-FR" w:eastAsia="fr-FR"/>
        </w:rPr>
        <w:t>avoir</w:t>
      </w:r>
      <w:proofErr w:type="gramEnd"/>
      <w:r>
        <w:rPr>
          <w:rFonts w:ascii="Arial Narrow" w:hAnsi="Arial Narrow"/>
          <w:lang w:val="fr-FR" w:eastAsia="fr-FR"/>
        </w:rPr>
        <w:t xml:space="preserve"> une expérience d’au moins 5 ans dans l’élaboration et le déploiement de solutions informatiques de gestion des systèmes de santé en général ou de financement de la santé ;</w:t>
      </w:r>
    </w:p>
    <w:p w14:paraId="6588AD13" w14:textId="221A670E" w:rsidR="002A6559" w:rsidRPr="005E3B35" w:rsidRDefault="002A6559" w:rsidP="002A6559">
      <w:pPr>
        <w:numPr>
          <w:ilvl w:val="0"/>
          <w:numId w:val="8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avoir</w:t>
      </w:r>
      <w:proofErr w:type="gramEnd"/>
      <w:r w:rsidRPr="005E3B35">
        <w:rPr>
          <w:rFonts w:ascii="Arial Narrow" w:hAnsi="Arial Narrow"/>
          <w:lang w:val="fr-FR" w:eastAsia="fr-FR"/>
        </w:rPr>
        <w:t xml:space="preserve"> réalisé un travail similaire de détermination des coûts des prestations sanitaires </w:t>
      </w:r>
      <w:r w:rsidR="00847A9B">
        <w:rPr>
          <w:rFonts w:ascii="Arial Narrow" w:hAnsi="Arial Narrow"/>
          <w:lang w:val="fr-FR" w:eastAsia="fr-FR"/>
        </w:rPr>
        <w:t xml:space="preserve">et de modélisation d’outil standardisé de monitoring des coûts </w:t>
      </w:r>
      <w:r w:rsidRPr="005E3B35">
        <w:rPr>
          <w:rFonts w:ascii="Arial Narrow" w:hAnsi="Arial Narrow"/>
          <w:lang w:val="fr-FR" w:eastAsia="fr-FR"/>
        </w:rPr>
        <w:t>dans un ou plusieurs pays ; et en particulier dans un pays en voie de développement.</w:t>
      </w:r>
    </w:p>
    <w:p w14:paraId="4764ABF6" w14:textId="77777777" w:rsidR="002A6559" w:rsidRPr="005E3B35" w:rsidRDefault="002A6559" w:rsidP="002A6559">
      <w:pPr>
        <w:shd w:val="clear" w:color="auto" w:fill="FFFFFF"/>
        <w:ind w:left="502"/>
        <w:jc w:val="both"/>
        <w:rPr>
          <w:rFonts w:ascii="Arial Narrow" w:hAnsi="Arial Narrow"/>
          <w:lang w:val="fr-FR" w:eastAsia="fr-FR"/>
        </w:rPr>
      </w:pPr>
    </w:p>
    <w:p w14:paraId="7C25D215" w14:textId="0A790E40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caps/>
          <w:color w:val="003366"/>
          <w:kern w:val="32"/>
          <w:lang w:val="fr-FR" w:eastAsia="fr-FR"/>
        </w:rPr>
      </w:pPr>
      <w:r w:rsidRPr="005E3B35">
        <w:rPr>
          <w:rFonts w:ascii="Arial Narrow" w:hAnsi="Arial Narrow" w:cs="Arial"/>
          <w:caps/>
          <w:color w:val="003366"/>
          <w:kern w:val="32"/>
          <w:lang w:val="fr-FR" w:eastAsia="fr-FR"/>
        </w:rPr>
        <w:t xml:space="preserve">B.2.2. Profil </w:t>
      </w:r>
      <w:r w:rsidR="00847A9B">
        <w:rPr>
          <w:rFonts w:ascii="Arial Narrow" w:hAnsi="Arial Narrow" w:cs="Arial"/>
          <w:caps/>
          <w:color w:val="003366"/>
          <w:kern w:val="32"/>
          <w:lang w:val="fr-FR" w:eastAsia="fr-FR"/>
        </w:rPr>
        <w:t>de l’expertise mobilisee</w:t>
      </w:r>
    </w:p>
    <w:p w14:paraId="51F9680A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caps/>
          <w:color w:val="003366"/>
          <w:kern w:val="32"/>
          <w:lang w:val="fr-FR" w:eastAsia="fr-FR"/>
        </w:rPr>
      </w:pPr>
    </w:p>
    <w:p w14:paraId="68191D93" w14:textId="4AF31900" w:rsidR="002A6559" w:rsidRDefault="00847A9B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 xml:space="preserve">Le consultant proposera </w:t>
      </w:r>
      <w:r w:rsidRPr="00847A9B">
        <w:rPr>
          <w:rFonts w:ascii="Arial Narrow" w:hAnsi="Arial Narrow"/>
          <w:lang w:val="fr-FR" w:eastAsia="fr-FR"/>
        </w:rPr>
        <w:t>une</w:t>
      </w:r>
      <w:r w:rsidR="002A6559" w:rsidRPr="0089654F">
        <w:rPr>
          <w:rFonts w:ascii="Arial Narrow" w:hAnsi="Arial Narrow"/>
          <w:lang w:val="fr-FR" w:eastAsia="fr-FR"/>
        </w:rPr>
        <w:t xml:space="preserve"> équipe multidisciplinaire avec les profils suivants : </w:t>
      </w:r>
    </w:p>
    <w:p w14:paraId="4996E062" w14:textId="77777777" w:rsidR="00847A9B" w:rsidRPr="0089654F" w:rsidRDefault="00847A9B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2690775B" w14:textId="77777777" w:rsidR="002A6559" w:rsidRPr="0089654F" w:rsidRDefault="002A6559" w:rsidP="002A6559">
      <w:pPr>
        <w:numPr>
          <w:ilvl w:val="0"/>
          <w:numId w:val="7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89654F">
        <w:rPr>
          <w:rFonts w:ascii="Arial Narrow" w:hAnsi="Arial Narrow"/>
          <w:lang w:val="fr-FR" w:eastAsia="fr-FR"/>
        </w:rPr>
        <w:t xml:space="preserve">Un Médecin avec un diplôme de master en   Santé publique, </w:t>
      </w:r>
    </w:p>
    <w:p w14:paraId="0F3FA791" w14:textId="77777777" w:rsidR="002A6559" w:rsidRPr="0089654F" w:rsidRDefault="002A6559" w:rsidP="002A6559">
      <w:pPr>
        <w:numPr>
          <w:ilvl w:val="0"/>
          <w:numId w:val="7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89654F">
        <w:rPr>
          <w:rFonts w:ascii="Arial Narrow" w:hAnsi="Arial Narrow"/>
          <w:lang w:val="fr-FR" w:eastAsia="fr-FR"/>
        </w:rPr>
        <w:t xml:space="preserve">Un économiste de la santé </w:t>
      </w:r>
    </w:p>
    <w:p w14:paraId="55D45F84" w14:textId="45A4951E" w:rsidR="00847A9B" w:rsidRDefault="002A6559" w:rsidP="002A6559">
      <w:pPr>
        <w:numPr>
          <w:ilvl w:val="0"/>
          <w:numId w:val="7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89654F">
        <w:rPr>
          <w:rFonts w:ascii="Arial Narrow" w:hAnsi="Arial Narrow"/>
          <w:lang w:val="fr-FR" w:eastAsia="fr-FR"/>
        </w:rPr>
        <w:t>Un pharmacien</w:t>
      </w:r>
    </w:p>
    <w:p w14:paraId="55F97F22" w14:textId="0E7D6DBC" w:rsidR="007F2448" w:rsidRDefault="007F2448" w:rsidP="002A6559">
      <w:pPr>
        <w:numPr>
          <w:ilvl w:val="0"/>
          <w:numId w:val="7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 xml:space="preserve">Un </w:t>
      </w:r>
      <w:r w:rsidRPr="0089654F">
        <w:rPr>
          <w:rFonts w:ascii="Arial Narrow" w:hAnsi="Arial Narrow"/>
          <w:lang w:val="fr-FR" w:eastAsia="fr-FR"/>
        </w:rPr>
        <w:t>expert en informatique, digitalisation, E-santé</w:t>
      </w:r>
    </w:p>
    <w:p w14:paraId="2444924C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75AD36E3" w14:textId="52DFA311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b/>
          <w:u w:val="single"/>
          <w:lang w:val="fr-FR" w:eastAsia="fr-FR"/>
        </w:rPr>
      </w:pPr>
      <w:r w:rsidRPr="005E3B35">
        <w:rPr>
          <w:rFonts w:ascii="Arial Narrow" w:hAnsi="Arial Narrow"/>
          <w:b/>
          <w:u w:val="single"/>
          <w:lang w:val="fr-FR" w:eastAsia="fr-FR"/>
        </w:rPr>
        <w:lastRenderedPageBreak/>
        <w:t xml:space="preserve">Profil du Médecin de Santé Publique </w:t>
      </w:r>
      <w:proofErr w:type="gramStart"/>
      <w:r w:rsidRPr="005E3B35">
        <w:rPr>
          <w:rFonts w:ascii="Arial Narrow" w:hAnsi="Arial Narrow"/>
          <w:b/>
          <w:u w:val="single"/>
          <w:lang w:val="fr-FR" w:eastAsia="fr-FR"/>
        </w:rPr>
        <w:t>( Chef</w:t>
      </w:r>
      <w:proofErr w:type="gramEnd"/>
      <w:r w:rsidRPr="005E3B35">
        <w:rPr>
          <w:rFonts w:ascii="Arial Narrow" w:hAnsi="Arial Narrow"/>
          <w:b/>
          <w:u w:val="single"/>
          <w:lang w:val="fr-FR" w:eastAsia="fr-FR"/>
        </w:rPr>
        <w:t xml:space="preserve"> de </w:t>
      </w:r>
      <w:r w:rsidR="00847A9B">
        <w:rPr>
          <w:rFonts w:ascii="Arial Narrow" w:hAnsi="Arial Narrow"/>
          <w:b/>
          <w:u w:val="single"/>
          <w:lang w:val="fr-FR" w:eastAsia="fr-FR"/>
        </w:rPr>
        <w:t>mission</w:t>
      </w:r>
      <w:r w:rsidRPr="005E3B35">
        <w:rPr>
          <w:rFonts w:ascii="Arial Narrow" w:hAnsi="Arial Narrow"/>
          <w:b/>
          <w:u w:val="single"/>
          <w:lang w:val="fr-FR" w:eastAsia="fr-FR"/>
        </w:rPr>
        <w:t>)</w:t>
      </w:r>
    </w:p>
    <w:p w14:paraId="4960EA51" w14:textId="77777777" w:rsidR="00847A9B" w:rsidRDefault="00847A9B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111F9509" w14:textId="2E0322F5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>Le Médecin de Santé Publique sera le chef de l’équipe de consultants et devra avoir :</w:t>
      </w:r>
    </w:p>
    <w:p w14:paraId="03A52369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>Un diplôme de maîtrise en santé publique au minimum ;</w:t>
      </w:r>
    </w:p>
    <w:p w14:paraId="714C1BE7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expérience d’au moins 10 ans dans le secteur de la santé ;</w:t>
      </w:r>
    </w:p>
    <w:p w14:paraId="0FD765EE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occupé</w:t>
      </w:r>
      <w:proofErr w:type="gramEnd"/>
      <w:r w:rsidRPr="005E3B35">
        <w:rPr>
          <w:rFonts w:ascii="Arial Narrow" w:hAnsi="Arial Narrow"/>
          <w:lang w:val="fr-FR" w:eastAsia="fr-FR"/>
        </w:rPr>
        <w:t xml:space="preserve"> des postes de responsabilité au niveau d’une structure de soins au niveau  intermédiaire ou au niveau central ;</w:t>
      </w:r>
    </w:p>
    <w:p w14:paraId="556E1C6C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expérience avérée d’au moins 5 ans dans le domaine du financement de la santé ;</w:t>
      </w:r>
    </w:p>
    <w:p w14:paraId="7C454794" w14:textId="311E474A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maîtrise du système de santé des pays </w:t>
      </w:r>
      <w:r w:rsidR="002F2CE5">
        <w:rPr>
          <w:rFonts w:ascii="Arial Narrow" w:hAnsi="Arial Narrow"/>
          <w:lang w:val="fr-FR" w:eastAsia="fr-FR"/>
        </w:rPr>
        <w:t>sahéliens</w:t>
      </w:r>
      <w:r w:rsidRPr="005E3B35">
        <w:rPr>
          <w:rFonts w:ascii="Arial Narrow" w:hAnsi="Arial Narrow"/>
          <w:lang w:val="fr-FR" w:eastAsia="fr-FR"/>
        </w:rPr>
        <w:t xml:space="preserve"> en général et </w:t>
      </w:r>
      <w:r w:rsidR="002F2CE5">
        <w:rPr>
          <w:rFonts w:ascii="Arial Narrow" w:hAnsi="Arial Narrow"/>
          <w:lang w:val="fr-FR" w:eastAsia="fr-FR"/>
        </w:rPr>
        <w:t>d</w:t>
      </w:r>
      <w:r w:rsidRPr="005E3B35">
        <w:rPr>
          <w:rFonts w:ascii="Arial Narrow" w:hAnsi="Arial Narrow"/>
          <w:lang w:val="fr-FR" w:eastAsia="fr-FR"/>
        </w:rPr>
        <w:t xml:space="preserve">u </w:t>
      </w:r>
      <w:r w:rsidR="002F2CE5">
        <w:rPr>
          <w:rFonts w:ascii="Arial Narrow" w:hAnsi="Arial Narrow"/>
          <w:lang w:val="fr-FR" w:eastAsia="fr-FR"/>
        </w:rPr>
        <w:t>Niger</w:t>
      </w:r>
      <w:r w:rsidRPr="005E3B35">
        <w:rPr>
          <w:rFonts w:ascii="Arial Narrow" w:hAnsi="Arial Narrow"/>
          <w:lang w:val="fr-FR" w:eastAsia="fr-FR"/>
        </w:rPr>
        <w:t xml:space="preserve"> en particulier ;</w:t>
      </w:r>
    </w:p>
    <w:p w14:paraId="08D7EBA2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réalisé</w:t>
      </w:r>
      <w:proofErr w:type="gramEnd"/>
      <w:r w:rsidRPr="005E3B35">
        <w:rPr>
          <w:rFonts w:ascii="Arial Narrow" w:hAnsi="Arial Narrow"/>
          <w:lang w:val="fr-FR" w:eastAsia="fr-FR"/>
        </w:rPr>
        <w:t xml:space="preserve"> un travail similaire de détermination des coûts des prestations sanitaires dans un ou plusieurs pays. </w:t>
      </w:r>
    </w:p>
    <w:p w14:paraId="5E776ADC" w14:textId="77777777" w:rsidR="002A6559" w:rsidRPr="005E3B35" w:rsidRDefault="002A6559" w:rsidP="002A6559">
      <w:pPr>
        <w:shd w:val="clear" w:color="auto" w:fill="FFFFFF"/>
        <w:ind w:left="720"/>
        <w:jc w:val="both"/>
        <w:rPr>
          <w:rFonts w:ascii="Arial Narrow" w:hAnsi="Arial Narrow"/>
          <w:lang w:val="fr-FR" w:eastAsia="fr-FR"/>
        </w:rPr>
      </w:pPr>
    </w:p>
    <w:p w14:paraId="264B5EED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b/>
          <w:u w:val="single"/>
          <w:lang w:val="fr-FR" w:eastAsia="fr-FR"/>
        </w:rPr>
      </w:pPr>
      <w:r w:rsidRPr="005E3B35">
        <w:rPr>
          <w:rFonts w:ascii="Arial Narrow" w:hAnsi="Arial Narrow"/>
          <w:b/>
          <w:u w:val="single"/>
          <w:lang w:val="fr-FR" w:eastAsia="fr-FR"/>
        </w:rPr>
        <w:t>Profil de l’économiste de la santé</w:t>
      </w:r>
    </w:p>
    <w:p w14:paraId="34857E3E" w14:textId="687FA268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>L’Economiste de la sant</w:t>
      </w:r>
      <w:r w:rsidR="00847A9B">
        <w:rPr>
          <w:rFonts w:ascii="Arial Narrow" w:hAnsi="Arial Narrow"/>
          <w:lang w:val="fr-FR" w:eastAsia="fr-FR"/>
        </w:rPr>
        <w:t>é</w:t>
      </w:r>
      <w:r w:rsidRPr="005E3B35">
        <w:rPr>
          <w:rFonts w:ascii="Arial Narrow" w:hAnsi="Arial Narrow"/>
          <w:lang w:val="fr-FR" w:eastAsia="fr-FR"/>
        </w:rPr>
        <w:t xml:space="preserve"> devra avoir :</w:t>
      </w:r>
    </w:p>
    <w:p w14:paraId="0048E9B1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>Un diplôme de maîtrise en économie de la santé au minimum ;</w:t>
      </w:r>
    </w:p>
    <w:p w14:paraId="0839E4A0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expérience d’au moins 5 ans dans le secteur de la santé ;</w:t>
      </w:r>
    </w:p>
    <w:p w14:paraId="30047FE1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expérience avérée d’au moins 5 ans dans le domaine du financement de la santé ;</w:t>
      </w:r>
    </w:p>
    <w:p w14:paraId="37AAB3F8" w14:textId="1B18FB48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maîtrise du système de santé des </w:t>
      </w:r>
      <w:r w:rsidR="002F2CE5" w:rsidRPr="005E3B35">
        <w:rPr>
          <w:rFonts w:ascii="Arial Narrow" w:hAnsi="Arial Narrow"/>
          <w:lang w:val="fr-FR" w:eastAsia="fr-FR"/>
        </w:rPr>
        <w:t xml:space="preserve">pays </w:t>
      </w:r>
      <w:r w:rsidR="00847A9B">
        <w:rPr>
          <w:rFonts w:ascii="Arial Narrow" w:hAnsi="Arial Narrow"/>
          <w:lang w:val="fr-FR" w:eastAsia="fr-FR"/>
        </w:rPr>
        <w:t>en développement</w:t>
      </w:r>
      <w:r w:rsidR="002F2CE5" w:rsidRPr="005E3B35">
        <w:rPr>
          <w:rFonts w:ascii="Arial Narrow" w:hAnsi="Arial Narrow"/>
          <w:lang w:val="fr-FR" w:eastAsia="fr-FR"/>
        </w:rPr>
        <w:t xml:space="preserve"> en général et </w:t>
      </w:r>
      <w:r w:rsidR="002F2CE5">
        <w:rPr>
          <w:rFonts w:ascii="Arial Narrow" w:hAnsi="Arial Narrow"/>
          <w:lang w:val="fr-FR" w:eastAsia="fr-FR"/>
        </w:rPr>
        <w:t>d</w:t>
      </w:r>
      <w:r w:rsidR="002F2CE5" w:rsidRPr="005E3B35">
        <w:rPr>
          <w:rFonts w:ascii="Arial Narrow" w:hAnsi="Arial Narrow"/>
          <w:lang w:val="fr-FR" w:eastAsia="fr-FR"/>
        </w:rPr>
        <w:t xml:space="preserve">u </w:t>
      </w:r>
      <w:r w:rsidR="002F2CE5">
        <w:rPr>
          <w:rFonts w:ascii="Arial Narrow" w:hAnsi="Arial Narrow"/>
          <w:lang w:val="fr-FR" w:eastAsia="fr-FR"/>
        </w:rPr>
        <w:t>Niger</w:t>
      </w:r>
      <w:r w:rsidR="002F2CE5" w:rsidRPr="005E3B35">
        <w:rPr>
          <w:rFonts w:ascii="Arial Narrow" w:hAnsi="Arial Narrow"/>
          <w:lang w:val="fr-FR" w:eastAsia="fr-FR"/>
        </w:rPr>
        <w:t xml:space="preserve"> en </w:t>
      </w:r>
      <w:r w:rsidR="00847A9B" w:rsidRPr="005E3B35">
        <w:rPr>
          <w:rFonts w:ascii="Arial Narrow" w:hAnsi="Arial Narrow"/>
          <w:lang w:val="fr-FR" w:eastAsia="fr-FR"/>
        </w:rPr>
        <w:t>particulier ;</w:t>
      </w:r>
    </w:p>
    <w:p w14:paraId="17EECBE6" w14:textId="77777777" w:rsidR="00C658EB" w:rsidRDefault="00B77BE8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>
        <w:rPr>
          <w:rFonts w:ascii="Arial Narrow" w:hAnsi="Arial Narrow"/>
          <w:lang w:val="fr-FR" w:eastAsia="fr-FR"/>
        </w:rPr>
        <w:t>avoir</w:t>
      </w:r>
      <w:proofErr w:type="gramEnd"/>
      <w:r>
        <w:rPr>
          <w:rFonts w:ascii="Arial Narrow" w:hAnsi="Arial Narrow"/>
          <w:lang w:val="fr-FR" w:eastAsia="fr-FR"/>
        </w:rPr>
        <w:t xml:space="preserve"> </w:t>
      </w:r>
      <w:r w:rsidR="002A6559" w:rsidRPr="005E3B35">
        <w:rPr>
          <w:rFonts w:ascii="Arial Narrow" w:hAnsi="Arial Narrow"/>
          <w:lang w:val="fr-FR" w:eastAsia="fr-FR"/>
        </w:rPr>
        <w:t>réalisé un travail similaire de détermination des coûts des prestations sanitaires dans un ou plusieurs pays.</w:t>
      </w:r>
    </w:p>
    <w:sdt>
      <w:sdtPr>
        <w:rPr>
          <w:rFonts w:ascii="Arial Narrow" w:hAnsi="Arial Narrow"/>
          <w:lang w:val="fr-FR" w:eastAsia="fr-FR"/>
        </w:rPr>
        <w:tag w:val="goog_rdk_15"/>
        <w:id w:val="-299769266"/>
      </w:sdtPr>
      <w:sdtEndPr/>
      <w:sdtContent>
        <w:p w14:paraId="13E912E9" w14:textId="77777777" w:rsidR="00C658EB" w:rsidRDefault="00C658EB" w:rsidP="00C658EB">
          <w:pPr>
            <w:numPr>
              <w:ilvl w:val="0"/>
              <w:numId w:val="5"/>
            </w:numPr>
            <w:shd w:val="clear" w:color="auto" w:fill="FFFFFF"/>
            <w:jc w:val="both"/>
            <w:rPr>
              <w:rFonts w:ascii="Arial Narrow" w:hAnsi="Arial Narrow"/>
              <w:lang w:val="fr-FR" w:eastAsia="fr-FR"/>
            </w:rPr>
          </w:pPr>
          <w:r w:rsidRPr="008864DE">
            <w:rPr>
              <w:rFonts w:ascii="Arial Narrow" w:hAnsi="Arial Narrow"/>
              <w:lang w:val="fr-FR" w:eastAsia="fr-FR"/>
            </w:rPr>
            <w:t>Excellente maîtrise du Français (écrit / oral)</w:t>
          </w:r>
        </w:p>
      </w:sdtContent>
    </w:sdt>
    <w:p w14:paraId="2AC70880" w14:textId="68261489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 xml:space="preserve"> </w:t>
      </w:r>
    </w:p>
    <w:p w14:paraId="309DD8BD" w14:textId="77777777" w:rsidR="002A6559" w:rsidRPr="005E3B35" w:rsidRDefault="002A6559" w:rsidP="002A6559">
      <w:pPr>
        <w:shd w:val="clear" w:color="auto" w:fill="FFFFFF"/>
        <w:ind w:left="720"/>
        <w:jc w:val="both"/>
        <w:rPr>
          <w:rFonts w:ascii="Arial Narrow" w:hAnsi="Arial Narrow"/>
          <w:lang w:val="fr-FR" w:eastAsia="fr-FR"/>
        </w:rPr>
      </w:pPr>
    </w:p>
    <w:p w14:paraId="32909404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b/>
          <w:u w:val="single"/>
          <w:lang w:val="fr-FR" w:eastAsia="fr-FR"/>
        </w:rPr>
      </w:pPr>
      <w:r w:rsidRPr="005E3B35">
        <w:rPr>
          <w:rFonts w:ascii="Arial Narrow" w:hAnsi="Arial Narrow"/>
          <w:b/>
          <w:u w:val="single"/>
          <w:lang w:val="fr-FR" w:eastAsia="fr-FR"/>
        </w:rPr>
        <w:t>Profil du Pharmacien </w:t>
      </w:r>
    </w:p>
    <w:p w14:paraId="6F8B309F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>Le Pharmacien devra avoir :</w:t>
      </w:r>
    </w:p>
    <w:p w14:paraId="49D5356D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>Un diplôme de pharmacien ;</w:t>
      </w:r>
    </w:p>
    <w:p w14:paraId="136F8592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expérience d’au moins 10 ans dans le secteur de la santé ;</w:t>
      </w:r>
    </w:p>
    <w:p w14:paraId="3863E5E4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expérience dans la gestion des services de santé ;</w:t>
      </w:r>
    </w:p>
    <w:p w14:paraId="6B7729FA" w14:textId="77777777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réalisé</w:t>
      </w:r>
      <w:proofErr w:type="gramEnd"/>
      <w:r w:rsidRPr="005E3B35">
        <w:rPr>
          <w:rFonts w:ascii="Arial Narrow" w:hAnsi="Arial Narrow"/>
          <w:lang w:val="fr-FR" w:eastAsia="fr-FR"/>
        </w:rPr>
        <w:t xml:space="preserve"> un travail similaire de détermination des coûts des prestations sanitaires dans un ou plusieurs pays. </w:t>
      </w:r>
    </w:p>
    <w:p w14:paraId="559246F7" w14:textId="4A21AD7C" w:rsidR="002A6559" w:rsidRPr="005E3B35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maîtrise du système de santé des </w:t>
      </w:r>
      <w:r w:rsidR="002F2CE5" w:rsidRPr="005E3B35">
        <w:rPr>
          <w:rFonts w:ascii="Arial Narrow" w:hAnsi="Arial Narrow"/>
          <w:lang w:val="fr-FR" w:eastAsia="fr-FR"/>
        </w:rPr>
        <w:t xml:space="preserve">pays </w:t>
      </w:r>
      <w:r w:rsidR="002F2CE5">
        <w:rPr>
          <w:rFonts w:ascii="Arial Narrow" w:hAnsi="Arial Narrow"/>
          <w:lang w:val="fr-FR" w:eastAsia="fr-FR"/>
        </w:rPr>
        <w:t>sahéliens</w:t>
      </w:r>
      <w:r w:rsidR="002F2CE5" w:rsidRPr="005E3B35">
        <w:rPr>
          <w:rFonts w:ascii="Arial Narrow" w:hAnsi="Arial Narrow"/>
          <w:lang w:val="fr-FR" w:eastAsia="fr-FR"/>
        </w:rPr>
        <w:t xml:space="preserve"> en général et </w:t>
      </w:r>
      <w:r w:rsidR="002F2CE5">
        <w:rPr>
          <w:rFonts w:ascii="Arial Narrow" w:hAnsi="Arial Narrow"/>
          <w:lang w:val="fr-FR" w:eastAsia="fr-FR"/>
        </w:rPr>
        <w:t>d</w:t>
      </w:r>
      <w:r w:rsidR="002F2CE5" w:rsidRPr="005E3B35">
        <w:rPr>
          <w:rFonts w:ascii="Arial Narrow" w:hAnsi="Arial Narrow"/>
          <w:lang w:val="fr-FR" w:eastAsia="fr-FR"/>
        </w:rPr>
        <w:t xml:space="preserve">u </w:t>
      </w:r>
      <w:r w:rsidR="002F2CE5">
        <w:rPr>
          <w:rFonts w:ascii="Arial Narrow" w:hAnsi="Arial Narrow"/>
          <w:lang w:val="fr-FR" w:eastAsia="fr-FR"/>
        </w:rPr>
        <w:t>Niger</w:t>
      </w:r>
      <w:r w:rsidR="002F2CE5" w:rsidRPr="005E3B35">
        <w:rPr>
          <w:rFonts w:ascii="Arial Narrow" w:hAnsi="Arial Narrow"/>
          <w:lang w:val="fr-FR" w:eastAsia="fr-FR"/>
        </w:rPr>
        <w:t xml:space="preserve"> en </w:t>
      </w:r>
      <w:r w:rsidR="00B77BE8" w:rsidRPr="005E3B35">
        <w:rPr>
          <w:rFonts w:ascii="Arial Narrow" w:hAnsi="Arial Narrow"/>
          <w:lang w:val="fr-FR" w:eastAsia="fr-FR"/>
        </w:rPr>
        <w:t>particulier ;</w:t>
      </w:r>
    </w:p>
    <w:p w14:paraId="67B96857" w14:textId="738AF8DC" w:rsidR="002A6559" w:rsidRDefault="002A6559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proofErr w:type="gramStart"/>
      <w:r w:rsidRPr="005E3B35">
        <w:rPr>
          <w:rFonts w:ascii="Arial Narrow" w:hAnsi="Arial Narrow"/>
          <w:lang w:val="fr-FR" w:eastAsia="fr-FR"/>
        </w:rPr>
        <w:t>une</w:t>
      </w:r>
      <w:proofErr w:type="gramEnd"/>
      <w:r w:rsidRPr="005E3B35">
        <w:rPr>
          <w:rFonts w:ascii="Arial Narrow" w:hAnsi="Arial Narrow"/>
          <w:lang w:val="fr-FR" w:eastAsia="fr-FR"/>
        </w:rPr>
        <w:t xml:space="preserve"> expérience dans le domaine de laboratoire serait un avantage ;</w:t>
      </w:r>
    </w:p>
    <w:sdt>
      <w:sdtPr>
        <w:rPr>
          <w:rFonts w:ascii="Arial Narrow" w:hAnsi="Arial Narrow"/>
          <w:lang w:val="fr-FR" w:eastAsia="fr-FR"/>
        </w:rPr>
        <w:tag w:val="goog_rdk_15"/>
        <w:id w:val="2021578113"/>
      </w:sdtPr>
      <w:sdtEndPr/>
      <w:sdtContent>
        <w:p w14:paraId="06D65922" w14:textId="77777777" w:rsidR="00C658EB" w:rsidRDefault="00C658EB" w:rsidP="00C658EB">
          <w:pPr>
            <w:numPr>
              <w:ilvl w:val="0"/>
              <w:numId w:val="5"/>
            </w:numPr>
            <w:shd w:val="clear" w:color="auto" w:fill="FFFFFF"/>
            <w:jc w:val="both"/>
            <w:rPr>
              <w:rFonts w:ascii="Arial Narrow" w:hAnsi="Arial Narrow"/>
              <w:lang w:val="fr-FR" w:eastAsia="fr-FR"/>
            </w:rPr>
          </w:pPr>
          <w:r w:rsidRPr="008864DE">
            <w:rPr>
              <w:rFonts w:ascii="Arial Narrow" w:hAnsi="Arial Narrow"/>
              <w:lang w:val="fr-FR" w:eastAsia="fr-FR"/>
            </w:rPr>
            <w:t>Excellente maîtrise du Français (écrit / oral)</w:t>
          </w:r>
        </w:p>
      </w:sdtContent>
    </w:sdt>
    <w:p w14:paraId="3579F6F3" w14:textId="77777777" w:rsidR="00C658EB" w:rsidRPr="005E3B35" w:rsidRDefault="00C658EB" w:rsidP="002A6559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00067F3F" w14:textId="3BD9E8F0" w:rsidR="002A6559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302C3EDB" w14:textId="77777777" w:rsidR="007F2448" w:rsidRPr="0089654F" w:rsidRDefault="007F2448" w:rsidP="0089654F">
      <w:pPr>
        <w:shd w:val="clear" w:color="auto" w:fill="FFFFFF"/>
        <w:jc w:val="both"/>
        <w:rPr>
          <w:rFonts w:ascii="Arial Narrow" w:hAnsi="Arial Narrow"/>
          <w:b/>
          <w:u w:val="single"/>
          <w:lang w:val="fr-FR"/>
        </w:rPr>
      </w:pPr>
      <w:r w:rsidRPr="0089654F">
        <w:rPr>
          <w:rFonts w:ascii="Arial Narrow" w:hAnsi="Arial Narrow"/>
          <w:b/>
          <w:u w:val="single"/>
          <w:lang w:val="fr-FR" w:eastAsia="fr-FR"/>
        </w:rPr>
        <w:t>Un expert en informatique, digitalisation, E-santé</w:t>
      </w:r>
    </w:p>
    <w:p w14:paraId="2C742436" w14:textId="77777777" w:rsidR="007F2448" w:rsidRPr="0089654F" w:rsidRDefault="007F2448" w:rsidP="0089654F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/>
        </w:rPr>
      </w:pPr>
      <w:r w:rsidRPr="0089654F">
        <w:rPr>
          <w:rFonts w:ascii="Arial Narrow" w:hAnsi="Arial Narrow"/>
          <w:lang w:val="fr-FR" w:eastAsia="fr-FR"/>
        </w:rPr>
        <w:t>Titulaire d’un diplôme universitaire en informatique, système d’information et de gestion,</w:t>
      </w:r>
    </w:p>
    <w:p w14:paraId="7E9DFE7C" w14:textId="77777777" w:rsidR="007F2448" w:rsidRPr="0089654F" w:rsidRDefault="007F2448" w:rsidP="0089654F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/>
        </w:rPr>
      </w:pPr>
      <w:r w:rsidRPr="0089654F">
        <w:rPr>
          <w:rFonts w:ascii="Arial Narrow" w:hAnsi="Arial Narrow"/>
          <w:lang w:val="fr-FR" w:eastAsia="fr-FR"/>
        </w:rPr>
        <w:t>Expérience minimale de 5 ans dans le développement et la mise en place de système d’information dans le domaine du financement de la santé,</w:t>
      </w:r>
    </w:p>
    <w:p w14:paraId="0E38D735" w14:textId="1393BE5E" w:rsidR="007F2448" w:rsidRPr="0089654F" w:rsidRDefault="007F2448" w:rsidP="0089654F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/>
        </w:rPr>
      </w:pPr>
      <w:r w:rsidRPr="0089654F">
        <w:rPr>
          <w:rFonts w:ascii="Arial Narrow" w:hAnsi="Arial Narrow"/>
          <w:lang w:val="fr-FR" w:eastAsia="fr-FR"/>
        </w:rPr>
        <w:t xml:space="preserve">Justifier d’une parfaite connaissance des outils </w:t>
      </w:r>
      <w:proofErr w:type="spellStart"/>
      <w:r w:rsidRPr="0089654F">
        <w:rPr>
          <w:rFonts w:ascii="Arial Narrow" w:hAnsi="Arial Narrow"/>
          <w:lang w:val="fr-FR" w:eastAsia="fr-FR"/>
        </w:rPr>
        <w:t>Opensource</w:t>
      </w:r>
      <w:proofErr w:type="spellEnd"/>
      <w:r w:rsidRPr="0089654F">
        <w:rPr>
          <w:rFonts w:ascii="Arial Narrow" w:hAnsi="Arial Narrow"/>
          <w:lang w:val="fr-FR" w:eastAsia="fr-FR"/>
        </w:rPr>
        <w:t xml:space="preserve">. Une expérience préalable sur des projets de déploiement </w:t>
      </w:r>
      <w:r>
        <w:rPr>
          <w:rFonts w:ascii="Arial Narrow" w:hAnsi="Arial Narrow"/>
          <w:lang w:val="fr-FR" w:eastAsia="fr-FR"/>
        </w:rPr>
        <w:t>d’outils standardisés d’étude de coût</w:t>
      </w:r>
      <w:r w:rsidRPr="0089654F">
        <w:rPr>
          <w:rFonts w:ascii="Arial Narrow" w:hAnsi="Arial Narrow"/>
          <w:lang w:val="fr-FR" w:eastAsia="fr-FR"/>
        </w:rPr>
        <w:t xml:space="preserve"> serait un atout,</w:t>
      </w:r>
    </w:p>
    <w:p w14:paraId="35A4BEFB" w14:textId="2E55F3DB" w:rsidR="007F2448" w:rsidRDefault="007F2448" w:rsidP="0089654F">
      <w:pPr>
        <w:numPr>
          <w:ilvl w:val="0"/>
          <w:numId w:val="5"/>
        </w:numPr>
        <w:shd w:val="clear" w:color="auto" w:fill="FFFFFF"/>
        <w:jc w:val="both"/>
        <w:rPr>
          <w:rFonts w:ascii="Arial Narrow" w:hAnsi="Arial Narrow"/>
          <w:lang w:val="fr-FR"/>
        </w:rPr>
      </w:pPr>
      <w:r w:rsidRPr="0089654F">
        <w:rPr>
          <w:rFonts w:ascii="Arial Narrow" w:hAnsi="Arial Narrow"/>
          <w:lang w:val="fr-FR" w:eastAsia="fr-FR"/>
        </w:rPr>
        <w:t xml:space="preserve">Connaissance des défis d’intégration et d’interopérabilité de solutions informatiques et notamment l’intégration de système au DHIS2, </w:t>
      </w:r>
    </w:p>
    <w:bookmarkStart w:id="2" w:name="_Hlk98508693" w:displacedByCustomXml="next"/>
    <w:sdt>
      <w:sdtPr>
        <w:rPr>
          <w:rFonts w:ascii="Arial Narrow" w:hAnsi="Arial Narrow"/>
          <w:lang w:val="fr-FR" w:eastAsia="fr-FR"/>
        </w:rPr>
        <w:tag w:val="goog_rdk_15"/>
        <w:id w:val="-985464504"/>
      </w:sdtPr>
      <w:sdtEndPr/>
      <w:sdtContent>
        <w:p w14:paraId="33FA7D6B" w14:textId="77777777" w:rsidR="007F2448" w:rsidRDefault="007F2448" w:rsidP="007F2448">
          <w:pPr>
            <w:numPr>
              <w:ilvl w:val="0"/>
              <w:numId w:val="5"/>
            </w:numPr>
            <w:shd w:val="clear" w:color="auto" w:fill="FFFFFF"/>
            <w:jc w:val="both"/>
            <w:rPr>
              <w:rFonts w:ascii="Arial Narrow" w:hAnsi="Arial Narrow"/>
              <w:lang w:val="fr-FR" w:eastAsia="fr-FR"/>
            </w:rPr>
          </w:pPr>
          <w:r w:rsidRPr="008864DE">
            <w:rPr>
              <w:rFonts w:ascii="Arial Narrow" w:hAnsi="Arial Narrow"/>
              <w:lang w:val="fr-FR" w:eastAsia="fr-FR"/>
            </w:rPr>
            <w:t>Excellente maîtrise du Français (écrit / oral)</w:t>
          </w:r>
        </w:p>
      </w:sdtContent>
    </w:sdt>
    <w:bookmarkEnd w:id="2" w:displacedByCustomXml="prev"/>
    <w:p w14:paraId="3278E2D0" w14:textId="77777777" w:rsidR="007F2448" w:rsidRPr="0089654F" w:rsidRDefault="007F2448" w:rsidP="0089654F">
      <w:pPr>
        <w:shd w:val="clear" w:color="auto" w:fill="FFFFFF"/>
        <w:ind w:left="720"/>
        <w:jc w:val="both"/>
        <w:rPr>
          <w:rFonts w:ascii="Arial Narrow" w:hAnsi="Arial Narrow"/>
          <w:lang w:val="fr-FR"/>
        </w:rPr>
      </w:pPr>
    </w:p>
    <w:p w14:paraId="31CA1249" w14:textId="77777777" w:rsidR="007F2448" w:rsidRPr="005E3B35" w:rsidRDefault="007F2448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144C44D1" w14:textId="77777777" w:rsidR="002A6559" w:rsidRPr="005E3B35" w:rsidRDefault="002A6559" w:rsidP="002A6559">
      <w:pPr>
        <w:shd w:val="clear" w:color="auto" w:fill="FFFFFF"/>
        <w:jc w:val="both"/>
        <w:rPr>
          <w:rFonts w:ascii="Arial Narrow" w:hAnsi="Arial Narrow" w:cs="Arial"/>
          <w:b/>
          <w:caps/>
          <w:color w:val="003366"/>
          <w:kern w:val="32"/>
          <w:lang w:val="fr-FR" w:eastAsia="fr-FR"/>
        </w:rPr>
      </w:pPr>
      <w:r w:rsidRPr="005E3B35">
        <w:rPr>
          <w:rFonts w:ascii="Arial Narrow" w:hAnsi="Arial Narrow" w:cs="Arial"/>
          <w:b/>
          <w:caps/>
          <w:color w:val="003366"/>
          <w:kern w:val="32"/>
          <w:lang w:val="fr-FR" w:eastAsia="fr-FR"/>
        </w:rPr>
        <w:t>B.3. DUREE DE L’ETUDE</w:t>
      </w:r>
    </w:p>
    <w:p w14:paraId="52F4FA7C" w14:textId="77777777" w:rsidR="00F22BD9" w:rsidRDefault="00F22BD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4CF8D0DB" w14:textId="707849E3" w:rsidR="002A6559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 xml:space="preserve">La durée totale du contrat est de </w:t>
      </w:r>
      <w:r w:rsidR="00F22BD9">
        <w:rPr>
          <w:rFonts w:ascii="Arial Narrow" w:hAnsi="Arial Narrow"/>
          <w:lang w:val="fr-FR" w:eastAsia="fr-FR"/>
        </w:rPr>
        <w:t>6</w:t>
      </w:r>
      <w:r w:rsidRPr="005E3B35">
        <w:rPr>
          <w:rFonts w:ascii="Arial Narrow" w:hAnsi="Arial Narrow"/>
          <w:lang w:val="fr-FR" w:eastAsia="fr-FR"/>
        </w:rPr>
        <w:t xml:space="preserve"> mois. Le temps estimé pour les prestations est de </w:t>
      </w:r>
      <w:r w:rsidR="005462BC">
        <w:rPr>
          <w:rFonts w:ascii="Arial Narrow" w:hAnsi="Arial Narrow"/>
          <w:lang w:val="fr-FR" w:eastAsia="fr-FR"/>
        </w:rPr>
        <w:t>150</w:t>
      </w:r>
      <w:r w:rsidRPr="005E3B35">
        <w:rPr>
          <w:rFonts w:ascii="Arial Narrow" w:hAnsi="Arial Narrow"/>
          <w:lang w:val="fr-FR" w:eastAsia="fr-FR"/>
        </w:rPr>
        <w:t xml:space="preserve"> hommes-jours.</w:t>
      </w:r>
    </w:p>
    <w:p w14:paraId="582DA8CC" w14:textId="451F45C4" w:rsidR="007F2448" w:rsidRDefault="007F2448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5BC45C40" w14:textId="5FCCFAA4" w:rsidR="007F2448" w:rsidRDefault="007F2448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 xml:space="preserve">La mission sera réalisée en plusieurs séquence comme décrit ci-dessus, dans la méthodologie. </w:t>
      </w:r>
    </w:p>
    <w:p w14:paraId="3A364F9C" w14:textId="51B777C2" w:rsidR="00254B8F" w:rsidRDefault="00254B8F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>L’équipe devra intégrer dans son budget les co</w:t>
      </w:r>
      <w:r w:rsidR="00B77BE8">
        <w:rPr>
          <w:rFonts w:ascii="Arial Narrow" w:hAnsi="Arial Narrow"/>
          <w:lang w:val="fr-FR" w:eastAsia="fr-FR"/>
        </w:rPr>
        <w:t>û</w:t>
      </w:r>
      <w:r>
        <w:rPr>
          <w:rFonts w:ascii="Arial Narrow" w:hAnsi="Arial Narrow"/>
          <w:lang w:val="fr-FR" w:eastAsia="fr-FR"/>
        </w:rPr>
        <w:t xml:space="preserve">ts de collecte initiale de données en prenant en compte les contraintes sécuritaires, en fonction des districts retenus. </w:t>
      </w:r>
    </w:p>
    <w:p w14:paraId="5362C32F" w14:textId="77777777" w:rsidR="00254B8F" w:rsidRPr="005E3B35" w:rsidRDefault="00254B8F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</w:p>
    <w:p w14:paraId="00713B45" w14:textId="067A35B5" w:rsidR="002A6559" w:rsidRPr="0089654F" w:rsidRDefault="002A6559" w:rsidP="0089654F">
      <w:pPr>
        <w:pStyle w:val="ListParagraph"/>
        <w:keepNext/>
        <w:numPr>
          <w:ilvl w:val="0"/>
          <w:numId w:val="6"/>
        </w:numPr>
        <w:shd w:val="clear" w:color="auto" w:fill="FFFFFF"/>
        <w:spacing w:before="120" w:after="120"/>
        <w:jc w:val="both"/>
        <w:outlineLvl w:val="0"/>
        <w:rPr>
          <w:rFonts w:ascii="Arial Narrow" w:hAnsi="Arial Narrow" w:cs="Arial"/>
          <w:b/>
          <w:caps/>
          <w:color w:val="003366"/>
          <w:kern w:val="32"/>
          <w:lang w:val="x-none"/>
        </w:rPr>
      </w:pPr>
      <w:r w:rsidRPr="0089654F">
        <w:rPr>
          <w:rFonts w:ascii="Arial Narrow" w:hAnsi="Arial Narrow" w:cs="Arial"/>
          <w:b/>
          <w:caps/>
          <w:color w:val="003366"/>
          <w:kern w:val="32"/>
          <w:lang w:val="x-none"/>
        </w:rPr>
        <w:t>LIVRABLES/PRODUITS ATTENDU</w:t>
      </w:r>
      <w:r w:rsidRPr="0089654F">
        <w:rPr>
          <w:rFonts w:ascii="Arial Narrow" w:hAnsi="Arial Narrow" w:cs="Arial"/>
          <w:b/>
          <w:caps/>
          <w:color w:val="003366"/>
          <w:kern w:val="32"/>
          <w:lang w:val="fr-FR"/>
        </w:rPr>
        <w:t>s</w:t>
      </w:r>
      <w:r w:rsidRPr="0089654F">
        <w:rPr>
          <w:rFonts w:ascii="Arial Narrow" w:hAnsi="Arial Narrow" w:cs="Arial"/>
          <w:b/>
          <w:caps/>
          <w:color w:val="003366"/>
          <w:kern w:val="32"/>
          <w:lang w:val="x-none"/>
        </w:rPr>
        <w:t xml:space="preserve"> DE LA PART DU CONSULTANT</w:t>
      </w:r>
    </w:p>
    <w:p w14:paraId="6A5E363C" w14:textId="77777777" w:rsidR="007F2448" w:rsidRPr="0089654F" w:rsidRDefault="007F2448" w:rsidP="0089654F">
      <w:pPr>
        <w:pStyle w:val="ListParagraph"/>
        <w:keepNext/>
        <w:shd w:val="clear" w:color="auto" w:fill="FFFFFF"/>
        <w:spacing w:before="120" w:after="120"/>
        <w:ind w:left="360"/>
        <w:jc w:val="both"/>
        <w:outlineLvl w:val="0"/>
        <w:rPr>
          <w:rFonts w:ascii="Arial Narrow" w:hAnsi="Arial Narrow" w:cs="Arial"/>
          <w:b/>
          <w:caps/>
          <w:color w:val="003366"/>
          <w:kern w:val="32"/>
          <w:lang w:val="x-none"/>
        </w:rPr>
      </w:pPr>
    </w:p>
    <w:p w14:paraId="12FB81F0" w14:textId="196B0745" w:rsidR="002A6559" w:rsidRPr="005E3B35" w:rsidRDefault="002A6559" w:rsidP="002A6559">
      <w:p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 xml:space="preserve">Les produits attendus du </w:t>
      </w:r>
      <w:r w:rsidR="007F2448">
        <w:rPr>
          <w:rFonts w:ascii="Arial Narrow" w:hAnsi="Arial Narrow"/>
          <w:lang w:val="fr-FR" w:eastAsia="fr-FR"/>
        </w:rPr>
        <w:t>consultant</w:t>
      </w:r>
      <w:r w:rsidRPr="005E3B35">
        <w:rPr>
          <w:rFonts w:ascii="Arial Narrow" w:hAnsi="Arial Narrow"/>
          <w:lang w:val="fr-FR" w:eastAsia="fr-FR"/>
        </w:rPr>
        <w:t xml:space="preserve"> à l’issue de la mission sont :</w:t>
      </w:r>
    </w:p>
    <w:p w14:paraId="55B48CAF" w14:textId="16B70BDC" w:rsidR="002A6559" w:rsidRPr="005E3B35" w:rsidRDefault="002A6559" w:rsidP="002A6559">
      <w:pPr>
        <w:numPr>
          <w:ilvl w:val="0"/>
          <w:numId w:val="4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 w:rsidRPr="005E3B35">
        <w:rPr>
          <w:rFonts w:ascii="Arial Narrow" w:hAnsi="Arial Narrow"/>
          <w:lang w:val="fr-FR" w:eastAsia="fr-FR"/>
        </w:rPr>
        <w:t>Un rapport définitif détaillé des coûts des prestations sanitaires</w:t>
      </w:r>
      <w:r w:rsidR="002F2CE5">
        <w:rPr>
          <w:rFonts w:ascii="Arial Narrow" w:hAnsi="Arial Narrow"/>
          <w:lang w:val="fr-FR" w:eastAsia="fr-FR"/>
        </w:rPr>
        <w:t>, de leur structures et mode de financement</w:t>
      </w:r>
      <w:r w:rsidRPr="005E3B35">
        <w:rPr>
          <w:rFonts w:ascii="Arial Narrow" w:hAnsi="Arial Narrow"/>
          <w:lang w:val="fr-FR" w:eastAsia="fr-FR"/>
        </w:rPr>
        <w:t xml:space="preserve"> par niveau de soins dans le secteur de la santé au </w:t>
      </w:r>
      <w:r w:rsidR="005462BC">
        <w:rPr>
          <w:rFonts w:ascii="Arial Narrow" w:hAnsi="Arial Narrow"/>
          <w:lang w:val="fr-FR" w:eastAsia="fr-FR"/>
        </w:rPr>
        <w:t>Niger</w:t>
      </w:r>
      <w:r w:rsidRPr="005E3B35">
        <w:rPr>
          <w:rFonts w:ascii="Arial Narrow" w:hAnsi="Arial Narrow"/>
          <w:lang w:val="fr-FR" w:eastAsia="fr-FR"/>
        </w:rPr>
        <w:t xml:space="preserve"> : ce rapport devra être soumis au plus tard </w:t>
      </w:r>
      <w:r w:rsidR="005462BC">
        <w:rPr>
          <w:rFonts w:ascii="Arial Narrow" w:hAnsi="Arial Narrow"/>
          <w:lang w:val="fr-FR" w:eastAsia="fr-FR"/>
        </w:rPr>
        <w:t>15</w:t>
      </w:r>
      <w:r w:rsidRPr="005E3B35">
        <w:rPr>
          <w:rFonts w:ascii="Arial Narrow" w:hAnsi="Arial Narrow"/>
          <w:lang w:val="fr-FR" w:eastAsia="fr-FR"/>
        </w:rPr>
        <w:t xml:space="preserve"> jours après la réception des observations</w:t>
      </w:r>
      <w:r w:rsidR="005462BC">
        <w:rPr>
          <w:rFonts w:ascii="Arial Narrow" w:hAnsi="Arial Narrow"/>
          <w:lang w:val="fr-FR" w:eastAsia="fr-FR"/>
        </w:rPr>
        <w:t xml:space="preserve"> consolidées</w:t>
      </w:r>
      <w:r w:rsidRPr="005E3B35">
        <w:rPr>
          <w:rFonts w:ascii="Arial Narrow" w:hAnsi="Arial Narrow"/>
          <w:lang w:val="fr-FR" w:eastAsia="fr-FR"/>
        </w:rPr>
        <w:t xml:space="preserve"> du </w:t>
      </w:r>
      <w:r w:rsidR="005462BC">
        <w:rPr>
          <w:rFonts w:ascii="Arial Narrow" w:hAnsi="Arial Narrow"/>
          <w:lang w:val="fr-FR" w:eastAsia="fr-FR"/>
        </w:rPr>
        <w:t>MSP et des PTF</w:t>
      </w:r>
      <w:r w:rsidRPr="005E3B35">
        <w:rPr>
          <w:rFonts w:ascii="Arial Narrow" w:hAnsi="Arial Narrow"/>
          <w:lang w:val="fr-FR" w:eastAsia="fr-FR"/>
        </w:rPr>
        <w:t> ;</w:t>
      </w:r>
    </w:p>
    <w:p w14:paraId="0A85F945" w14:textId="5B16CFF0" w:rsidR="002A6559" w:rsidRPr="005E3B35" w:rsidRDefault="002F2CE5" w:rsidP="002A6559">
      <w:pPr>
        <w:numPr>
          <w:ilvl w:val="0"/>
          <w:numId w:val="4"/>
        </w:numPr>
        <w:shd w:val="clear" w:color="auto" w:fill="FFFFFF"/>
        <w:jc w:val="both"/>
        <w:rPr>
          <w:rFonts w:ascii="Arial Narrow" w:hAnsi="Arial Narrow"/>
          <w:lang w:val="fr-FR" w:eastAsia="fr-FR"/>
        </w:rPr>
      </w:pPr>
      <w:r>
        <w:rPr>
          <w:rFonts w:ascii="Arial Narrow" w:hAnsi="Arial Narrow"/>
          <w:lang w:val="fr-FR" w:eastAsia="fr-FR"/>
        </w:rPr>
        <w:t xml:space="preserve">Un outil d’analyse des couts sous forme de </w:t>
      </w:r>
      <w:r w:rsidR="002A6559" w:rsidRPr="005E3B35">
        <w:rPr>
          <w:rFonts w:ascii="Arial Narrow" w:hAnsi="Arial Narrow"/>
          <w:lang w:val="fr-FR" w:eastAsia="fr-FR"/>
        </w:rPr>
        <w:t xml:space="preserve">fichiers Excel ou tout autre format jugé équivalent présentant les </w:t>
      </w:r>
      <w:r w:rsidR="005462BC">
        <w:rPr>
          <w:rFonts w:ascii="Arial Narrow" w:hAnsi="Arial Narrow"/>
          <w:lang w:val="fr-FR" w:eastAsia="fr-FR"/>
        </w:rPr>
        <w:t xml:space="preserve">données de base, les </w:t>
      </w:r>
      <w:r w:rsidR="002A6559" w:rsidRPr="005E3B35">
        <w:rPr>
          <w:rFonts w:ascii="Arial Narrow" w:hAnsi="Arial Narrow"/>
          <w:lang w:val="fr-FR" w:eastAsia="fr-FR"/>
        </w:rPr>
        <w:t xml:space="preserve">détails des calculs des coûts réalisés : ces fichiers font partie intégrante du rapport définitif et seront </w:t>
      </w:r>
      <w:r w:rsidR="005462BC">
        <w:rPr>
          <w:rFonts w:ascii="Arial Narrow" w:hAnsi="Arial Narrow"/>
          <w:lang w:val="fr-FR" w:eastAsia="fr-FR"/>
        </w:rPr>
        <w:t xml:space="preserve">transmis en même </w:t>
      </w:r>
      <w:r>
        <w:rPr>
          <w:rFonts w:ascii="Arial Narrow" w:hAnsi="Arial Narrow"/>
          <w:lang w:val="fr-FR" w:eastAsia="fr-FR"/>
        </w:rPr>
        <w:t xml:space="preserve">temps </w:t>
      </w:r>
      <w:r w:rsidR="005462BC">
        <w:rPr>
          <w:rFonts w:ascii="Arial Narrow" w:hAnsi="Arial Narrow"/>
          <w:lang w:val="fr-FR" w:eastAsia="fr-FR"/>
        </w:rPr>
        <w:t>que ce dernier,</w:t>
      </w:r>
    </w:p>
    <w:p w14:paraId="50B88636" w14:textId="6D86F398" w:rsidR="002A6559" w:rsidRDefault="002A6559" w:rsidP="002A6559">
      <w:pPr>
        <w:numPr>
          <w:ilvl w:val="0"/>
          <w:numId w:val="4"/>
        </w:numPr>
        <w:shd w:val="clear" w:color="auto" w:fill="FFFFFF"/>
        <w:ind w:right="57"/>
        <w:jc w:val="both"/>
        <w:rPr>
          <w:rFonts w:ascii="Arial Narrow" w:hAnsi="Arial Narrow" w:cs="Arial"/>
          <w:lang w:val="fr-FR" w:eastAsia="fr-FR"/>
        </w:rPr>
      </w:pPr>
      <w:r w:rsidRPr="005E3B35">
        <w:rPr>
          <w:rFonts w:ascii="Arial Narrow" w:hAnsi="Arial Narrow" w:cs="Arial"/>
          <w:lang w:val="fr-FR" w:eastAsia="fr-FR"/>
        </w:rPr>
        <w:t xml:space="preserve">Un outil standardisé de mesure des coûts des prestations sanitaires à utiliser régulièrement par le </w:t>
      </w:r>
      <w:proofErr w:type="gramStart"/>
      <w:r w:rsidRPr="005E3B35">
        <w:rPr>
          <w:rFonts w:ascii="Arial Narrow" w:hAnsi="Arial Narrow" w:cs="Arial"/>
          <w:lang w:val="fr-FR" w:eastAsia="fr-FR"/>
        </w:rPr>
        <w:t>Ministère</w:t>
      </w:r>
      <w:proofErr w:type="gramEnd"/>
      <w:r w:rsidRPr="005E3B35">
        <w:rPr>
          <w:rFonts w:ascii="Arial Narrow" w:hAnsi="Arial Narrow" w:cs="Arial"/>
          <w:lang w:val="fr-FR" w:eastAsia="fr-FR"/>
        </w:rPr>
        <w:t xml:space="preserve"> de la Santé Publique en vue de procéder à une ac</w:t>
      </w:r>
      <w:r w:rsidR="005462BC">
        <w:rPr>
          <w:rFonts w:ascii="Arial Narrow" w:hAnsi="Arial Narrow" w:cs="Arial"/>
          <w:lang w:val="fr-FR" w:eastAsia="fr-FR"/>
        </w:rPr>
        <w:t>tualisation régulière des coûts et des analyses permises par l’outil,</w:t>
      </w:r>
    </w:p>
    <w:p w14:paraId="779B5D5E" w14:textId="4E4F6A46" w:rsidR="005462BC" w:rsidRDefault="002F2CE5" w:rsidP="002A6559">
      <w:pPr>
        <w:numPr>
          <w:ilvl w:val="0"/>
          <w:numId w:val="4"/>
        </w:numPr>
        <w:shd w:val="clear" w:color="auto" w:fill="FFFFFF"/>
        <w:ind w:right="57"/>
        <w:jc w:val="both"/>
        <w:rPr>
          <w:rFonts w:ascii="Arial Narrow" w:hAnsi="Arial Narrow" w:cs="Arial"/>
          <w:lang w:val="fr-FR" w:eastAsia="fr-FR"/>
        </w:rPr>
      </w:pPr>
      <w:r>
        <w:rPr>
          <w:rFonts w:ascii="Arial Narrow" w:hAnsi="Arial Narrow" w:cs="Arial"/>
          <w:lang w:val="fr-FR" w:eastAsia="fr-FR"/>
        </w:rPr>
        <w:t>Un bilan de la phase de test et des recommandations pour la suite du déploiement de l’outil</w:t>
      </w:r>
      <w:r w:rsidR="0033125F">
        <w:rPr>
          <w:rFonts w:ascii="Arial Narrow" w:hAnsi="Arial Narrow" w:cs="Arial"/>
          <w:lang w:val="fr-FR" w:eastAsia="fr-FR"/>
        </w:rPr>
        <w:t xml:space="preserve"> par le MSP/P/AS.</w:t>
      </w:r>
    </w:p>
    <w:p w14:paraId="513E11DE" w14:textId="5540553A" w:rsidR="002A6559" w:rsidRDefault="002A6559" w:rsidP="002A6559">
      <w:pPr>
        <w:shd w:val="clear" w:color="auto" w:fill="FFFFFF"/>
        <w:ind w:right="57"/>
        <w:jc w:val="both"/>
        <w:rPr>
          <w:rFonts w:ascii="Arial Narrow" w:hAnsi="Arial Narrow" w:cs="Arial"/>
          <w:lang w:val="fr-FR" w:eastAsia="fr-FR"/>
        </w:rPr>
      </w:pPr>
    </w:p>
    <w:p w14:paraId="230A2048" w14:textId="3A02A37B" w:rsidR="002A6559" w:rsidRDefault="007F2448" w:rsidP="002A6559">
      <w:pPr>
        <w:shd w:val="clear" w:color="auto" w:fill="FFFFFF"/>
        <w:ind w:left="360" w:right="57"/>
        <w:jc w:val="both"/>
        <w:rPr>
          <w:rFonts w:ascii="Arial Narrow" w:hAnsi="Arial Narrow" w:cs="Arial"/>
          <w:b/>
          <w:lang w:val="fr-FR" w:eastAsia="fr-FR"/>
        </w:rPr>
      </w:pPr>
      <w:r w:rsidRPr="005E3B35">
        <w:rPr>
          <w:rFonts w:ascii="Arial Narrow" w:hAnsi="Arial Narrow" w:cs="Arial"/>
          <w:b/>
          <w:lang w:val="fr-FR" w:eastAsia="fr-FR"/>
        </w:rPr>
        <w:t>Echéances de</w:t>
      </w:r>
      <w:r w:rsidR="002A6559" w:rsidRPr="005E3B35">
        <w:rPr>
          <w:rFonts w:ascii="Arial Narrow" w:hAnsi="Arial Narrow" w:cs="Arial"/>
          <w:b/>
          <w:lang w:val="fr-FR" w:eastAsia="fr-FR"/>
        </w:rPr>
        <w:t xml:space="preserve"> reportage</w:t>
      </w:r>
    </w:p>
    <w:p w14:paraId="34A844F1" w14:textId="77777777" w:rsidR="00B77BE8" w:rsidRPr="005E3B35" w:rsidRDefault="00B77BE8" w:rsidP="002A6559">
      <w:pPr>
        <w:shd w:val="clear" w:color="auto" w:fill="FFFFFF"/>
        <w:ind w:left="360" w:right="57"/>
        <w:jc w:val="both"/>
        <w:rPr>
          <w:rFonts w:ascii="Arial Narrow" w:hAnsi="Arial Narrow" w:cs="Arial"/>
          <w:b/>
          <w:lang w:val="fr-FR" w:eastAsia="fr-FR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9"/>
        <w:gridCol w:w="3863"/>
        <w:gridCol w:w="1523"/>
      </w:tblGrid>
      <w:tr w:rsidR="00254B8F" w:rsidRPr="00254B8F" w14:paraId="0961A6F8" w14:textId="77777777" w:rsidTr="00E22E31">
        <w:tc>
          <w:tcPr>
            <w:tcW w:w="599" w:type="dxa"/>
            <w:shd w:val="clear" w:color="auto" w:fill="auto"/>
          </w:tcPr>
          <w:p w14:paraId="5685335C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b/>
                <w:lang w:val="fr-FR" w:eastAsia="fr-FR"/>
              </w:rPr>
            </w:pPr>
            <w:r w:rsidRPr="00254B8F">
              <w:rPr>
                <w:rFonts w:ascii="Arial Narrow" w:hAnsi="Arial Narrow" w:cs="Arial"/>
                <w:b/>
                <w:lang w:val="fr-FR" w:eastAsia="fr-FR"/>
              </w:rPr>
              <w:t>N°</w:t>
            </w:r>
          </w:p>
        </w:tc>
        <w:tc>
          <w:tcPr>
            <w:tcW w:w="3863" w:type="dxa"/>
            <w:shd w:val="clear" w:color="auto" w:fill="auto"/>
          </w:tcPr>
          <w:p w14:paraId="4F103C05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b/>
                <w:lang w:val="fr-FR" w:eastAsia="fr-FR"/>
              </w:rPr>
            </w:pPr>
            <w:r w:rsidRPr="00254B8F">
              <w:rPr>
                <w:rFonts w:ascii="Arial Narrow" w:hAnsi="Arial Narrow" w:cs="Arial"/>
                <w:b/>
                <w:lang w:val="fr-FR" w:eastAsia="fr-FR"/>
              </w:rPr>
              <w:t>Documents</w:t>
            </w:r>
          </w:p>
        </w:tc>
        <w:tc>
          <w:tcPr>
            <w:tcW w:w="1523" w:type="dxa"/>
            <w:shd w:val="clear" w:color="auto" w:fill="auto"/>
          </w:tcPr>
          <w:p w14:paraId="3CDB5F5D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b/>
                <w:lang w:val="fr-FR" w:eastAsia="fr-FR"/>
              </w:rPr>
            </w:pPr>
            <w:r w:rsidRPr="00254B8F">
              <w:rPr>
                <w:rFonts w:ascii="Arial Narrow" w:hAnsi="Arial Narrow" w:cs="Arial"/>
                <w:b/>
                <w:lang w:val="fr-FR" w:eastAsia="fr-FR"/>
              </w:rPr>
              <w:t>Durée</w:t>
            </w:r>
          </w:p>
        </w:tc>
      </w:tr>
      <w:tr w:rsidR="00254B8F" w:rsidRPr="00254B8F" w14:paraId="2A9C16F2" w14:textId="77777777" w:rsidTr="00E22E31">
        <w:tc>
          <w:tcPr>
            <w:tcW w:w="599" w:type="dxa"/>
            <w:shd w:val="clear" w:color="auto" w:fill="auto"/>
          </w:tcPr>
          <w:p w14:paraId="024F26DA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1</w:t>
            </w:r>
          </w:p>
        </w:tc>
        <w:tc>
          <w:tcPr>
            <w:tcW w:w="3863" w:type="dxa"/>
            <w:shd w:val="clear" w:color="auto" w:fill="auto"/>
          </w:tcPr>
          <w:p w14:paraId="319239DC" w14:textId="5FC6E44B" w:rsidR="00254B8F" w:rsidRPr="00254B8F" w:rsidRDefault="00254B8F" w:rsidP="00254B8F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 xml:space="preserve">Préparation et travail sur terrain </w:t>
            </w:r>
          </w:p>
        </w:tc>
        <w:tc>
          <w:tcPr>
            <w:tcW w:w="1523" w:type="dxa"/>
            <w:shd w:val="clear" w:color="auto" w:fill="auto"/>
          </w:tcPr>
          <w:p w14:paraId="51C27D65" w14:textId="73CE6FFA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3,5 mois</w:t>
            </w:r>
          </w:p>
        </w:tc>
      </w:tr>
      <w:tr w:rsidR="00254B8F" w:rsidRPr="00254B8F" w14:paraId="38439519" w14:textId="77777777" w:rsidTr="00E22E31">
        <w:tc>
          <w:tcPr>
            <w:tcW w:w="599" w:type="dxa"/>
            <w:shd w:val="clear" w:color="auto" w:fill="auto"/>
          </w:tcPr>
          <w:p w14:paraId="061797F9" w14:textId="5ED8CFF0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2</w:t>
            </w:r>
          </w:p>
        </w:tc>
        <w:tc>
          <w:tcPr>
            <w:tcW w:w="3863" w:type="dxa"/>
            <w:shd w:val="clear" w:color="auto" w:fill="auto"/>
          </w:tcPr>
          <w:p w14:paraId="522DF26A" w14:textId="4F3DED3A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Présentation et discussion des résultats</w:t>
            </w:r>
          </w:p>
        </w:tc>
        <w:tc>
          <w:tcPr>
            <w:tcW w:w="1523" w:type="dxa"/>
            <w:shd w:val="clear" w:color="auto" w:fill="auto"/>
          </w:tcPr>
          <w:p w14:paraId="47B9A6DF" w14:textId="69C31489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4 jours</w:t>
            </w:r>
          </w:p>
        </w:tc>
      </w:tr>
      <w:tr w:rsidR="00254B8F" w:rsidRPr="00254B8F" w14:paraId="2636686F" w14:textId="77777777" w:rsidTr="00E22E31">
        <w:tc>
          <w:tcPr>
            <w:tcW w:w="599" w:type="dxa"/>
            <w:shd w:val="clear" w:color="auto" w:fill="auto"/>
          </w:tcPr>
          <w:p w14:paraId="4129087F" w14:textId="016E042C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3</w:t>
            </w:r>
          </w:p>
        </w:tc>
        <w:tc>
          <w:tcPr>
            <w:tcW w:w="3863" w:type="dxa"/>
            <w:shd w:val="clear" w:color="auto" w:fill="auto"/>
          </w:tcPr>
          <w:p w14:paraId="5E37CE05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Validation du rapport provisoire</w:t>
            </w:r>
          </w:p>
        </w:tc>
        <w:tc>
          <w:tcPr>
            <w:tcW w:w="1523" w:type="dxa"/>
            <w:shd w:val="clear" w:color="auto" w:fill="auto"/>
          </w:tcPr>
          <w:p w14:paraId="1DE78683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10 jours</w:t>
            </w:r>
          </w:p>
        </w:tc>
      </w:tr>
      <w:tr w:rsidR="00254B8F" w:rsidRPr="00254B8F" w14:paraId="630E33BB" w14:textId="77777777" w:rsidTr="00E22E31">
        <w:tc>
          <w:tcPr>
            <w:tcW w:w="599" w:type="dxa"/>
            <w:shd w:val="clear" w:color="auto" w:fill="auto"/>
          </w:tcPr>
          <w:p w14:paraId="105137BA" w14:textId="76EE7AFF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4</w:t>
            </w:r>
          </w:p>
        </w:tc>
        <w:tc>
          <w:tcPr>
            <w:tcW w:w="3863" w:type="dxa"/>
            <w:shd w:val="clear" w:color="auto" w:fill="auto"/>
          </w:tcPr>
          <w:p w14:paraId="16D3A667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Intégration des commentaires</w:t>
            </w:r>
          </w:p>
        </w:tc>
        <w:tc>
          <w:tcPr>
            <w:tcW w:w="1523" w:type="dxa"/>
            <w:shd w:val="clear" w:color="auto" w:fill="auto"/>
          </w:tcPr>
          <w:p w14:paraId="50A36A00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10 jours</w:t>
            </w:r>
          </w:p>
        </w:tc>
      </w:tr>
      <w:tr w:rsidR="00254B8F" w:rsidRPr="00254B8F" w14:paraId="0D0CF645" w14:textId="77777777" w:rsidTr="00E22E31">
        <w:tc>
          <w:tcPr>
            <w:tcW w:w="599" w:type="dxa"/>
            <w:shd w:val="clear" w:color="auto" w:fill="auto"/>
          </w:tcPr>
          <w:p w14:paraId="32E3856B" w14:textId="3ED67505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5</w:t>
            </w:r>
          </w:p>
        </w:tc>
        <w:tc>
          <w:tcPr>
            <w:tcW w:w="3863" w:type="dxa"/>
            <w:shd w:val="clear" w:color="auto" w:fill="auto"/>
          </w:tcPr>
          <w:p w14:paraId="5D8236B5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Approbation du rapport final</w:t>
            </w:r>
          </w:p>
        </w:tc>
        <w:tc>
          <w:tcPr>
            <w:tcW w:w="1523" w:type="dxa"/>
            <w:shd w:val="clear" w:color="auto" w:fill="auto"/>
          </w:tcPr>
          <w:p w14:paraId="6779999D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5 jours</w:t>
            </w:r>
          </w:p>
        </w:tc>
      </w:tr>
      <w:tr w:rsidR="00254B8F" w:rsidRPr="00254B8F" w14:paraId="6B58C1CC" w14:textId="77777777" w:rsidTr="00E22E31">
        <w:tc>
          <w:tcPr>
            <w:tcW w:w="599" w:type="dxa"/>
            <w:shd w:val="clear" w:color="auto" w:fill="auto"/>
          </w:tcPr>
          <w:p w14:paraId="4550670B" w14:textId="7FD6F4CF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6</w:t>
            </w:r>
          </w:p>
        </w:tc>
        <w:tc>
          <w:tcPr>
            <w:tcW w:w="3863" w:type="dxa"/>
            <w:shd w:val="clear" w:color="auto" w:fill="auto"/>
          </w:tcPr>
          <w:p w14:paraId="388DF0C1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 xml:space="preserve">Transmission des </w:t>
            </w:r>
            <w:proofErr w:type="gramStart"/>
            <w:r w:rsidRPr="00254B8F">
              <w:rPr>
                <w:rFonts w:ascii="Arial Narrow" w:hAnsi="Arial Narrow" w:cs="Arial"/>
                <w:lang w:val="fr-FR" w:eastAsia="fr-FR"/>
              </w:rPr>
              <w:t>supports  soft</w:t>
            </w:r>
            <w:proofErr w:type="gramEnd"/>
            <w:r w:rsidRPr="00254B8F">
              <w:rPr>
                <w:rFonts w:ascii="Arial Narrow" w:hAnsi="Arial Narrow" w:cs="Arial"/>
                <w:lang w:val="fr-FR" w:eastAsia="fr-FR"/>
              </w:rPr>
              <w:t xml:space="preserve"> et hard</w:t>
            </w:r>
          </w:p>
        </w:tc>
        <w:tc>
          <w:tcPr>
            <w:tcW w:w="1523" w:type="dxa"/>
            <w:shd w:val="clear" w:color="auto" w:fill="auto"/>
          </w:tcPr>
          <w:p w14:paraId="3859FB33" w14:textId="77777777" w:rsidR="00254B8F" w:rsidRPr="00254B8F" w:rsidRDefault="00254B8F" w:rsidP="00E22E31">
            <w:pPr>
              <w:shd w:val="clear" w:color="auto" w:fill="FFFFFF"/>
              <w:ind w:right="57"/>
              <w:jc w:val="both"/>
              <w:rPr>
                <w:rFonts w:ascii="Arial Narrow" w:hAnsi="Arial Narrow" w:cs="Arial"/>
                <w:lang w:val="fr-FR" w:eastAsia="fr-FR"/>
              </w:rPr>
            </w:pPr>
            <w:r w:rsidRPr="00254B8F">
              <w:rPr>
                <w:rFonts w:ascii="Arial Narrow" w:hAnsi="Arial Narrow" w:cs="Arial"/>
                <w:lang w:val="fr-FR" w:eastAsia="fr-FR"/>
              </w:rPr>
              <w:t>5 jours</w:t>
            </w:r>
          </w:p>
        </w:tc>
      </w:tr>
    </w:tbl>
    <w:p w14:paraId="007ACE83" w14:textId="77777777" w:rsidR="00D133CB" w:rsidRDefault="00D133CB"/>
    <w:sectPr w:rsidR="00D133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18AF9" w14:textId="77777777" w:rsidR="006C7365" w:rsidRDefault="006C7365" w:rsidP="002A6559">
      <w:r>
        <w:separator/>
      </w:r>
    </w:p>
  </w:endnote>
  <w:endnote w:type="continuationSeparator" w:id="0">
    <w:p w14:paraId="7EE09B8E" w14:textId="77777777" w:rsidR="006C7365" w:rsidRDefault="006C7365" w:rsidP="002A6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D1434" w14:textId="77777777" w:rsidR="006C7365" w:rsidRDefault="006C7365" w:rsidP="002A6559">
      <w:r>
        <w:separator/>
      </w:r>
    </w:p>
  </w:footnote>
  <w:footnote w:type="continuationSeparator" w:id="0">
    <w:p w14:paraId="59A9AC89" w14:textId="77777777" w:rsidR="006C7365" w:rsidRDefault="006C7365" w:rsidP="002A6559">
      <w:r>
        <w:continuationSeparator/>
      </w:r>
    </w:p>
  </w:footnote>
  <w:footnote w:id="1">
    <w:p w14:paraId="3B488BB7" w14:textId="77777777" w:rsidR="00AB4193" w:rsidRPr="001F48A6" w:rsidRDefault="00AB4193" w:rsidP="00AB419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1F48A6">
        <w:rPr>
          <w:lang w:val="en-US"/>
        </w:rPr>
        <w:t xml:space="preserve"> OMS International Classification of Diseases, available at: </w:t>
      </w:r>
      <w:hyperlink r:id="rId1" w:history="1">
        <w:r w:rsidRPr="001F48A6">
          <w:rPr>
            <w:rStyle w:val="Hyperlink"/>
            <w:lang w:val="en-US"/>
          </w:rPr>
          <w:t>http://www.who.int/classifications/icd/en/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F3D00"/>
    <w:multiLevelType w:val="hybridMultilevel"/>
    <w:tmpl w:val="F7C04D36"/>
    <w:lvl w:ilvl="0" w:tplc="040C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F1381"/>
    <w:multiLevelType w:val="hybridMultilevel"/>
    <w:tmpl w:val="CCC6867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25D7ABB"/>
    <w:multiLevelType w:val="hybridMultilevel"/>
    <w:tmpl w:val="77F8F178"/>
    <w:lvl w:ilvl="0" w:tplc="D95424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13E9B"/>
    <w:multiLevelType w:val="hybridMultilevel"/>
    <w:tmpl w:val="0A047B4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97032C5"/>
    <w:multiLevelType w:val="hybridMultilevel"/>
    <w:tmpl w:val="3BAE10AC"/>
    <w:lvl w:ilvl="0" w:tplc="040C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3A9498B"/>
    <w:multiLevelType w:val="hybridMultilevel"/>
    <w:tmpl w:val="5890E93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7495E83"/>
    <w:multiLevelType w:val="hybridMultilevel"/>
    <w:tmpl w:val="E78A30D0"/>
    <w:lvl w:ilvl="0" w:tplc="FC62F07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345C1A"/>
    <w:multiLevelType w:val="hybridMultilevel"/>
    <w:tmpl w:val="E7A65CD4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A94A34"/>
    <w:multiLevelType w:val="hybridMultilevel"/>
    <w:tmpl w:val="F4F03F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782F2D"/>
    <w:multiLevelType w:val="hybridMultilevel"/>
    <w:tmpl w:val="BAD2C3BE"/>
    <w:lvl w:ilvl="0" w:tplc="80EA1A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0D30B5"/>
    <w:multiLevelType w:val="hybridMultilevel"/>
    <w:tmpl w:val="9FAC10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A313AA"/>
    <w:multiLevelType w:val="hybridMultilevel"/>
    <w:tmpl w:val="143EF94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1"/>
  </w:num>
  <w:num w:numId="4">
    <w:abstractNumId w:val="3"/>
  </w:num>
  <w:num w:numId="5">
    <w:abstractNumId w:val="8"/>
  </w:num>
  <w:num w:numId="6">
    <w:abstractNumId w:val="4"/>
  </w:num>
  <w:num w:numId="7">
    <w:abstractNumId w:val="10"/>
  </w:num>
  <w:num w:numId="8">
    <w:abstractNumId w:val="0"/>
  </w:num>
  <w:num w:numId="9">
    <w:abstractNumId w:val="9"/>
  </w:num>
  <w:num w:numId="10">
    <w:abstractNumId w:val="6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559"/>
    <w:rsid w:val="0004212D"/>
    <w:rsid w:val="0004290E"/>
    <w:rsid w:val="000F5043"/>
    <w:rsid w:val="001A36E3"/>
    <w:rsid w:val="002250CD"/>
    <w:rsid w:val="00243017"/>
    <w:rsid w:val="00247115"/>
    <w:rsid w:val="00254B8F"/>
    <w:rsid w:val="002A6559"/>
    <w:rsid w:val="002F2CE5"/>
    <w:rsid w:val="0033125F"/>
    <w:rsid w:val="003C4972"/>
    <w:rsid w:val="00454CAB"/>
    <w:rsid w:val="004C26A6"/>
    <w:rsid w:val="00526520"/>
    <w:rsid w:val="005462BC"/>
    <w:rsid w:val="005D33B4"/>
    <w:rsid w:val="00604A85"/>
    <w:rsid w:val="0062534B"/>
    <w:rsid w:val="00697858"/>
    <w:rsid w:val="006A3EEC"/>
    <w:rsid w:val="006A568A"/>
    <w:rsid w:val="006C7365"/>
    <w:rsid w:val="006E4852"/>
    <w:rsid w:val="00792609"/>
    <w:rsid w:val="007A05F3"/>
    <w:rsid w:val="007A5E66"/>
    <w:rsid w:val="007D28DA"/>
    <w:rsid w:val="007F2448"/>
    <w:rsid w:val="00847A9B"/>
    <w:rsid w:val="00890046"/>
    <w:rsid w:val="0089654F"/>
    <w:rsid w:val="00960F2E"/>
    <w:rsid w:val="00963E07"/>
    <w:rsid w:val="00985E99"/>
    <w:rsid w:val="0099390D"/>
    <w:rsid w:val="00995849"/>
    <w:rsid w:val="00A30E3B"/>
    <w:rsid w:val="00A97E74"/>
    <w:rsid w:val="00AB4193"/>
    <w:rsid w:val="00B77BE8"/>
    <w:rsid w:val="00C04077"/>
    <w:rsid w:val="00C2586F"/>
    <w:rsid w:val="00C30607"/>
    <w:rsid w:val="00C41444"/>
    <w:rsid w:val="00C658EB"/>
    <w:rsid w:val="00C66253"/>
    <w:rsid w:val="00D133CB"/>
    <w:rsid w:val="00DF2BDD"/>
    <w:rsid w:val="00E07ADD"/>
    <w:rsid w:val="00E81FCC"/>
    <w:rsid w:val="00E935F8"/>
    <w:rsid w:val="00EA3F5C"/>
    <w:rsid w:val="00F2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91B578"/>
  <w15:chartTrackingRefBased/>
  <w15:docId w15:val="{D8908FB9-D5EA-4F94-9FC1-05A6A98D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5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2A6559"/>
    <w:pPr>
      <w:ind w:left="360" w:hanging="360"/>
    </w:pPr>
    <w:rPr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rsid w:val="002A655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FootnoteReference">
    <w:name w:val="footnote reference"/>
    <w:rsid w:val="002A6559"/>
    <w:rPr>
      <w:rFonts w:cs="Times New Roman"/>
      <w:vertAlign w:val="superscript"/>
    </w:rPr>
  </w:style>
  <w:style w:type="character" w:styleId="Hyperlink">
    <w:name w:val="Hyperlink"/>
    <w:uiPriority w:val="99"/>
    <w:rsid w:val="002A6559"/>
    <w:rPr>
      <w:rFonts w:cs="Times New Roman"/>
      <w:color w:val="0000FF"/>
      <w:u w:val="single"/>
    </w:rPr>
  </w:style>
  <w:style w:type="paragraph" w:styleId="ListParagraph">
    <w:name w:val="List Paragraph"/>
    <w:aliases w:val="References,inspringtekst,Numbered list,Paragraphe de liste (sdt),Paragraphe de liste du rapport,List ParagraphCxSpLast,List ParagraphCxSpLastCxSpLast,List ParagraphCxSpLastCxSpLastCxSpLast,Bullet Points,Farbige Liste - Akzent 11,séga"/>
    <w:basedOn w:val="Normal"/>
    <w:link w:val="ListParagraphChar"/>
    <w:uiPriority w:val="1"/>
    <w:qFormat/>
    <w:rsid w:val="00963E07"/>
    <w:pPr>
      <w:ind w:left="720"/>
      <w:contextualSpacing/>
    </w:pPr>
    <w:rPr>
      <w:lang w:val="sq-AL" w:eastAsia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E81F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1F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1FC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1F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1FC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1FC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FCC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References Char,inspringtekst Char,Numbered list Char,Paragraphe de liste (sdt) Char,Paragraphe de liste du rapport Char,List ParagraphCxSpLast Char,List ParagraphCxSpLastCxSpLast Char,List ParagraphCxSpLastCxSpLastCxSpLast Char"/>
    <w:link w:val="ListParagraph"/>
    <w:uiPriority w:val="1"/>
    <w:qFormat/>
    <w:rsid w:val="007F2448"/>
    <w:rPr>
      <w:rFonts w:ascii="Times New Roman" w:eastAsia="Times New Roman" w:hAnsi="Times New Roman" w:cs="Times New Roman"/>
      <w:sz w:val="24"/>
      <w:szCs w:val="24"/>
      <w:lang w:val="sq-AL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ho.int/classifications/icd/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2332</Words>
  <Characters>13293</Characters>
  <Application>Microsoft Office Word</Application>
  <DocSecurity>0</DocSecurity>
  <Lines>110</Lines>
  <Paragraphs>31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 Basenya</dc:creator>
  <cp:keywords/>
  <dc:description/>
  <cp:lastModifiedBy>Ouédraogo Peggy</cp:lastModifiedBy>
  <cp:revision>2</cp:revision>
  <dcterms:created xsi:type="dcterms:W3CDTF">2022-03-22T09:06:00Z</dcterms:created>
  <dcterms:modified xsi:type="dcterms:W3CDTF">2022-03-22T09:06:00Z</dcterms:modified>
</cp:coreProperties>
</file>