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89" w:type="dxa"/>
        <w:tblLook w:val="04A0" w:firstRow="1" w:lastRow="0" w:firstColumn="1" w:lastColumn="0" w:noHBand="0" w:noVBand="1"/>
      </w:tblPr>
      <w:tblGrid>
        <w:gridCol w:w="6204"/>
        <w:gridCol w:w="3685"/>
      </w:tblGrid>
      <w:tr w:rsidR="00652AB1" w:rsidRPr="00E22437" w14:paraId="1D022EFB" w14:textId="77777777" w:rsidTr="00652AB1">
        <w:tc>
          <w:tcPr>
            <w:tcW w:w="6204" w:type="dxa"/>
            <w:shd w:val="clear" w:color="auto" w:fill="auto"/>
          </w:tcPr>
          <w:p w14:paraId="7FF8DA62" w14:textId="1BC5A518" w:rsidR="00652AB1" w:rsidRDefault="00415095" w:rsidP="00652AB1">
            <w:pPr>
              <w:tabs>
                <w:tab w:val="left" w:pos="4111"/>
              </w:tabs>
              <w:ind w:right="459"/>
              <w:rPr>
                <w:rFonts w:ascii="Times New Roman" w:hAnsi="Times New Roman"/>
                <w:b/>
              </w:rPr>
            </w:pPr>
            <w:r>
              <w:rPr>
                <w:rFonts w:ascii="Times New Roman" w:hAnsi="Times New Roman"/>
                <w:b/>
              </w:rPr>
              <w:t>2</w:t>
            </w:r>
            <w:r w:rsidR="00652AB1" w:rsidRPr="00E22437">
              <w:rPr>
                <w:rFonts w:ascii="Times New Roman" w:hAnsi="Times New Roman"/>
                <w:b/>
              </w:rPr>
              <w:t xml:space="preserve">MINISTÈRE DE LA FONCTION PUBLIQUE, </w:t>
            </w:r>
          </w:p>
          <w:p w14:paraId="08DED4D8" w14:textId="77777777" w:rsidR="00652AB1" w:rsidRPr="00E22437" w:rsidRDefault="00652AB1" w:rsidP="00652AB1">
            <w:pPr>
              <w:tabs>
                <w:tab w:val="left" w:pos="4111"/>
              </w:tabs>
              <w:ind w:right="459"/>
              <w:rPr>
                <w:rFonts w:ascii="Times New Roman" w:hAnsi="Times New Roman"/>
                <w:b/>
              </w:rPr>
            </w:pPr>
            <w:r w:rsidRPr="00E22437">
              <w:rPr>
                <w:rFonts w:ascii="Times New Roman" w:hAnsi="Times New Roman"/>
                <w:b/>
              </w:rPr>
              <w:t>DU TRAVAIL ET DE LA PROTECTION SOCIALE</w:t>
            </w:r>
          </w:p>
          <w:p w14:paraId="67982407" w14:textId="77777777" w:rsidR="00652AB1" w:rsidRPr="00E22437" w:rsidRDefault="00652AB1" w:rsidP="00652AB1">
            <w:pPr>
              <w:tabs>
                <w:tab w:val="left" w:pos="4111"/>
              </w:tabs>
              <w:ind w:right="459"/>
              <w:rPr>
                <w:rFonts w:ascii="Times New Roman" w:hAnsi="Times New Roman"/>
              </w:rPr>
            </w:pPr>
            <w:r w:rsidRPr="00E22437">
              <w:rPr>
                <w:rFonts w:ascii="Times New Roman" w:hAnsi="Times New Roman"/>
              </w:rPr>
              <w:t xml:space="preserve">                          *********</w:t>
            </w:r>
          </w:p>
          <w:p w14:paraId="52AB1E46" w14:textId="77777777" w:rsidR="00652AB1" w:rsidRPr="00E22437" w:rsidRDefault="00652AB1" w:rsidP="00652AB1">
            <w:pPr>
              <w:tabs>
                <w:tab w:val="left" w:pos="4111"/>
              </w:tabs>
              <w:ind w:right="459"/>
              <w:rPr>
                <w:rFonts w:ascii="Times New Roman" w:hAnsi="Times New Roman"/>
                <w:b/>
              </w:rPr>
            </w:pPr>
            <w:r w:rsidRPr="00E22437">
              <w:rPr>
                <w:rFonts w:ascii="Times New Roman" w:hAnsi="Times New Roman"/>
                <w:b/>
              </w:rPr>
              <w:t xml:space="preserve">                        </w:t>
            </w:r>
            <w:r>
              <w:rPr>
                <w:rFonts w:ascii="Times New Roman" w:hAnsi="Times New Roman"/>
                <w:b/>
              </w:rPr>
              <w:t xml:space="preserve"> </w:t>
            </w:r>
            <w:r w:rsidRPr="00E22437">
              <w:rPr>
                <w:rFonts w:ascii="Times New Roman" w:hAnsi="Times New Roman"/>
                <w:b/>
              </w:rPr>
              <w:t>CABINET</w:t>
            </w:r>
          </w:p>
          <w:p w14:paraId="09B53554" w14:textId="77777777" w:rsidR="00652AB1" w:rsidRPr="00E22437" w:rsidRDefault="00652AB1" w:rsidP="00652AB1">
            <w:pPr>
              <w:tabs>
                <w:tab w:val="left" w:pos="4111"/>
              </w:tabs>
              <w:ind w:right="459"/>
              <w:rPr>
                <w:rFonts w:ascii="Times New Roman" w:hAnsi="Times New Roman"/>
              </w:rPr>
            </w:pPr>
            <w:r w:rsidRPr="00E22437">
              <w:rPr>
                <w:rFonts w:ascii="Times New Roman" w:hAnsi="Times New Roman"/>
              </w:rPr>
              <w:t xml:space="preserve">                          *********</w:t>
            </w:r>
          </w:p>
          <w:p w14:paraId="07CB9F73" w14:textId="77777777" w:rsidR="00652AB1" w:rsidRPr="00E22437" w:rsidRDefault="00652AB1" w:rsidP="001D397C">
            <w:pPr>
              <w:tabs>
                <w:tab w:val="left" w:pos="4111"/>
              </w:tabs>
              <w:spacing w:after="120"/>
              <w:ind w:right="459"/>
              <w:rPr>
                <w:rFonts w:ascii="Times New Roman" w:hAnsi="Times New Roman"/>
                <w:b/>
              </w:rPr>
            </w:pPr>
            <w:r w:rsidRPr="00E22437">
              <w:rPr>
                <w:rFonts w:ascii="Times New Roman" w:hAnsi="Times New Roman"/>
                <w:b/>
              </w:rPr>
              <w:t>SECRÉTARIAT TECHNIQUE DE L’ASSURANCE MALADIE UNIVERSELLE</w:t>
            </w:r>
          </w:p>
          <w:p w14:paraId="7CDB2073" w14:textId="6BF1484C" w:rsidR="00652AB1" w:rsidRPr="00D02B9F" w:rsidRDefault="00652AB1" w:rsidP="007C208C">
            <w:pPr>
              <w:tabs>
                <w:tab w:val="left" w:pos="4111"/>
              </w:tabs>
              <w:ind w:right="459"/>
              <w:rPr>
                <w:rFonts w:ascii="Times New Roman" w:hAnsi="Times New Roman"/>
              </w:rPr>
            </w:pPr>
            <w:r w:rsidRPr="00E22437">
              <w:rPr>
                <w:rFonts w:ascii="Times New Roman" w:hAnsi="Times New Roman"/>
              </w:rPr>
              <w:t xml:space="preserve">                         </w:t>
            </w:r>
          </w:p>
        </w:tc>
        <w:tc>
          <w:tcPr>
            <w:tcW w:w="3685" w:type="dxa"/>
            <w:shd w:val="clear" w:color="auto" w:fill="auto"/>
          </w:tcPr>
          <w:p w14:paraId="7D78E9EA" w14:textId="77777777" w:rsidR="00652AB1" w:rsidRPr="00E22437" w:rsidRDefault="00652AB1" w:rsidP="00652AB1">
            <w:pPr>
              <w:ind w:right="459"/>
              <w:jc w:val="center"/>
              <w:rPr>
                <w:rFonts w:ascii="Times New Roman" w:hAnsi="Times New Roman"/>
                <w:b/>
              </w:rPr>
            </w:pPr>
            <w:r w:rsidRPr="00E22437">
              <w:rPr>
                <w:rFonts w:ascii="Times New Roman" w:hAnsi="Times New Roman"/>
                <w:b/>
              </w:rPr>
              <w:t>BURKINA FASO</w:t>
            </w:r>
          </w:p>
          <w:p w14:paraId="22B2A5E1" w14:textId="77777777" w:rsidR="00652AB1" w:rsidRPr="00E22437" w:rsidRDefault="00652AB1" w:rsidP="00652AB1">
            <w:pPr>
              <w:ind w:right="459"/>
              <w:jc w:val="center"/>
              <w:rPr>
                <w:rFonts w:ascii="Times New Roman" w:hAnsi="Times New Roman"/>
              </w:rPr>
            </w:pPr>
            <w:r w:rsidRPr="00E22437">
              <w:rPr>
                <w:rFonts w:ascii="Times New Roman" w:hAnsi="Times New Roman"/>
              </w:rPr>
              <w:t>***********</w:t>
            </w:r>
          </w:p>
          <w:p w14:paraId="3A92638F" w14:textId="77777777" w:rsidR="00652AB1" w:rsidRPr="00E22437" w:rsidRDefault="00652AB1" w:rsidP="00652AB1">
            <w:pPr>
              <w:ind w:right="459"/>
              <w:jc w:val="center"/>
              <w:rPr>
                <w:rFonts w:ascii="Times New Roman" w:hAnsi="Times New Roman"/>
                <w:i/>
              </w:rPr>
            </w:pPr>
            <w:r w:rsidRPr="00E22437">
              <w:rPr>
                <w:rFonts w:ascii="Times New Roman" w:hAnsi="Times New Roman"/>
                <w:i/>
              </w:rPr>
              <w:t xml:space="preserve">Unité – Progrès – Justice </w:t>
            </w:r>
          </w:p>
        </w:tc>
      </w:tr>
    </w:tbl>
    <w:p w14:paraId="107F04F5" w14:textId="77777777" w:rsidR="00390AF4" w:rsidRDefault="00390AF4" w:rsidP="00D53B94">
      <w:pPr>
        <w:pBdr>
          <w:top w:val="single" w:sz="24" w:space="1" w:color="auto"/>
          <w:left w:val="single" w:sz="24" w:space="4" w:color="auto"/>
          <w:bottom w:val="single" w:sz="24" w:space="1" w:color="auto"/>
          <w:right w:val="single" w:sz="24" w:space="4" w:color="auto"/>
        </w:pBdr>
        <w:ind w:left="142"/>
        <w:jc w:val="center"/>
        <w:rPr>
          <w:rFonts w:ascii="Times" w:hAnsi="Times"/>
          <w:b/>
          <w:sz w:val="28"/>
          <w:szCs w:val="28"/>
        </w:rPr>
      </w:pPr>
      <w:r>
        <w:rPr>
          <w:rFonts w:ascii="Times" w:hAnsi="Times"/>
          <w:b/>
          <w:sz w:val="28"/>
          <w:szCs w:val="28"/>
        </w:rPr>
        <w:t>TERMES DE RÉFÉRENCE</w:t>
      </w:r>
    </w:p>
    <w:p w14:paraId="1518EBF9" w14:textId="73EDF4CE" w:rsidR="00652AB1" w:rsidRPr="00D53B94" w:rsidRDefault="00652AB1" w:rsidP="00D53B94">
      <w:pPr>
        <w:pBdr>
          <w:top w:val="single" w:sz="24" w:space="1" w:color="auto"/>
          <w:left w:val="single" w:sz="24" w:space="4" w:color="auto"/>
          <w:bottom w:val="single" w:sz="24" w:space="1" w:color="auto"/>
          <w:right w:val="single" w:sz="24" w:space="4" w:color="auto"/>
        </w:pBdr>
        <w:ind w:left="142"/>
        <w:jc w:val="center"/>
        <w:rPr>
          <w:rFonts w:ascii="Times" w:hAnsi="Times"/>
          <w:sz w:val="28"/>
          <w:szCs w:val="28"/>
        </w:rPr>
      </w:pPr>
      <w:proofErr w:type="gramStart"/>
      <w:r w:rsidRPr="00D53B94">
        <w:rPr>
          <w:rFonts w:ascii="Times" w:hAnsi="Times"/>
          <w:sz w:val="28"/>
          <w:szCs w:val="28"/>
        </w:rPr>
        <w:t>pour</w:t>
      </w:r>
      <w:proofErr w:type="gramEnd"/>
      <w:r w:rsidRPr="00D53B94">
        <w:rPr>
          <w:rFonts w:ascii="Times" w:hAnsi="Times"/>
          <w:sz w:val="28"/>
          <w:szCs w:val="28"/>
        </w:rPr>
        <w:t xml:space="preserve"> l’évaluation actuarielle et financière du régime d’assurance maladie universelle au Burkina Faso</w:t>
      </w:r>
    </w:p>
    <w:p w14:paraId="72DBD873" w14:textId="462A39D3" w:rsidR="00652AB1" w:rsidRPr="00D02B9F" w:rsidRDefault="00652AB1" w:rsidP="00357990">
      <w:pPr>
        <w:numPr>
          <w:ilvl w:val="0"/>
          <w:numId w:val="1"/>
        </w:numPr>
        <w:pBdr>
          <w:bottom w:val="single" w:sz="24" w:space="1" w:color="auto"/>
        </w:pBdr>
        <w:spacing w:before="360" w:after="120"/>
        <w:rPr>
          <w:rFonts w:ascii="Times" w:hAnsi="Times"/>
          <w:sz w:val="24"/>
          <w:szCs w:val="24"/>
        </w:rPr>
      </w:pPr>
      <w:r w:rsidRPr="0076440E">
        <w:rPr>
          <w:rFonts w:ascii="Times" w:hAnsi="Times"/>
          <w:b/>
          <w:sz w:val="28"/>
          <w:szCs w:val="28"/>
        </w:rPr>
        <w:t>Contexte et justification</w:t>
      </w:r>
    </w:p>
    <w:p w14:paraId="699CC335" w14:textId="34DB780D" w:rsidR="001D74CE" w:rsidRPr="00D758C0" w:rsidRDefault="001D74CE" w:rsidP="00E81C21">
      <w:pPr>
        <w:spacing w:after="120"/>
        <w:rPr>
          <w:rFonts w:ascii="Times New Roman" w:hAnsi="Times New Roman" w:cs="Times New Roman"/>
          <w:sz w:val="24"/>
          <w:szCs w:val="24"/>
        </w:rPr>
      </w:pPr>
      <w:r w:rsidRPr="00D758C0">
        <w:rPr>
          <w:rFonts w:ascii="Times New Roman" w:hAnsi="Times New Roman" w:cs="Times New Roman"/>
          <w:sz w:val="24"/>
          <w:szCs w:val="24"/>
        </w:rPr>
        <w:t>Au Burkina Faso, le système de sécurité</w:t>
      </w:r>
      <w:r w:rsidR="007D5FDA" w:rsidRPr="00D758C0">
        <w:rPr>
          <w:rFonts w:ascii="Times New Roman" w:hAnsi="Times New Roman" w:cs="Times New Roman"/>
          <w:sz w:val="24"/>
          <w:szCs w:val="24"/>
        </w:rPr>
        <w:t xml:space="preserve"> sociale</w:t>
      </w:r>
      <w:r w:rsidRPr="00D758C0">
        <w:rPr>
          <w:rFonts w:ascii="Times New Roman" w:hAnsi="Times New Roman" w:cs="Times New Roman"/>
          <w:sz w:val="24"/>
          <w:szCs w:val="24"/>
        </w:rPr>
        <w:t xml:space="preserve"> couvre seulement 7% de la population, essentiellement les travailleurs du secteur formel, </w:t>
      </w:r>
      <w:r w:rsidR="00422430" w:rsidRPr="00D758C0">
        <w:rPr>
          <w:rFonts w:ascii="Times New Roman" w:hAnsi="Times New Roman" w:cs="Times New Roman"/>
          <w:sz w:val="24"/>
          <w:szCs w:val="24"/>
        </w:rPr>
        <w:t xml:space="preserve">et </w:t>
      </w:r>
      <w:r w:rsidRPr="00D758C0">
        <w:rPr>
          <w:rFonts w:ascii="Times New Roman" w:hAnsi="Times New Roman" w:cs="Times New Roman"/>
          <w:sz w:val="24"/>
          <w:szCs w:val="24"/>
        </w:rPr>
        <w:t>ne prend pas en charge le risque maladie. Les populations éprouvent d’énormes difficultés pour accéder fina</w:t>
      </w:r>
      <w:r w:rsidR="00422430" w:rsidRPr="00D758C0">
        <w:rPr>
          <w:rFonts w:ascii="Times New Roman" w:hAnsi="Times New Roman" w:cs="Times New Roman"/>
          <w:sz w:val="24"/>
          <w:szCs w:val="24"/>
        </w:rPr>
        <w:t>ncièrement aux soins de santé et l</w:t>
      </w:r>
      <w:r w:rsidRPr="00D758C0">
        <w:rPr>
          <w:rFonts w:ascii="Times New Roman" w:hAnsi="Times New Roman" w:cs="Times New Roman"/>
          <w:sz w:val="24"/>
          <w:szCs w:val="24"/>
        </w:rPr>
        <w:t>es travailleurs vivant de l’économie informelle urbaine et rurale courent à tout moment le risque de basculer dans la pauvreté</w:t>
      </w:r>
      <w:r w:rsidR="00012A3A" w:rsidRPr="00D758C0">
        <w:rPr>
          <w:rFonts w:ascii="Times New Roman" w:hAnsi="Times New Roman" w:cs="Times New Roman"/>
          <w:sz w:val="24"/>
          <w:szCs w:val="24"/>
        </w:rPr>
        <w:t>,</w:t>
      </w:r>
      <w:r w:rsidRPr="00D758C0">
        <w:rPr>
          <w:rFonts w:ascii="Times New Roman" w:hAnsi="Times New Roman" w:cs="Times New Roman"/>
          <w:sz w:val="24"/>
          <w:szCs w:val="24"/>
        </w:rPr>
        <w:t xml:space="preserve"> voire dans l’extrême pauvreté, du fait de la maladie.</w:t>
      </w:r>
      <w:r w:rsidRPr="00D758C0">
        <w:rPr>
          <w:rFonts w:ascii="Times New Roman" w:hAnsi="Times New Roman" w:cs="Times New Roman"/>
          <w:b/>
          <w:sz w:val="24"/>
          <w:szCs w:val="24"/>
        </w:rPr>
        <w:t xml:space="preserve"> </w:t>
      </w:r>
      <w:r w:rsidRPr="00D758C0">
        <w:rPr>
          <w:rFonts w:ascii="Times New Roman" w:hAnsi="Times New Roman" w:cs="Times New Roman"/>
          <w:sz w:val="24"/>
          <w:szCs w:val="24"/>
        </w:rPr>
        <w:t>Dans le souci</w:t>
      </w:r>
      <w:r w:rsidR="00701F30">
        <w:rPr>
          <w:rFonts w:ascii="Times New Roman" w:hAnsi="Times New Roman" w:cs="Times New Roman"/>
          <w:sz w:val="24"/>
          <w:szCs w:val="24"/>
        </w:rPr>
        <w:t xml:space="preserve"> d’étendre la protection contre le risque maladie</w:t>
      </w:r>
      <w:r w:rsidRPr="00D758C0">
        <w:rPr>
          <w:rFonts w:ascii="Times New Roman" w:hAnsi="Times New Roman" w:cs="Times New Roman"/>
          <w:sz w:val="24"/>
          <w:szCs w:val="24"/>
        </w:rPr>
        <w:t xml:space="preserve"> à l’ensemble de la population et de permettre à chaque</w:t>
      </w:r>
      <w:r w:rsidR="00012A3A" w:rsidRPr="00D758C0">
        <w:rPr>
          <w:rFonts w:ascii="Times New Roman" w:hAnsi="Times New Roman" w:cs="Times New Roman"/>
          <w:sz w:val="24"/>
          <w:szCs w:val="24"/>
        </w:rPr>
        <w:t xml:space="preserve"> Burkinabè</w:t>
      </w:r>
      <w:r w:rsidRPr="00D758C0">
        <w:rPr>
          <w:rFonts w:ascii="Times New Roman" w:hAnsi="Times New Roman" w:cs="Times New Roman"/>
          <w:sz w:val="24"/>
          <w:szCs w:val="24"/>
        </w:rPr>
        <w:t xml:space="preserve"> d’accéder à un minimum de</w:t>
      </w:r>
      <w:r w:rsidR="00D84624">
        <w:rPr>
          <w:rFonts w:ascii="Times New Roman" w:hAnsi="Times New Roman" w:cs="Times New Roman"/>
          <w:sz w:val="24"/>
          <w:szCs w:val="24"/>
        </w:rPr>
        <w:t xml:space="preserve"> services</w:t>
      </w:r>
      <w:r w:rsidRPr="00D758C0">
        <w:rPr>
          <w:rFonts w:ascii="Times New Roman" w:hAnsi="Times New Roman" w:cs="Times New Roman"/>
          <w:sz w:val="24"/>
          <w:szCs w:val="24"/>
        </w:rPr>
        <w:t xml:space="preserve"> de santé, le Gouvernement a engagé la réflexion en vue de mettre en place un régime d’assurance maladie universelle</w:t>
      </w:r>
      <w:r w:rsidR="00012A3A" w:rsidRPr="00D758C0">
        <w:rPr>
          <w:rFonts w:ascii="Times New Roman" w:hAnsi="Times New Roman" w:cs="Times New Roman"/>
          <w:sz w:val="24"/>
          <w:szCs w:val="24"/>
        </w:rPr>
        <w:t xml:space="preserve"> (RAMU)</w:t>
      </w:r>
      <w:r w:rsidRPr="00D758C0">
        <w:rPr>
          <w:rFonts w:ascii="Times New Roman" w:hAnsi="Times New Roman" w:cs="Times New Roman"/>
          <w:sz w:val="24"/>
          <w:szCs w:val="24"/>
        </w:rPr>
        <w:t>.</w:t>
      </w:r>
    </w:p>
    <w:p w14:paraId="3DF9A4E7" w14:textId="5095CA56" w:rsidR="005311B2" w:rsidRPr="00D758C0" w:rsidRDefault="001D74CE" w:rsidP="00E81C21">
      <w:pPr>
        <w:autoSpaceDE w:val="0"/>
        <w:autoSpaceDN w:val="0"/>
        <w:adjustRightInd w:val="0"/>
        <w:spacing w:after="120"/>
        <w:rPr>
          <w:rFonts w:ascii="Times New Roman" w:hAnsi="Times New Roman" w:cs="Times New Roman"/>
          <w:sz w:val="24"/>
          <w:szCs w:val="24"/>
          <w:lang w:eastAsia="en-US"/>
        </w:rPr>
      </w:pPr>
      <w:r w:rsidRPr="00D758C0">
        <w:rPr>
          <w:rFonts w:ascii="Times New Roman" w:hAnsi="Times New Roman" w:cs="Times New Roman"/>
          <w:sz w:val="24"/>
          <w:szCs w:val="24"/>
          <w:lang w:eastAsia="en-US"/>
        </w:rPr>
        <w:t xml:space="preserve">Le schéma envisagé est </w:t>
      </w:r>
      <w:r w:rsidR="00012A3A" w:rsidRPr="00D758C0">
        <w:rPr>
          <w:rFonts w:ascii="Times New Roman" w:hAnsi="Times New Roman" w:cs="Times New Roman"/>
          <w:sz w:val="24"/>
          <w:szCs w:val="24"/>
          <w:lang w:eastAsia="en-US"/>
        </w:rPr>
        <w:t>celui</w:t>
      </w:r>
      <w:r w:rsidR="00674803" w:rsidRPr="00D758C0">
        <w:rPr>
          <w:rFonts w:ascii="Times New Roman" w:hAnsi="Times New Roman" w:cs="Times New Roman"/>
          <w:sz w:val="24"/>
          <w:szCs w:val="24"/>
          <w:lang w:eastAsia="en-US"/>
        </w:rPr>
        <w:t xml:space="preserve"> </w:t>
      </w:r>
      <w:r w:rsidR="00012A3A" w:rsidRPr="00D758C0">
        <w:rPr>
          <w:rFonts w:ascii="Times New Roman" w:hAnsi="Times New Roman" w:cs="Times New Roman"/>
          <w:sz w:val="24"/>
          <w:szCs w:val="24"/>
          <w:lang w:eastAsia="en-US"/>
        </w:rPr>
        <w:t>d’une assurance maladie obligatoire</w:t>
      </w:r>
      <w:r w:rsidR="00726F6C" w:rsidRPr="00D758C0">
        <w:rPr>
          <w:rFonts w:ascii="Times New Roman" w:hAnsi="Times New Roman" w:cs="Times New Roman"/>
          <w:sz w:val="24"/>
          <w:szCs w:val="24"/>
          <w:lang w:eastAsia="en-US"/>
        </w:rPr>
        <w:t xml:space="preserve"> incluant</w:t>
      </w:r>
      <w:r w:rsidR="000740D2" w:rsidRPr="00D758C0">
        <w:rPr>
          <w:rFonts w:ascii="Times New Roman" w:hAnsi="Times New Roman" w:cs="Times New Roman"/>
          <w:sz w:val="24"/>
          <w:szCs w:val="24"/>
          <w:lang w:eastAsia="en-US"/>
        </w:rPr>
        <w:t xml:space="preserve"> </w:t>
      </w:r>
      <w:r w:rsidR="00012A3A" w:rsidRPr="00D758C0">
        <w:rPr>
          <w:rFonts w:ascii="Times New Roman" w:hAnsi="Times New Roman" w:cs="Times New Roman"/>
          <w:sz w:val="24"/>
          <w:szCs w:val="24"/>
          <w:lang w:eastAsia="en-US"/>
        </w:rPr>
        <w:t>un</w:t>
      </w:r>
      <w:r w:rsidR="005311B2" w:rsidRPr="00D758C0">
        <w:rPr>
          <w:rFonts w:ascii="Times New Roman" w:hAnsi="Times New Roman" w:cs="Times New Roman"/>
          <w:sz w:val="24"/>
          <w:szCs w:val="24"/>
          <w:lang w:eastAsia="en-US"/>
        </w:rPr>
        <w:t>e assistance pour les personnes en situation d’indigence et</w:t>
      </w:r>
      <w:r w:rsidR="000740D2" w:rsidRPr="00D758C0">
        <w:rPr>
          <w:rFonts w:ascii="Times New Roman" w:hAnsi="Times New Roman" w:cs="Times New Roman"/>
          <w:sz w:val="24"/>
          <w:szCs w:val="24"/>
          <w:lang w:eastAsia="en-US"/>
        </w:rPr>
        <w:t xml:space="preserve"> </w:t>
      </w:r>
      <w:r w:rsidR="005311B2" w:rsidRPr="00D758C0">
        <w:rPr>
          <w:rFonts w:ascii="Times New Roman" w:hAnsi="Times New Roman" w:cs="Times New Roman"/>
          <w:sz w:val="24"/>
          <w:szCs w:val="24"/>
          <w:lang w:eastAsia="en-US"/>
        </w:rPr>
        <w:t xml:space="preserve">un système de gratuité </w:t>
      </w:r>
      <w:r w:rsidR="00982F15">
        <w:rPr>
          <w:rFonts w:ascii="Times New Roman" w:hAnsi="Times New Roman" w:cs="Times New Roman"/>
          <w:sz w:val="24"/>
          <w:szCs w:val="24"/>
          <w:lang w:eastAsia="en-US"/>
        </w:rPr>
        <w:t>qui peut se tradui</w:t>
      </w:r>
      <w:r w:rsidR="00A15007">
        <w:rPr>
          <w:rFonts w:ascii="Times New Roman" w:hAnsi="Times New Roman" w:cs="Times New Roman"/>
          <w:sz w:val="24"/>
          <w:szCs w:val="24"/>
          <w:lang w:eastAsia="en-US"/>
        </w:rPr>
        <w:t>re en exemptions de cotisations,</w:t>
      </w:r>
      <w:r w:rsidR="00982F15">
        <w:rPr>
          <w:rFonts w:ascii="Times New Roman" w:hAnsi="Times New Roman" w:cs="Times New Roman"/>
          <w:sz w:val="24"/>
          <w:szCs w:val="24"/>
          <w:lang w:eastAsia="en-US"/>
        </w:rPr>
        <w:t xml:space="preserve"> en exemptions de </w:t>
      </w:r>
      <w:proofErr w:type="spellStart"/>
      <w:r w:rsidR="00982F15">
        <w:rPr>
          <w:rFonts w:ascii="Times New Roman" w:hAnsi="Times New Roman" w:cs="Times New Roman"/>
          <w:sz w:val="24"/>
          <w:szCs w:val="24"/>
          <w:lang w:eastAsia="en-US"/>
        </w:rPr>
        <w:t>co</w:t>
      </w:r>
      <w:proofErr w:type="spellEnd"/>
      <w:r w:rsidR="00982F15">
        <w:rPr>
          <w:rFonts w:ascii="Times New Roman" w:hAnsi="Times New Roman" w:cs="Times New Roman"/>
          <w:sz w:val="24"/>
          <w:szCs w:val="24"/>
          <w:lang w:eastAsia="en-US"/>
        </w:rPr>
        <w:t xml:space="preserve">-paiement ou les deux, </w:t>
      </w:r>
      <w:r w:rsidR="005311B2" w:rsidRPr="00D758C0">
        <w:rPr>
          <w:rFonts w:ascii="Times New Roman" w:hAnsi="Times New Roman" w:cs="Times New Roman"/>
          <w:sz w:val="24"/>
          <w:szCs w:val="24"/>
          <w:lang w:eastAsia="en-US"/>
        </w:rPr>
        <w:t>pour les populations suivantes :</w:t>
      </w:r>
    </w:p>
    <w:p w14:paraId="2D380F94" w14:textId="02E66DAC" w:rsidR="005311B2" w:rsidRPr="00D758C0" w:rsidRDefault="00AD6C5A" w:rsidP="00216CA0">
      <w:pPr>
        <w:autoSpaceDE w:val="0"/>
        <w:autoSpaceDN w:val="0"/>
        <w:adjustRightInd w:val="0"/>
        <w:ind w:left="567" w:hanging="283"/>
        <w:rPr>
          <w:rFonts w:ascii="Times New Roman" w:hAnsi="Times New Roman" w:cs="Times New Roman"/>
          <w:sz w:val="24"/>
          <w:szCs w:val="24"/>
          <w:lang w:eastAsia="en-US"/>
        </w:rPr>
      </w:pPr>
      <w:r w:rsidRPr="00D758C0">
        <w:rPr>
          <w:rFonts w:ascii="Times New Roman" w:hAnsi="Times New Roman" w:cs="Times New Roman"/>
          <w:sz w:val="24"/>
          <w:szCs w:val="24"/>
          <w:lang w:eastAsia="en-US"/>
        </w:rPr>
        <w:t xml:space="preserve">- </w:t>
      </w:r>
      <w:r w:rsidRPr="00D758C0">
        <w:rPr>
          <w:rFonts w:ascii="Times New Roman" w:hAnsi="Times New Roman" w:cs="Times New Roman"/>
          <w:sz w:val="24"/>
          <w:szCs w:val="24"/>
          <w:lang w:eastAsia="en-US"/>
        </w:rPr>
        <w:tab/>
      </w:r>
      <w:r w:rsidR="005311B2" w:rsidRPr="00D758C0">
        <w:rPr>
          <w:rFonts w:ascii="Times New Roman" w:hAnsi="Times New Roman" w:cs="Times New Roman"/>
          <w:sz w:val="24"/>
          <w:szCs w:val="24"/>
          <w:lang w:eastAsia="en-US"/>
        </w:rPr>
        <w:t>les enfants de 0 à 5 ans au plus ;</w:t>
      </w:r>
    </w:p>
    <w:p w14:paraId="5ABA7C8D" w14:textId="5D09FE94" w:rsidR="005311B2" w:rsidRPr="00D758C0" w:rsidRDefault="005311B2" w:rsidP="00216CA0">
      <w:pPr>
        <w:autoSpaceDE w:val="0"/>
        <w:autoSpaceDN w:val="0"/>
        <w:adjustRightInd w:val="0"/>
        <w:ind w:left="567" w:hanging="283"/>
        <w:rPr>
          <w:rFonts w:ascii="Times New Roman" w:hAnsi="Times New Roman" w:cs="Times New Roman"/>
          <w:sz w:val="24"/>
          <w:szCs w:val="24"/>
          <w:lang w:eastAsia="en-US"/>
        </w:rPr>
      </w:pPr>
      <w:r w:rsidRPr="00D758C0">
        <w:rPr>
          <w:rFonts w:ascii="Times New Roman" w:hAnsi="Times New Roman" w:cs="Times New Roman"/>
          <w:sz w:val="24"/>
          <w:szCs w:val="24"/>
          <w:lang w:eastAsia="en-US"/>
        </w:rPr>
        <w:t xml:space="preserve">- </w:t>
      </w:r>
      <w:r w:rsidR="00AD6C5A" w:rsidRPr="00D758C0">
        <w:rPr>
          <w:rFonts w:ascii="Times New Roman" w:hAnsi="Times New Roman" w:cs="Times New Roman"/>
          <w:sz w:val="24"/>
          <w:szCs w:val="24"/>
          <w:lang w:eastAsia="en-US"/>
        </w:rPr>
        <w:tab/>
      </w:r>
      <w:r w:rsidRPr="00D758C0">
        <w:rPr>
          <w:rFonts w:ascii="Times New Roman" w:hAnsi="Times New Roman" w:cs="Times New Roman"/>
          <w:sz w:val="24"/>
          <w:szCs w:val="24"/>
          <w:lang w:eastAsia="en-US"/>
        </w:rPr>
        <w:t xml:space="preserve">les femmes enceintes ; </w:t>
      </w:r>
    </w:p>
    <w:p w14:paraId="3AC1956E" w14:textId="63785C37" w:rsidR="002C697D" w:rsidRPr="00D758C0" w:rsidRDefault="002C697D" w:rsidP="00216CA0">
      <w:pPr>
        <w:autoSpaceDE w:val="0"/>
        <w:autoSpaceDN w:val="0"/>
        <w:adjustRightInd w:val="0"/>
        <w:ind w:left="567" w:hanging="283"/>
        <w:rPr>
          <w:rFonts w:ascii="Times New Roman" w:hAnsi="Times New Roman" w:cs="Times New Roman"/>
          <w:sz w:val="24"/>
          <w:szCs w:val="24"/>
          <w:lang w:eastAsia="en-US"/>
        </w:rPr>
      </w:pPr>
      <w:r w:rsidRPr="00D758C0">
        <w:rPr>
          <w:rFonts w:ascii="Times New Roman" w:hAnsi="Times New Roman" w:cs="Times New Roman"/>
          <w:sz w:val="24"/>
          <w:szCs w:val="24"/>
          <w:lang w:eastAsia="en-US"/>
        </w:rPr>
        <w:t xml:space="preserve">- </w:t>
      </w:r>
      <w:r w:rsidR="00AD6C5A" w:rsidRPr="00D758C0">
        <w:rPr>
          <w:rFonts w:ascii="Times New Roman" w:hAnsi="Times New Roman" w:cs="Times New Roman"/>
          <w:sz w:val="24"/>
          <w:szCs w:val="24"/>
          <w:lang w:eastAsia="en-US"/>
        </w:rPr>
        <w:tab/>
      </w:r>
      <w:r w:rsidRPr="00D758C0">
        <w:rPr>
          <w:rFonts w:ascii="Times New Roman" w:hAnsi="Times New Roman" w:cs="Times New Roman"/>
          <w:sz w:val="24"/>
          <w:szCs w:val="24"/>
          <w:lang w:eastAsia="en-US"/>
        </w:rPr>
        <w:t>les personnes handicapées ;</w:t>
      </w:r>
    </w:p>
    <w:p w14:paraId="70C9B62B" w14:textId="4EFEA584" w:rsidR="002C697D" w:rsidRPr="00D758C0" w:rsidRDefault="002C697D" w:rsidP="00216CA0">
      <w:pPr>
        <w:autoSpaceDE w:val="0"/>
        <w:autoSpaceDN w:val="0"/>
        <w:adjustRightInd w:val="0"/>
        <w:ind w:left="567" w:hanging="283"/>
        <w:rPr>
          <w:rFonts w:ascii="Times New Roman" w:hAnsi="Times New Roman" w:cs="Times New Roman"/>
          <w:sz w:val="24"/>
          <w:szCs w:val="24"/>
          <w:lang w:eastAsia="en-US"/>
        </w:rPr>
      </w:pPr>
      <w:r w:rsidRPr="00D758C0">
        <w:rPr>
          <w:rFonts w:ascii="Times New Roman" w:hAnsi="Times New Roman" w:cs="Times New Roman"/>
          <w:sz w:val="24"/>
          <w:szCs w:val="24"/>
          <w:lang w:eastAsia="en-US"/>
        </w:rPr>
        <w:t xml:space="preserve">- </w:t>
      </w:r>
      <w:r w:rsidR="00AD6C5A" w:rsidRPr="00D758C0">
        <w:rPr>
          <w:rFonts w:ascii="Times New Roman" w:hAnsi="Times New Roman" w:cs="Times New Roman"/>
          <w:sz w:val="24"/>
          <w:szCs w:val="24"/>
          <w:lang w:eastAsia="en-US"/>
        </w:rPr>
        <w:tab/>
      </w:r>
      <w:r w:rsidRPr="00D758C0">
        <w:rPr>
          <w:rFonts w:ascii="Times New Roman" w:hAnsi="Times New Roman" w:cs="Times New Roman"/>
          <w:sz w:val="24"/>
          <w:szCs w:val="24"/>
          <w:lang w:eastAsia="en-US"/>
        </w:rPr>
        <w:t>les personnes âgées</w:t>
      </w:r>
      <w:r w:rsidR="00923F1E" w:rsidRPr="00D758C0">
        <w:rPr>
          <w:rFonts w:ascii="Times New Roman" w:hAnsi="Times New Roman" w:cs="Times New Roman"/>
          <w:sz w:val="24"/>
          <w:szCs w:val="24"/>
          <w:lang w:eastAsia="en-US"/>
        </w:rPr>
        <w:t>.</w:t>
      </w:r>
    </w:p>
    <w:p w14:paraId="0C08AB6C" w14:textId="59E1AE8C" w:rsidR="001D74CE" w:rsidRPr="00D758C0" w:rsidRDefault="001D74CE" w:rsidP="00E81C21">
      <w:pPr>
        <w:autoSpaceDE w:val="0"/>
        <w:autoSpaceDN w:val="0"/>
        <w:adjustRightInd w:val="0"/>
        <w:spacing w:before="120"/>
        <w:rPr>
          <w:rFonts w:ascii="Times New Roman" w:hAnsi="Times New Roman" w:cs="Times New Roman"/>
          <w:sz w:val="24"/>
          <w:szCs w:val="24"/>
          <w:lang w:eastAsia="en-US"/>
        </w:rPr>
      </w:pPr>
      <w:r w:rsidRPr="00DA2441">
        <w:rPr>
          <w:rFonts w:ascii="Times New Roman" w:hAnsi="Times New Roman" w:cs="Times New Roman"/>
          <w:sz w:val="24"/>
          <w:szCs w:val="24"/>
          <w:lang w:eastAsia="en-US"/>
        </w:rPr>
        <w:t xml:space="preserve">Le système est fondé sur la promotion d’un </w:t>
      </w:r>
      <w:r w:rsidR="00DA2441" w:rsidRPr="00DA2441">
        <w:rPr>
          <w:rFonts w:ascii="Times New Roman" w:hAnsi="Times New Roman" w:cs="Times New Roman"/>
          <w:sz w:val="24"/>
          <w:szCs w:val="24"/>
          <w:lang w:eastAsia="en-US"/>
        </w:rPr>
        <w:t>panier de soins</w:t>
      </w:r>
      <w:r w:rsidRPr="00DA2441">
        <w:rPr>
          <w:rFonts w:ascii="Times New Roman" w:hAnsi="Times New Roman" w:cs="Times New Roman"/>
          <w:sz w:val="24"/>
          <w:szCs w:val="24"/>
          <w:lang w:eastAsia="en-US"/>
        </w:rPr>
        <w:t xml:space="preserve"> </w:t>
      </w:r>
      <w:r w:rsidR="000740D2" w:rsidRPr="00DA2441">
        <w:rPr>
          <w:rFonts w:ascii="Times New Roman" w:hAnsi="Times New Roman" w:cs="Times New Roman"/>
          <w:sz w:val="24"/>
          <w:szCs w:val="24"/>
          <w:lang w:eastAsia="en-US"/>
        </w:rPr>
        <w:t xml:space="preserve">initialement </w:t>
      </w:r>
      <w:r w:rsidRPr="00DA2441">
        <w:rPr>
          <w:rFonts w:ascii="Times New Roman" w:hAnsi="Times New Roman" w:cs="Times New Roman"/>
          <w:sz w:val="24"/>
          <w:szCs w:val="24"/>
          <w:lang w:eastAsia="en-US"/>
        </w:rPr>
        <w:t>valid</w:t>
      </w:r>
      <w:r w:rsidR="000740D2" w:rsidRPr="00DA2441">
        <w:rPr>
          <w:rFonts w:ascii="Times New Roman" w:hAnsi="Times New Roman" w:cs="Times New Roman"/>
          <w:sz w:val="24"/>
          <w:szCs w:val="24"/>
          <w:lang w:eastAsia="en-US"/>
        </w:rPr>
        <w:t>é</w:t>
      </w:r>
      <w:r w:rsidRPr="00DA2441">
        <w:rPr>
          <w:rFonts w:ascii="Times New Roman" w:hAnsi="Times New Roman" w:cs="Times New Roman"/>
          <w:sz w:val="24"/>
          <w:szCs w:val="24"/>
          <w:lang w:eastAsia="en-US"/>
        </w:rPr>
        <w:t xml:space="preserve"> en atelier national</w:t>
      </w:r>
      <w:r w:rsidR="000740D2" w:rsidRPr="00DA2441">
        <w:rPr>
          <w:rFonts w:ascii="Times New Roman" w:hAnsi="Times New Roman" w:cs="Times New Roman"/>
          <w:sz w:val="24"/>
          <w:szCs w:val="24"/>
          <w:lang w:eastAsia="en-US"/>
        </w:rPr>
        <w:t xml:space="preserve"> </w:t>
      </w:r>
      <w:r w:rsidR="00151071" w:rsidRPr="001D397C">
        <w:rPr>
          <w:rFonts w:ascii="Times New Roman" w:hAnsi="Times New Roman" w:cs="Times New Roman"/>
          <w:sz w:val="20"/>
          <w:lang w:eastAsia="en-US"/>
        </w:rPr>
        <w:t>(juin 2015)</w:t>
      </w:r>
      <w:r w:rsidR="00DA2441" w:rsidRPr="001D397C">
        <w:rPr>
          <w:rFonts w:ascii="Times New Roman" w:hAnsi="Times New Roman" w:cs="Times New Roman"/>
          <w:sz w:val="24"/>
          <w:szCs w:val="24"/>
          <w:lang w:eastAsia="en-US"/>
        </w:rPr>
        <w:t>. Toutefois, ce panier nécessite</w:t>
      </w:r>
      <w:r w:rsidR="003039AB" w:rsidRPr="00DA2441">
        <w:rPr>
          <w:rFonts w:ascii="Times New Roman" w:hAnsi="Times New Roman" w:cs="Times New Roman"/>
          <w:sz w:val="24"/>
          <w:szCs w:val="24"/>
          <w:lang w:eastAsia="en-US"/>
        </w:rPr>
        <w:t xml:space="preserve"> une </w:t>
      </w:r>
      <w:r w:rsidR="0005330E" w:rsidRPr="00DA2441">
        <w:rPr>
          <w:rFonts w:ascii="Times New Roman" w:hAnsi="Times New Roman" w:cs="Times New Roman"/>
          <w:sz w:val="24"/>
          <w:szCs w:val="24"/>
          <w:lang w:eastAsia="en-US"/>
        </w:rPr>
        <w:t xml:space="preserve">mise à jour </w:t>
      </w:r>
      <w:r w:rsidR="00B53D02" w:rsidRPr="00DA2441">
        <w:rPr>
          <w:rFonts w:ascii="Times New Roman" w:hAnsi="Times New Roman" w:cs="Times New Roman"/>
          <w:sz w:val="24"/>
          <w:szCs w:val="24"/>
          <w:lang w:eastAsia="en-US"/>
        </w:rPr>
        <w:t>en fonction</w:t>
      </w:r>
      <w:r w:rsidR="000740D2" w:rsidRPr="00DA2441">
        <w:rPr>
          <w:rFonts w:ascii="Times New Roman" w:hAnsi="Times New Roman" w:cs="Times New Roman"/>
          <w:sz w:val="24"/>
          <w:szCs w:val="24"/>
          <w:lang w:eastAsia="en-US"/>
        </w:rPr>
        <w:t xml:space="preserve"> de diverses orientations données</w:t>
      </w:r>
      <w:r w:rsidR="000740D2" w:rsidRPr="00D758C0">
        <w:rPr>
          <w:rFonts w:ascii="Times New Roman" w:hAnsi="Times New Roman" w:cs="Times New Roman"/>
          <w:sz w:val="24"/>
          <w:szCs w:val="24"/>
          <w:lang w:eastAsia="en-US"/>
        </w:rPr>
        <w:t xml:space="preserve"> par le Gouvernement</w:t>
      </w:r>
      <w:r w:rsidR="005B3D38" w:rsidRPr="00D758C0">
        <w:rPr>
          <w:rFonts w:ascii="Times New Roman" w:hAnsi="Times New Roman" w:cs="Times New Roman"/>
          <w:sz w:val="24"/>
          <w:szCs w:val="24"/>
          <w:lang w:eastAsia="en-US"/>
        </w:rPr>
        <w:t xml:space="preserve"> lors </w:t>
      </w:r>
      <w:r w:rsidR="00442CC3" w:rsidRPr="00D758C0">
        <w:rPr>
          <w:rFonts w:ascii="Times New Roman" w:hAnsi="Times New Roman" w:cs="Times New Roman"/>
          <w:sz w:val="24"/>
          <w:szCs w:val="24"/>
          <w:lang w:eastAsia="en-US"/>
        </w:rPr>
        <w:t>d’un</w:t>
      </w:r>
      <w:r w:rsidR="0005330E" w:rsidRPr="00D758C0">
        <w:rPr>
          <w:rFonts w:ascii="Times New Roman" w:hAnsi="Times New Roman" w:cs="Times New Roman"/>
          <w:sz w:val="24"/>
          <w:szCs w:val="24"/>
          <w:lang w:eastAsia="en-US"/>
        </w:rPr>
        <w:t xml:space="preserve"> Conseil de cabinet tenu le </w:t>
      </w:r>
      <w:r w:rsidR="005D790D" w:rsidRPr="00D758C0">
        <w:rPr>
          <w:rFonts w:ascii="Times New Roman" w:hAnsi="Times New Roman" w:cs="Times New Roman"/>
          <w:color w:val="000000"/>
          <w:sz w:val="24"/>
          <w:szCs w:val="24"/>
        </w:rPr>
        <w:t>10 janvier 2017 sur les «</w:t>
      </w:r>
      <w:r w:rsidR="005D790D" w:rsidRPr="00D758C0">
        <w:rPr>
          <w:rFonts w:ascii="Times New Roman" w:hAnsi="Times New Roman" w:cs="Times New Roman"/>
          <w:i/>
          <w:color w:val="000000"/>
          <w:sz w:val="24"/>
          <w:szCs w:val="24"/>
        </w:rPr>
        <w:t xml:space="preserve"> Choix stratégiques et décrets d’opérationnalisation du régime d’assurance maladie universelle </w:t>
      </w:r>
      <w:r w:rsidR="005D790D" w:rsidRPr="00D758C0">
        <w:rPr>
          <w:rFonts w:ascii="Times New Roman" w:hAnsi="Times New Roman" w:cs="Times New Roman"/>
          <w:color w:val="000000"/>
          <w:sz w:val="24"/>
          <w:szCs w:val="24"/>
        </w:rPr>
        <w:t> »</w:t>
      </w:r>
      <w:r w:rsidRPr="00D758C0">
        <w:rPr>
          <w:rFonts w:ascii="Times New Roman" w:hAnsi="Times New Roman" w:cs="Times New Roman"/>
          <w:sz w:val="24"/>
          <w:szCs w:val="24"/>
          <w:lang w:eastAsia="en-US"/>
        </w:rPr>
        <w:t xml:space="preserve">. </w:t>
      </w:r>
      <w:r w:rsidR="005D790D" w:rsidRPr="00D758C0">
        <w:rPr>
          <w:rFonts w:ascii="Times New Roman" w:hAnsi="Times New Roman" w:cs="Times New Roman"/>
          <w:sz w:val="24"/>
          <w:szCs w:val="24"/>
          <w:lang w:eastAsia="en-US"/>
        </w:rPr>
        <w:t xml:space="preserve">Il était ressorti notamment la nécessité d’introduire un </w:t>
      </w:r>
      <w:r w:rsidR="005D790D" w:rsidRPr="00D758C0">
        <w:rPr>
          <w:rFonts w:ascii="Times New Roman" w:hAnsi="Times New Roman" w:cs="Times New Roman"/>
          <w:b/>
          <w:sz w:val="24"/>
          <w:szCs w:val="24"/>
          <w:lang w:eastAsia="en-US"/>
        </w:rPr>
        <w:t>principe de progressivité</w:t>
      </w:r>
      <w:r w:rsidR="005D790D" w:rsidRPr="00D758C0">
        <w:rPr>
          <w:rFonts w:ascii="Times New Roman" w:hAnsi="Times New Roman" w:cs="Times New Roman"/>
          <w:sz w:val="24"/>
          <w:szCs w:val="24"/>
          <w:lang w:eastAsia="en-US"/>
        </w:rPr>
        <w:t xml:space="preserve"> dans </w:t>
      </w:r>
      <w:r w:rsidR="005B3D38" w:rsidRPr="00D758C0">
        <w:rPr>
          <w:rFonts w:ascii="Times New Roman" w:hAnsi="Times New Roman" w:cs="Times New Roman"/>
          <w:sz w:val="20"/>
          <w:szCs w:val="24"/>
          <w:lang w:eastAsia="en-US"/>
        </w:rPr>
        <w:t xml:space="preserve">(i) </w:t>
      </w:r>
      <w:r w:rsidR="005D790D" w:rsidRPr="00D758C0">
        <w:rPr>
          <w:rFonts w:ascii="Times New Roman" w:hAnsi="Times New Roman" w:cs="Times New Roman"/>
          <w:sz w:val="24"/>
          <w:szCs w:val="24"/>
          <w:lang w:eastAsia="en-US"/>
        </w:rPr>
        <w:t>le contenu du panier de soins</w:t>
      </w:r>
      <w:r w:rsidR="006F3063" w:rsidRPr="00D758C0">
        <w:rPr>
          <w:rFonts w:ascii="Times New Roman" w:hAnsi="Times New Roman" w:cs="Times New Roman"/>
          <w:sz w:val="24"/>
          <w:szCs w:val="24"/>
          <w:lang w:eastAsia="en-US"/>
        </w:rPr>
        <w:t xml:space="preserve">, </w:t>
      </w:r>
      <w:r w:rsidR="00DB5174">
        <w:rPr>
          <w:rFonts w:ascii="Times New Roman" w:hAnsi="Times New Roman" w:cs="Times New Roman"/>
          <w:sz w:val="24"/>
          <w:szCs w:val="24"/>
          <w:lang w:eastAsia="en-US"/>
        </w:rPr>
        <w:t xml:space="preserve">dans </w:t>
      </w:r>
      <w:r w:rsidR="006F3063" w:rsidRPr="00D758C0">
        <w:rPr>
          <w:rFonts w:ascii="Times New Roman" w:hAnsi="Times New Roman" w:cs="Times New Roman"/>
          <w:sz w:val="20"/>
          <w:szCs w:val="24"/>
          <w:lang w:eastAsia="en-US"/>
        </w:rPr>
        <w:t>(ii</w:t>
      </w:r>
      <w:r w:rsidR="008D5C70" w:rsidRPr="00D758C0">
        <w:rPr>
          <w:rFonts w:ascii="Times New Roman" w:hAnsi="Times New Roman" w:cs="Times New Roman"/>
          <w:sz w:val="20"/>
          <w:szCs w:val="24"/>
          <w:lang w:eastAsia="en-US"/>
        </w:rPr>
        <w:t xml:space="preserve">) </w:t>
      </w:r>
      <w:r w:rsidR="006F3063" w:rsidRPr="00D758C0">
        <w:rPr>
          <w:rFonts w:ascii="Times New Roman" w:hAnsi="Times New Roman" w:cs="Times New Roman"/>
          <w:sz w:val="24"/>
          <w:szCs w:val="24"/>
          <w:lang w:eastAsia="en-US"/>
        </w:rPr>
        <w:t xml:space="preserve">les </w:t>
      </w:r>
      <w:r w:rsidR="00A15007">
        <w:rPr>
          <w:rFonts w:ascii="Times New Roman" w:hAnsi="Times New Roman" w:cs="Times New Roman"/>
          <w:sz w:val="24"/>
          <w:szCs w:val="24"/>
          <w:lang w:eastAsia="en-US"/>
        </w:rPr>
        <w:t>prestations</w:t>
      </w:r>
      <w:r w:rsidR="008D5C70" w:rsidRPr="00D758C0">
        <w:rPr>
          <w:rFonts w:ascii="Times New Roman" w:hAnsi="Times New Roman" w:cs="Times New Roman"/>
          <w:sz w:val="24"/>
          <w:szCs w:val="24"/>
          <w:lang w:eastAsia="en-US"/>
        </w:rPr>
        <w:t xml:space="preserve"> prises en charge</w:t>
      </w:r>
      <w:r w:rsidR="006F3063" w:rsidRPr="00D758C0">
        <w:rPr>
          <w:rFonts w:ascii="Times New Roman" w:hAnsi="Times New Roman" w:cs="Times New Roman"/>
          <w:sz w:val="24"/>
          <w:szCs w:val="24"/>
          <w:lang w:eastAsia="en-US"/>
        </w:rPr>
        <w:t xml:space="preserve"> et </w:t>
      </w:r>
      <w:r w:rsidR="00DB5174">
        <w:rPr>
          <w:rFonts w:ascii="Times New Roman" w:hAnsi="Times New Roman" w:cs="Times New Roman"/>
          <w:sz w:val="24"/>
          <w:szCs w:val="24"/>
          <w:lang w:eastAsia="en-US"/>
        </w:rPr>
        <w:t xml:space="preserve">dans </w:t>
      </w:r>
      <w:r w:rsidR="006F3063" w:rsidRPr="00D758C0">
        <w:rPr>
          <w:rFonts w:ascii="Times New Roman" w:hAnsi="Times New Roman" w:cs="Times New Roman"/>
          <w:sz w:val="20"/>
          <w:szCs w:val="24"/>
          <w:lang w:eastAsia="en-US"/>
        </w:rPr>
        <w:t>(iii</w:t>
      </w:r>
      <w:r w:rsidR="008D5C70" w:rsidRPr="00D758C0">
        <w:rPr>
          <w:rFonts w:ascii="Times New Roman" w:hAnsi="Times New Roman" w:cs="Times New Roman"/>
          <w:sz w:val="20"/>
          <w:szCs w:val="24"/>
          <w:lang w:eastAsia="en-US"/>
        </w:rPr>
        <w:t>)</w:t>
      </w:r>
      <w:r w:rsidR="006F3063" w:rsidRPr="00D758C0">
        <w:rPr>
          <w:rFonts w:ascii="Times New Roman" w:hAnsi="Times New Roman" w:cs="Times New Roman"/>
          <w:sz w:val="20"/>
          <w:szCs w:val="24"/>
          <w:lang w:eastAsia="en-US"/>
        </w:rPr>
        <w:t xml:space="preserve"> </w:t>
      </w:r>
      <w:r w:rsidR="006F3063" w:rsidRPr="00D758C0">
        <w:rPr>
          <w:rFonts w:ascii="Times New Roman" w:hAnsi="Times New Roman" w:cs="Times New Roman"/>
          <w:sz w:val="24"/>
          <w:szCs w:val="24"/>
          <w:lang w:eastAsia="en-US"/>
        </w:rPr>
        <w:t xml:space="preserve">les cibles couvertes. </w:t>
      </w:r>
      <w:r w:rsidR="008B7731">
        <w:rPr>
          <w:rFonts w:ascii="Times New Roman" w:hAnsi="Times New Roman" w:cs="Times New Roman"/>
          <w:sz w:val="24"/>
          <w:szCs w:val="24"/>
          <w:lang w:eastAsia="en-US"/>
        </w:rPr>
        <w:t>Le panier de soins retenu, sous la forme d’une option de base et de son ou ses élargissement(s) possible(s) sera précisé au consultant avant le démarrage de ses travaux. Il s’agira d’un ensemble de prestations par niveau de soins et détaillées au niveau des biens et services inclus. Les prestations délivrées gratuitement à ce jour seront également détaillées pour le consultant.</w:t>
      </w:r>
    </w:p>
    <w:p w14:paraId="2BA15BE7" w14:textId="593DCE44" w:rsidR="001D74CE" w:rsidRPr="00D758C0" w:rsidRDefault="001D74CE" w:rsidP="00D758C0">
      <w:pPr>
        <w:autoSpaceDE w:val="0"/>
        <w:autoSpaceDN w:val="0"/>
        <w:adjustRightInd w:val="0"/>
        <w:spacing w:before="120" w:after="120"/>
        <w:rPr>
          <w:rFonts w:ascii="Times New Roman" w:hAnsi="Times New Roman" w:cs="Times New Roman"/>
          <w:sz w:val="24"/>
          <w:szCs w:val="24"/>
        </w:rPr>
      </w:pPr>
      <w:r w:rsidRPr="00D758C0">
        <w:rPr>
          <w:rFonts w:ascii="Times New Roman" w:hAnsi="Times New Roman" w:cs="Times New Roman"/>
          <w:sz w:val="24"/>
          <w:szCs w:val="24"/>
        </w:rPr>
        <w:t xml:space="preserve">La nature des prestations de soins proposées dans le cadre de l’assurance maladie a un impact majeur sur le coût </w:t>
      </w:r>
      <w:r w:rsidR="00B53D02" w:rsidRPr="00D758C0">
        <w:rPr>
          <w:rFonts w:ascii="Times New Roman" w:hAnsi="Times New Roman" w:cs="Times New Roman"/>
          <w:sz w:val="24"/>
          <w:szCs w:val="24"/>
        </w:rPr>
        <w:t>desdites</w:t>
      </w:r>
      <w:r w:rsidRPr="00D758C0">
        <w:rPr>
          <w:rFonts w:ascii="Times New Roman" w:hAnsi="Times New Roman" w:cs="Times New Roman"/>
          <w:sz w:val="24"/>
          <w:szCs w:val="24"/>
        </w:rPr>
        <w:t xml:space="preserve"> prestations et</w:t>
      </w:r>
      <w:r w:rsidR="002B163F" w:rsidRPr="00D758C0">
        <w:rPr>
          <w:rFonts w:ascii="Times New Roman" w:hAnsi="Times New Roman" w:cs="Times New Roman"/>
          <w:sz w:val="24"/>
          <w:szCs w:val="24"/>
        </w:rPr>
        <w:t>,</w:t>
      </w:r>
      <w:r w:rsidRPr="00D758C0">
        <w:rPr>
          <w:rFonts w:ascii="Times New Roman" w:hAnsi="Times New Roman" w:cs="Times New Roman"/>
          <w:sz w:val="24"/>
          <w:szCs w:val="24"/>
        </w:rPr>
        <w:t xml:space="preserve"> partant, su</w:t>
      </w:r>
      <w:r w:rsidR="008D5C70" w:rsidRPr="00D758C0">
        <w:rPr>
          <w:rFonts w:ascii="Times New Roman" w:hAnsi="Times New Roman" w:cs="Times New Roman"/>
          <w:sz w:val="24"/>
          <w:szCs w:val="24"/>
        </w:rPr>
        <w:t>r les niveaux de contributions.</w:t>
      </w:r>
      <w:r w:rsidRPr="00D758C0">
        <w:rPr>
          <w:rFonts w:ascii="Times New Roman" w:hAnsi="Times New Roman" w:cs="Times New Roman"/>
          <w:sz w:val="24"/>
          <w:szCs w:val="24"/>
        </w:rPr>
        <w:t xml:space="preserve"> Aussi convient-il de déterminer le</w:t>
      </w:r>
      <w:r w:rsidR="008D5C70" w:rsidRPr="00D758C0">
        <w:rPr>
          <w:rFonts w:ascii="Times New Roman" w:hAnsi="Times New Roman" w:cs="Times New Roman"/>
          <w:sz w:val="24"/>
          <w:szCs w:val="24"/>
        </w:rPr>
        <w:t>(s)</w:t>
      </w:r>
      <w:r w:rsidRPr="00D758C0">
        <w:rPr>
          <w:rFonts w:ascii="Times New Roman" w:hAnsi="Times New Roman" w:cs="Times New Roman"/>
          <w:sz w:val="24"/>
          <w:szCs w:val="24"/>
        </w:rPr>
        <w:t xml:space="preserve"> coût</w:t>
      </w:r>
      <w:r w:rsidR="008D5C70" w:rsidRPr="00D758C0">
        <w:rPr>
          <w:rFonts w:ascii="Times New Roman" w:hAnsi="Times New Roman" w:cs="Times New Roman"/>
          <w:sz w:val="24"/>
          <w:szCs w:val="24"/>
        </w:rPr>
        <w:t>(s)</w:t>
      </w:r>
      <w:r w:rsidRPr="00D758C0">
        <w:rPr>
          <w:rFonts w:ascii="Times New Roman" w:hAnsi="Times New Roman" w:cs="Times New Roman"/>
          <w:sz w:val="24"/>
          <w:szCs w:val="24"/>
        </w:rPr>
        <w:t xml:space="preserve"> du panier de soins et d’analyser la viabilité </w:t>
      </w:r>
      <w:r w:rsidR="00DD1C6B">
        <w:rPr>
          <w:rFonts w:ascii="Times New Roman" w:hAnsi="Times New Roman" w:cs="Times New Roman"/>
          <w:sz w:val="24"/>
          <w:szCs w:val="24"/>
        </w:rPr>
        <w:t xml:space="preserve">financière </w:t>
      </w:r>
      <w:r w:rsidRPr="00D758C0">
        <w:rPr>
          <w:rFonts w:ascii="Times New Roman" w:hAnsi="Times New Roman" w:cs="Times New Roman"/>
          <w:sz w:val="24"/>
          <w:szCs w:val="24"/>
        </w:rPr>
        <w:t xml:space="preserve">du </w:t>
      </w:r>
      <w:r w:rsidR="00DD1C6B">
        <w:rPr>
          <w:rFonts w:ascii="Times New Roman" w:hAnsi="Times New Roman" w:cs="Times New Roman"/>
          <w:sz w:val="24"/>
          <w:szCs w:val="24"/>
        </w:rPr>
        <w:t>régime</w:t>
      </w:r>
      <w:r w:rsidRPr="00D758C0">
        <w:rPr>
          <w:rFonts w:ascii="Times New Roman" w:hAnsi="Times New Roman" w:cs="Times New Roman"/>
          <w:sz w:val="24"/>
          <w:szCs w:val="24"/>
        </w:rPr>
        <w:t xml:space="preserve"> en lien avec l’effort financier que la </w:t>
      </w:r>
      <w:r w:rsidR="002B163F" w:rsidRPr="00D758C0">
        <w:rPr>
          <w:rFonts w:ascii="Times New Roman" w:hAnsi="Times New Roman" w:cs="Times New Roman"/>
          <w:sz w:val="24"/>
          <w:szCs w:val="24"/>
        </w:rPr>
        <w:t>Nation</w:t>
      </w:r>
      <w:r w:rsidRPr="00D758C0">
        <w:rPr>
          <w:rFonts w:ascii="Times New Roman" w:hAnsi="Times New Roman" w:cs="Times New Roman"/>
          <w:sz w:val="24"/>
          <w:szCs w:val="24"/>
        </w:rPr>
        <w:t xml:space="preserve"> est prête à consentir.</w:t>
      </w:r>
    </w:p>
    <w:p w14:paraId="4ACEB848" w14:textId="331EDE38" w:rsidR="00AD31B8" w:rsidRPr="00D758C0" w:rsidRDefault="001D74CE" w:rsidP="00947C4A">
      <w:pPr>
        <w:autoSpaceDE w:val="0"/>
        <w:autoSpaceDN w:val="0"/>
        <w:adjustRightInd w:val="0"/>
        <w:spacing w:after="240"/>
        <w:rPr>
          <w:rFonts w:ascii="Times New Roman" w:hAnsi="Times New Roman" w:cs="Times New Roman"/>
          <w:sz w:val="24"/>
          <w:szCs w:val="24"/>
        </w:rPr>
      </w:pPr>
      <w:r w:rsidRPr="00D758C0">
        <w:rPr>
          <w:rFonts w:ascii="Times New Roman" w:hAnsi="Times New Roman" w:cs="Times New Roman"/>
          <w:sz w:val="24"/>
          <w:szCs w:val="24"/>
        </w:rPr>
        <w:lastRenderedPageBreak/>
        <w:t xml:space="preserve">Dans cette perspective, le Ministère de la fonction publique, du travail et de la </w:t>
      </w:r>
      <w:r w:rsidR="00010878" w:rsidRPr="00D758C0">
        <w:rPr>
          <w:rFonts w:ascii="Times New Roman" w:hAnsi="Times New Roman" w:cs="Times New Roman"/>
          <w:sz w:val="24"/>
          <w:szCs w:val="24"/>
        </w:rPr>
        <w:t>pro</w:t>
      </w:r>
      <w:r w:rsidR="001A42AD" w:rsidRPr="00D758C0">
        <w:rPr>
          <w:rFonts w:ascii="Times New Roman" w:hAnsi="Times New Roman" w:cs="Times New Roman"/>
          <w:sz w:val="24"/>
          <w:szCs w:val="24"/>
        </w:rPr>
        <w:t>tection</w:t>
      </w:r>
      <w:r w:rsidRPr="00D758C0">
        <w:rPr>
          <w:rFonts w:ascii="Times New Roman" w:hAnsi="Times New Roman" w:cs="Times New Roman"/>
          <w:sz w:val="24"/>
          <w:szCs w:val="24"/>
        </w:rPr>
        <w:t xml:space="preserve"> sociale</w:t>
      </w:r>
      <w:r w:rsidR="00FD7BD4" w:rsidRPr="00D758C0">
        <w:rPr>
          <w:rFonts w:ascii="Times New Roman" w:hAnsi="Times New Roman" w:cs="Times New Roman"/>
          <w:sz w:val="24"/>
          <w:szCs w:val="24"/>
        </w:rPr>
        <w:t xml:space="preserve"> </w:t>
      </w:r>
      <w:r w:rsidRPr="00D758C0">
        <w:rPr>
          <w:rFonts w:ascii="Times New Roman" w:hAnsi="Times New Roman" w:cs="Times New Roman"/>
          <w:sz w:val="24"/>
          <w:szCs w:val="24"/>
        </w:rPr>
        <w:t xml:space="preserve">envisage le recrutement d’un </w:t>
      </w:r>
      <w:r w:rsidR="00EC169D">
        <w:rPr>
          <w:rFonts w:ascii="Times New Roman" w:hAnsi="Times New Roman" w:cs="Times New Roman"/>
          <w:sz w:val="24"/>
          <w:szCs w:val="24"/>
        </w:rPr>
        <w:t xml:space="preserve">ou de plusieurs </w:t>
      </w:r>
      <w:r w:rsidRPr="00D758C0">
        <w:rPr>
          <w:rFonts w:ascii="Times New Roman" w:hAnsi="Times New Roman" w:cs="Times New Roman"/>
          <w:sz w:val="24"/>
          <w:szCs w:val="24"/>
        </w:rPr>
        <w:t>consultant</w:t>
      </w:r>
      <w:r w:rsidR="00EC169D">
        <w:rPr>
          <w:rFonts w:ascii="Times New Roman" w:hAnsi="Times New Roman" w:cs="Times New Roman"/>
          <w:sz w:val="24"/>
          <w:szCs w:val="24"/>
        </w:rPr>
        <w:t>s</w:t>
      </w:r>
      <w:r w:rsidRPr="00D758C0">
        <w:rPr>
          <w:rFonts w:ascii="Times New Roman" w:hAnsi="Times New Roman" w:cs="Times New Roman"/>
          <w:sz w:val="24"/>
          <w:szCs w:val="24"/>
        </w:rPr>
        <w:t xml:space="preserve"> </w:t>
      </w:r>
      <w:r w:rsidR="00DD1C6B">
        <w:rPr>
          <w:rFonts w:ascii="Times New Roman" w:hAnsi="Times New Roman" w:cs="Times New Roman"/>
          <w:sz w:val="24"/>
          <w:szCs w:val="24"/>
        </w:rPr>
        <w:t xml:space="preserve">nationaux et internationaux </w:t>
      </w:r>
      <w:r w:rsidRPr="00D758C0">
        <w:rPr>
          <w:rFonts w:ascii="Times New Roman" w:hAnsi="Times New Roman" w:cs="Times New Roman"/>
          <w:sz w:val="24"/>
          <w:szCs w:val="24"/>
        </w:rPr>
        <w:t xml:space="preserve">sur la base des présents termes de référence pour l’évaluation </w:t>
      </w:r>
      <w:r w:rsidR="00142D13" w:rsidRPr="00D758C0">
        <w:rPr>
          <w:rFonts w:ascii="Times New Roman" w:hAnsi="Times New Roman" w:cs="Times New Roman"/>
          <w:sz w:val="24"/>
          <w:szCs w:val="24"/>
        </w:rPr>
        <w:t xml:space="preserve">actuarielle et </w:t>
      </w:r>
      <w:r w:rsidR="00010878" w:rsidRPr="00D758C0">
        <w:rPr>
          <w:rFonts w:ascii="Times New Roman" w:hAnsi="Times New Roman" w:cs="Times New Roman"/>
          <w:sz w:val="24"/>
          <w:szCs w:val="24"/>
        </w:rPr>
        <w:t>financière</w:t>
      </w:r>
      <w:r w:rsidRPr="00D758C0">
        <w:rPr>
          <w:rFonts w:ascii="Times New Roman" w:hAnsi="Times New Roman" w:cs="Times New Roman"/>
          <w:sz w:val="24"/>
          <w:szCs w:val="24"/>
        </w:rPr>
        <w:t xml:space="preserve"> du </w:t>
      </w:r>
      <w:r w:rsidR="002B163F" w:rsidRPr="00D758C0">
        <w:rPr>
          <w:rFonts w:ascii="Times New Roman" w:hAnsi="Times New Roman" w:cs="Times New Roman"/>
          <w:sz w:val="24"/>
          <w:szCs w:val="24"/>
        </w:rPr>
        <w:t>RAMU</w:t>
      </w:r>
      <w:r w:rsidRPr="00D758C0">
        <w:rPr>
          <w:rFonts w:ascii="Times New Roman" w:hAnsi="Times New Roman" w:cs="Times New Roman"/>
          <w:sz w:val="24"/>
          <w:szCs w:val="24"/>
        </w:rPr>
        <w:t xml:space="preserve"> au Burkina Faso.</w:t>
      </w:r>
    </w:p>
    <w:p w14:paraId="7C1BD2A4" w14:textId="42C0FDF2" w:rsidR="001D74CE" w:rsidRPr="00947C4A" w:rsidRDefault="00AF22A0" w:rsidP="00357990">
      <w:pPr>
        <w:pBdr>
          <w:bottom w:val="single" w:sz="24" w:space="1" w:color="auto"/>
        </w:pBdr>
        <w:autoSpaceDE w:val="0"/>
        <w:autoSpaceDN w:val="0"/>
        <w:adjustRightInd w:val="0"/>
        <w:spacing w:after="120"/>
        <w:rPr>
          <w:rFonts w:ascii="Times" w:hAnsi="Times" w:cs="Calibri"/>
          <w:b/>
          <w:sz w:val="26"/>
          <w:szCs w:val="26"/>
          <w:lang w:eastAsia="en-US"/>
        </w:rPr>
      </w:pPr>
      <w:r w:rsidRPr="00AF22A0">
        <w:rPr>
          <w:rFonts w:ascii="Times" w:hAnsi="Times" w:cstheme="minorHAnsi"/>
          <w:sz w:val="24"/>
          <w:szCs w:val="24"/>
          <w:lang w:val="fr-CA"/>
        </w:rPr>
        <w:t xml:space="preserve"> </w:t>
      </w:r>
      <w:r w:rsidR="00EC438E">
        <w:rPr>
          <w:rFonts w:ascii="Times" w:hAnsi="Times" w:cs="Calibri"/>
          <w:b/>
          <w:sz w:val="26"/>
          <w:szCs w:val="26"/>
          <w:lang w:eastAsia="en-US"/>
        </w:rPr>
        <w:t xml:space="preserve">I. </w:t>
      </w:r>
      <w:r w:rsidR="001D74CE" w:rsidRPr="00947C4A">
        <w:rPr>
          <w:rFonts w:ascii="Times" w:hAnsi="Times" w:cs="Calibri"/>
          <w:b/>
          <w:sz w:val="26"/>
          <w:szCs w:val="26"/>
          <w:lang w:eastAsia="en-US"/>
        </w:rPr>
        <w:t xml:space="preserve">Objectifs de la consultation </w:t>
      </w:r>
    </w:p>
    <w:p w14:paraId="0EE5CEA3" w14:textId="213501C8" w:rsidR="003853E8" w:rsidRPr="00D758C0" w:rsidRDefault="003853E8" w:rsidP="00357990">
      <w:pPr>
        <w:spacing w:before="120" w:after="120"/>
        <w:rPr>
          <w:rFonts w:ascii="Times" w:hAnsi="Times" w:cstheme="minorHAnsi"/>
          <w:b/>
          <w:i/>
          <w:sz w:val="24"/>
          <w:szCs w:val="24"/>
        </w:rPr>
      </w:pPr>
      <w:r w:rsidRPr="00D758C0">
        <w:rPr>
          <w:rFonts w:ascii="Times" w:hAnsi="Times" w:cstheme="minorHAnsi"/>
          <w:b/>
          <w:i/>
          <w:sz w:val="24"/>
          <w:szCs w:val="24"/>
        </w:rPr>
        <w:t>1. Objectifs généraux</w:t>
      </w:r>
    </w:p>
    <w:p w14:paraId="32A53483" w14:textId="44FBA108" w:rsidR="001D74CE" w:rsidRDefault="001D74CE" w:rsidP="00AD6C5A">
      <w:pPr>
        <w:spacing w:before="120"/>
        <w:rPr>
          <w:rFonts w:ascii="Times" w:hAnsi="Times" w:cstheme="minorHAnsi"/>
          <w:sz w:val="24"/>
          <w:szCs w:val="24"/>
        </w:rPr>
      </w:pPr>
      <w:r w:rsidRPr="0076440E">
        <w:rPr>
          <w:rFonts w:ascii="Times" w:hAnsi="Times" w:cstheme="minorHAnsi"/>
          <w:sz w:val="24"/>
          <w:szCs w:val="24"/>
        </w:rPr>
        <w:t>L’objectif principal de la mission est de réaliser une évaluation financière et de fournir au Gouvernement des éléments pertinents d’appréciation de la viabilité et de la solvabilité financière à</w:t>
      </w:r>
      <w:r w:rsidR="008762EC" w:rsidRPr="0076440E">
        <w:rPr>
          <w:rFonts w:ascii="Times" w:hAnsi="Times" w:cstheme="minorHAnsi"/>
          <w:sz w:val="24"/>
          <w:szCs w:val="24"/>
        </w:rPr>
        <w:t xml:space="preserve"> court,</w:t>
      </w:r>
      <w:r w:rsidRPr="0076440E">
        <w:rPr>
          <w:rFonts w:ascii="Times" w:hAnsi="Times" w:cstheme="minorHAnsi"/>
          <w:sz w:val="24"/>
          <w:szCs w:val="24"/>
        </w:rPr>
        <w:t xml:space="preserve"> moyen et long terme</w:t>
      </w:r>
      <w:r w:rsidR="003F2907">
        <w:rPr>
          <w:rFonts w:ascii="Times" w:hAnsi="Times" w:cstheme="minorHAnsi"/>
          <w:sz w:val="24"/>
          <w:szCs w:val="24"/>
        </w:rPr>
        <w:t xml:space="preserve"> du RAMU</w:t>
      </w:r>
      <w:r w:rsidRPr="0076440E">
        <w:rPr>
          <w:rFonts w:ascii="Times" w:hAnsi="Times" w:cstheme="minorHAnsi"/>
          <w:sz w:val="24"/>
          <w:szCs w:val="24"/>
        </w:rPr>
        <w:t xml:space="preserve">. </w:t>
      </w:r>
    </w:p>
    <w:p w14:paraId="4549C40D" w14:textId="3C64BA5F" w:rsidR="003853E8" w:rsidRDefault="003853E8" w:rsidP="00AD6C5A">
      <w:pPr>
        <w:spacing w:before="120"/>
        <w:rPr>
          <w:rFonts w:ascii="Times" w:hAnsi="Times" w:cstheme="minorHAnsi"/>
          <w:sz w:val="24"/>
          <w:szCs w:val="24"/>
        </w:rPr>
      </w:pPr>
      <w:r>
        <w:rPr>
          <w:rFonts w:ascii="Times" w:hAnsi="Times" w:cstheme="minorHAnsi"/>
          <w:sz w:val="24"/>
          <w:szCs w:val="24"/>
        </w:rPr>
        <w:t>Notamment, il s’agit de :</w:t>
      </w:r>
    </w:p>
    <w:p w14:paraId="7F4EA5BA" w14:textId="38860B6A" w:rsidR="003853E8" w:rsidRDefault="003853E8" w:rsidP="00AD31B8">
      <w:pPr>
        <w:spacing w:before="120"/>
        <w:ind w:left="567" w:hanging="283"/>
        <w:rPr>
          <w:rFonts w:ascii="Times" w:hAnsi="Times" w:cstheme="minorHAnsi"/>
          <w:sz w:val="24"/>
          <w:szCs w:val="24"/>
          <w:lang w:eastAsia="en-US"/>
        </w:rPr>
      </w:pPr>
      <w:r>
        <w:rPr>
          <w:rFonts w:ascii="Times" w:hAnsi="Times" w:cstheme="minorHAnsi"/>
          <w:sz w:val="24"/>
          <w:szCs w:val="24"/>
        </w:rPr>
        <w:t xml:space="preserve">- </w:t>
      </w:r>
      <w:r>
        <w:rPr>
          <w:rFonts w:ascii="Times" w:hAnsi="Times" w:cstheme="minorHAnsi"/>
          <w:sz w:val="24"/>
          <w:szCs w:val="24"/>
        </w:rPr>
        <w:tab/>
      </w:r>
      <w:r w:rsidR="00B5699E">
        <w:rPr>
          <w:rFonts w:ascii="Times" w:hAnsi="Times" w:cstheme="minorHAnsi"/>
          <w:sz w:val="24"/>
          <w:szCs w:val="24"/>
          <w:lang w:eastAsia="en-US"/>
        </w:rPr>
        <w:t>de collecter toutes</w:t>
      </w:r>
      <w:r w:rsidR="00F67D4A">
        <w:rPr>
          <w:rFonts w:ascii="Times" w:hAnsi="Times" w:cstheme="minorHAnsi"/>
          <w:sz w:val="24"/>
          <w:szCs w:val="24"/>
          <w:lang w:eastAsia="en-US"/>
        </w:rPr>
        <w:t xml:space="preserve"> </w:t>
      </w:r>
      <w:r>
        <w:rPr>
          <w:rFonts w:ascii="Times" w:hAnsi="Times" w:cstheme="minorHAnsi"/>
          <w:sz w:val="24"/>
          <w:szCs w:val="24"/>
          <w:lang w:eastAsia="en-US"/>
        </w:rPr>
        <w:t xml:space="preserve">données de toute nature </w:t>
      </w:r>
      <w:r w:rsidR="00F67D4A">
        <w:rPr>
          <w:rFonts w:ascii="Times" w:hAnsi="Times" w:cstheme="minorHAnsi"/>
          <w:sz w:val="24"/>
          <w:szCs w:val="24"/>
          <w:lang w:eastAsia="en-US"/>
        </w:rPr>
        <w:t xml:space="preserve">(démographique, médicale, financière, etc.) </w:t>
      </w:r>
      <w:r>
        <w:rPr>
          <w:rFonts w:ascii="Times" w:hAnsi="Times" w:cstheme="minorHAnsi"/>
          <w:sz w:val="24"/>
          <w:szCs w:val="24"/>
          <w:lang w:eastAsia="en-US"/>
        </w:rPr>
        <w:t>ayant une pertinence dans la réalisation de</w:t>
      </w:r>
      <w:r w:rsidR="00F67D4A">
        <w:rPr>
          <w:rFonts w:ascii="Times" w:hAnsi="Times" w:cstheme="minorHAnsi"/>
          <w:sz w:val="24"/>
          <w:szCs w:val="24"/>
          <w:lang w:eastAsia="en-US"/>
        </w:rPr>
        <w:t xml:space="preserve"> la mission confiée</w:t>
      </w:r>
      <w:r>
        <w:rPr>
          <w:rFonts w:ascii="Times" w:hAnsi="Times" w:cstheme="minorHAnsi"/>
          <w:sz w:val="24"/>
          <w:szCs w:val="24"/>
          <w:lang w:eastAsia="en-US"/>
        </w:rPr>
        <w:t xml:space="preserve"> au consultant ;</w:t>
      </w:r>
    </w:p>
    <w:p w14:paraId="57804313" w14:textId="473BA0F1" w:rsidR="004A1523" w:rsidRDefault="00F67D4A">
      <w:pPr>
        <w:spacing w:before="120"/>
        <w:ind w:left="567" w:hanging="283"/>
        <w:rPr>
          <w:rFonts w:ascii="Times" w:hAnsi="Times" w:cstheme="minorHAnsi"/>
          <w:sz w:val="24"/>
          <w:szCs w:val="24"/>
          <w:lang w:eastAsia="en-US"/>
        </w:rPr>
      </w:pPr>
      <w:r>
        <w:rPr>
          <w:rFonts w:ascii="Times" w:hAnsi="Times" w:cstheme="minorHAnsi"/>
          <w:sz w:val="24"/>
          <w:szCs w:val="24"/>
          <w:lang w:eastAsia="en-US"/>
        </w:rPr>
        <w:t>-</w:t>
      </w:r>
      <w:r>
        <w:rPr>
          <w:rFonts w:ascii="Times" w:hAnsi="Times" w:cstheme="minorHAnsi"/>
          <w:sz w:val="24"/>
          <w:szCs w:val="24"/>
          <w:lang w:eastAsia="en-US"/>
        </w:rPr>
        <w:tab/>
        <w:t>de formuler des hypothèses pertinentes sur l’évolution des variables démographiques et financières</w:t>
      </w:r>
      <w:r w:rsidR="00DE2B90">
        <w:rPr>
          <w:rFonts w:ascii="Times" w:hAnsi="Times" w:cstheme="minorHAnsi"/>
          <w:sz w:val="24"/>
          <w:szCs w:val="24"/>
          <w:lang w:eastAsia="en-US"/>
        </w:rPr>
        <w:t xml:space="preserve">, sur la base notamment et non exclusivement des résultats issus des recensements généraux de la population, </w:t>
      </w:r>
      <w:r w:rsidR="00F17F98">
        <w:rPr>
          <w:rFonts w:ascii="Times" w:hAnsi="Times" w:cstheme="minorHAnsi"/>
          <w:sz w:val="24"/>
          <w:szCs w:val="24"/>
          <w:lang w:eastAsia="en-US"/>
        </w:rPr>
        <w:t xml:space="preserve">des perspectives du cadre macro-économique, </w:t>
      </w:r>
      <w:r w:rsidR="00DE2B90">
        <w:rPr>
          <w:rFonts w:ascii="Times" w:hAnsi="Times" w:cstheme="minorHAnsi"/>
          <w:sz w:val="24"/>
          <w:szCs w:val="24"/>
          <w:lang w:eastAsia="en-US"/>
        </w:rPr>
        <w:t>de pu</w:t>
      </w:r>
      <w:r w:rsidR="009D1016">
        <w:rPr>
          <w:rFonts w:ascii="Times" w:hAnsi="Times" w:cstheme="minorHAnsi"/>
          <w:sz w:val="24"/>
          <w:szCs w:val="24"/>
          <w:lang w:eastAsia="en-US"/>
        </w:rPr>
        <w:t>blications spécifiques ou d’études internationales, ou sur la base encore</w:t>
      </w:r>
      <w:r w:rsidR="00DE2B90">
        <w:rPr>
          <w:rFonts w:ascii="Times" w:hAnsi="Times" w:cstheme="minorHAnsi"/>
          <w:sz w:val="24"/>
          <w:szCs w:val="24"/>
          <w:lang w:eastAsia="en-US"/>
        </w:rPr>
        <w:t xml:space="preserve"> des expériences pertinentes de</w:t>
      </w:r>
      <w:r w:rsidR="009D1016">
        <w:rPr>
          <w:rFonts w:ascii="Times" w:hAnsi="Times" w:cstheme="minorHAnsi"/>
          <w:sz w:val="24"/>
          <w:szCs w:val="24"/>
          <w:lang w:eastAsia="en-US"/>
        </w:rPr>
        <w:t xml:space="preserve"> régimes </w:t>
      </w:r>
      <w:r w:rsidR="005D13FE">
        <w:rPr>
          <w:rFonts w:ascii="Times" w:hAnsi="Times" w:cstheme="minorHAnsi"/>
          <w:sz w:val="24"/>
          <w:szCs w:val="24"/>
          <w:lang w:eastAsia="en-US"/>
        </w:rPr>
        <w:t>similaires dans d’autres pays ayant les mêmes réalités macro-économique</w:t>
      </w:r>
      <w:r w:rsidR="009D1016">
        <w:rPr>
          <w:rFonts w:ascii="Times" w:hAnsi="Times" w:cstheme="minorHAnsi"/>
          <w:sz w:val="24"/>
          <w:szCs w:val="24"/>
          <w:lang w:eastAsia="en-US"/>
        </w:rPr>
        <w:t>s ;</w:t>
      </w:r>
    </w:p>
    <w:p w14:paraId="2BD75D27" w14:textId="30809DC6" w:rsidR="004A1523" w:rsidRDefault="004A1523">
      <w:pPr>
        <w:spacing w:before="120"/>
        <w:ind w:left="567" w:hanging="283"/>
        <w:rPr>
          <w:rFonts w:ascii="Times" w:hAnsi="Times" w:cstheme="minorHAnsi"/>
          <w:sz w:val="24"/>
          <w:szCs w:val="24"/>
          <w:lang w:eastAsia="en-US"/>
        </w:rPr>
      </w:pPr>
      <w:r>
        <w:rPr>
          <w:rFonts w:ascii="Times" w:hAnsi="Times" w:cstheme="minorHAnsi"/>
          <w:sz w:val="24"/>
          <w:szCs w:val="24"/>
          <w:lang w:eastAsia="en-US"/>
        </w:rPr>
        <w:t>-</w:t>
      </w:r>
      <w:r>
        <w:rPr>
          <w:rFonts w:ascii="Times" w:hAnsi="Times" w:cstheme="minorHAnsi"/>
          <w:sz w:val="24"/>
          <w:szCs w:val="24"/>
          <w:lang w:eastAsia="en-US"/>
        </w:rPr>
        <w:tab/>
        <w:t>de réaliser des projections actuarielles et financières sur la base d</w:t>
      </w:r>
      <w:r w:rsidR="00577649">
        <w:rPr>
          <w:rFonts w:ascii="Times" w:hAnsi="Times" w:cstheme="minorHAnsi"/>
          <w:sz w:val="24"/>
          <w:szCs w:val="24"/>
          <w:lang w:eastAsia="en-US"/>
        </w:rPr>
        <w:t>’un modèle actuariel et d</w:t>
      </w:r>
      <w:r w:rsidR="00CE046A">
        <w:rPr>
          <w:rFonts w:ascii="Times" w:hAnsi="Times" w:cstheme="minorHAnsi"/>
          <w:sz w:val="24"/>
          <w:szCs w:val="24"/>
          <w:lang w:eastAsia="en-US"/>
        </w:rPr>
        <w:t>’étapes d’extension</w:t>
      </w:r>
      <w:r w:rsidR="007041CD">
        <w:rPr>
          <w:rFonts w:ascii="Times" w:hAnsi="Times" w:cstheme="minorHAnsi"/>
          <w:sz w:val="24"/>
          <w:szCs w:val="24"/>
          <w:lang w:eastAsia="en-US"/>
        </w:rPr>
        <w:t>,</w:t>
      </w:r>
      <w:r w:rsidR="00577649">
        <w:rPr>
          <w:rFonts w:ascii="Times" w:hAnsi="Times" w:cstheme="minorHAnsi"/>
          <w:sz w:val="24"/>
          <w:szCs w:val="24"/>
          <w:lang w:eastAsia="en-US"/>
        </w:rPr>
        <w:t xml:space="preserve"> tous</w:t>
      </w:r>
      <w:r>
        <w:rPr>
          <w:rFonts w:ascii="Times" w:hAnsi="Times" w:cstheme="minorHAnsi"/>
          <w:sz w:val="24"/>
          <w:szCs w:val="24"/>
          <w:lang w:eastAsia="en-US"/>
        </w:rPr>
        <w:t xml:space="preserve"> </w:t>
      </w:r>
      <w:r w:rsidR="00577649">
        <w:rPr>
          <w:rFonts w:ascii="Times" w:hAnsi="Times" w:cstheme="minorHAnsi"/>
          <w:sz w:val="24"/>
          <w:szCs w:val="24"/>
          <w:lang w:eastAsia="en-US"/>
        </w:rPr>
        <w:t xml:space="preserve">préalablement </w:t>
      </w:r>
      <w:r>
        <w:rPr>
          <w:rFonts w:ascii="Times" w:hAnsi="Times" w:cstheme="minorHAnsi"/>
          <w:sz w:val="24"/>
          <w:szCs w:val="24"/>
          <w:lang w:eastAsia="en-US"/>
        </w:rPr>
        <w:t>validés par le commanditaire ;</w:t>
      </w:r>
      <w:r w:rsidR="00CE046A">
        <w:rPr>
          <w:rFonts w:ascii="Times" w:hAnsi="Times" w:cstheme="minorHAnsi"/>
          <w:sz w:val="24"/>
          <w:szCs w:val="24"/>
          <w:lang w:eastAsia="en-US"/>
        </w:rPr>
        <w:t xml:space="preserve"> les étapes d’extension</w:t>
      </w:r>
      <w:r w:rsidR="00E36B94">
        <w:rPr>
          <w:rFonts w:ascii="Times" w:hAnsi="Times" w:cstheme="minorHAnsi"/>
          <w:sz w:val="24"/>
          <w:szCs w:val="24"/>
          <w:lang w:eastAsia="en-US"/>
        </w:rPr>
        <w:t xml:space="preserve"> proposés devront tenir compte notamment, mais non exclusivement, des objectifs d’extension du régime, des contraintes de financement</w:t>
      </w:r>
      <w:r w:rsidR="009A2F01">
        <w:rPr>
          <w:rFonts w:ascii="Times" w:hAnsi="Times" w:cstheme="minorHAnsi"/>
          <w:sz w:val="24"/>
          <w:szCs w:val="24"/>
          <w:lang w:eastAsia="en-US"/>
        </w:rPr>
        <w:t xml:space="preserve"> et des possibilités d’investissement des fonds de réserve </w:t>
      </w:r>
      <w:r w:rsidR="007041CD">
        <w:rPr>
          <w:rFonts w:ascii="Times" w:hAnsi="Times" w:cstheme="minorHAnsi"/>
          <w:sz w:val="24"/>
          <w:szCs w:val="24"/>
          <w:lang w:eastAsia="en-US"/>
        </w:rPr>
        <w:t>futur</w:t>
      </w:r>
      <w:r w:rsidR="00991534">
        <w:rPr>
          <w:rFonts w:ascii="Times" w:hAnsi="Times" w:cstheme="minorHAnsi"/>
          <w:sz w:val="24"/>
          <w:szCs w:val="24"/>
          <w:lang w:eastAsia="en-US"/>
        </w:rPr>
        <w:t>e</w:t>
      </w:r>
      <w:r w:rsidR="007041CD">
        <w:rPr>
          <w:rFonts w:ascii="Times" w:hAnsi="Times" w:cstheme="minorHAnsi"/>
          <w:sz w:val="24"/>
          <w:szCs w:val="24"/>
          <w:lang w:eastAsia="en-US"/>
        </w:rPr>
        <w:t xml:space="preserve">s </w:t>
      </w:r>
      <w:r w:rsidR="009A2F01">
        <w:rPr>
          <w:rFonts w:ascii="Times" w:hAnsi="Times" w:cstheme="minorHAnsi"/>
          <w:sz w:val="24"/>
          <w:szCs w:val="24"/>
          <w:lang w:eastAsia="en-US"/>
        </w:rPr>
        <w:t>;</w:t>
      </w:r>
    </w:p>
    <w:p w14:paraId="0ED0839C" w14:textId="4D349B19" w:rsidR="00B207C9" w:rsidRPr="00AD31B8" w:rsidRDefault="00B207C9">
      <w:pPr>
        <w:spacing w:before="120"/>
        <w:ind w:left="567" w:hanging="283"/>
        <w:rPr>
          <w:rFonts w:ascii="Times" w:hAnsi="Times" w:cstheme="minorHAnsi"/>
          <w:sz w:val="24"/>
          <w:szCs w:val="24"/>
          <w:lang w:eastAsia="en-US"/>
        </w:rPr>
      </w:pPr>
      <w:r>
        <w:rPr>
          <w:rFonts w:ascii="Times" w:hAnsi="Times" w:cstheme="minorHAnsi"/>
          <w:sz w:val="24"/>
          <w:szCs w:val="24"/>
          <w:lang w:eastAsia="en-US"/>
        </w:rPr>
        <w:t xml:space="preserve">- </w:t>
      </w:r>
      <w:r>
        <w:rPr>
          <w:rFonts w:ascii="Times" w:hAnsi="Times" w:cstheme="minorHAnsi"/>
          <w:sz w:val="24"/>
          <w:szCs w:val="24"/>
          <w:lang w:eastAsia="en-US"/>
        </w:rPr>
        <w:tab/>
        <w:t>de formuler toutes recommandations utiles relatives à l’opérationnalisation du régime d’assurance maladie ;</w:t>
      </w:r>
    </w:p>
    <w:p w14:paraId="10316A11" w14:textId="0FDF97BA" w:rsidR="001D397C" w:rsidRDefault="009A2F01" w:rsidP="001D397C">
      <w:pPr>
        <w:spacing w:before="120"/>
        <w:ind w:left="567" w:hanging="283"/>
        <w:rPr>
          <w:rFonts w:ascii="Times" w:hAnsi="Times" w:cstheme="minorHAnsi"/>
          <w:sz w:val="24"/>
          <w:szCs w:val="24"/>
          <w:lang w:val="fr-CA"/>
        </w:rPr>
      </w:pPr>
      <w:r>
        <w:rPr>
          <w:rFonts w:ascii="Times" w:hAnsi="Times" w:cstheme="minorHAnsi"/>
          <w:sz w:val="24"/>
          <w:szCs w:val="24"/>
          <w:lang w:val="fr-CA"/>
        </w:rPr>
        <w:t xml:space="preserve">- </w:t>
      </w:r>
      <w:r>
        <w:rPr>
          <w:rFonts w:ascii="Times" w:hAnsi="Times" w:cstheme="minorHAnsi"/>
          <w:sz w:val="24"/>
          <w:szCs w:val="24"/>
          <w:lang w:val="fr-CA"/>
        </w:rPr>
        <w:tab/>
        <w:t xml:space="preserve">de </w:t>
      </w:r>
      <w:r w:rsidR="005613AB">
        <w:rPr>
          <w:rFonts w:ascii="Times" w:hAnsi="Times" w:cstheme="minorHAnsi"/>
          <w:sz w:val="24"/>
          <w:szCs w:val="24"/>
          <w:lang w:val="fr-CA"/>
        </w:rPr>
        <w:t xml:space="preserve">fournir au commanditaire des éléments pertinents de </w:t>
      </w:r>
      <w:r w:rsidR="00FC08BE">
        <w:rPr>
          <w:rFonts w:ascii="Times" w:hAnsi="Times" w:cstheme="minorHAnsi"/>
          <w:sz w:val="24"/>
          <w:szCs w:val="24"/>
          <w:lang w:val="fr-CA"/>
        </w:rPr>
        <w:t xml:space="preserve">vulgarisation et </w:t>
      </w:r>
      <w:r w:rsidR="005613AB">
        <w:rPr>
          <w:rFonts w:ascii="Times" w:hAnsi="Times" w:cstheme="minorHAnsi"/>
          <w:sz w:val="24"/>
          <w:szCs w:val="24"/>
          <w:lang w:val="fr-CA"/>
        </w:rPr>
        <w:t>dialogue politique</w:t>
      </w:r>
      <w:r w:rsidR="000C4BDF">
        <w:rPr>
          <w:rFonts w:ascii="Times" w:hAnsi="Times" w:cstheme="minorHAnsi"/>
          <w:sz w:val="24"/>
          <w:szCs w:val="24"/>
          <w:lang w:val="fr-CA"/>
        </w:rPr>
        <w:t xml:space="preserve"> </w:t>
      </w:r>
      <w:r w:rsidR="005613AB">
        <w:rPr>
          <w:rFonts w:ascii="Times" w:hAnsi="Times" w:cstheme="minorHAnsi"/>
          <w:sz w:val="24"/>
          <w:szCs w:val="24"/>
          <w:lang w:val="fr-CA"/>
        </w:rPr>
        <w:t>;</w:t>
      </w:r>
    </w:p>
    <w:p w14:paraId="404B0549" w14:textId="0C567597" w:rsidR="00B72533" w:rsidRDefault="001D397C" w:rsidP="001D397C">
      <w:pPr>
        <w:spacing w:before="120"/>
        <w:ind w:left="567" w:hanging="283"/>
        <w:rPr>
          <w:rFonts w:ascii="Times" w:hAnsi="Times" w:cstheme="minorHAnsi"/>
          <w:sz w:val="24"/>
          <w:szCs w:val="24"/>
          <w:lang w:val="fr-CA"/>
        </w:rPr>
      </w:pPr>
      <w:r>
        <w:rPr>
          <w:rFonts w:ascii="Times" w:hAnsi="Times" w:cstheme="minorHAnsi"/>
          <w:sz w:val="24"/>
          <w:szCs w:val="24"/>
          <w:lang w:val="fr-CA"/>
        </w:rPr>
        <w:t xml:space="preserve">- </w:t>
      </w:r>
      <w:r>
        <w:rPr>
          <w:rFonts w:ascii="Times" w:hAnsi="Times" w:cstheme="minorHAnsi"/>
          <w:sz w:val="24"/>
          <w:szCs w:val="24"/>
          <w:lang w:val="fr-CA"/>
        </w:rPr>
        <w:tab/>
      </w:r>
      <w:r w:rsidR="00E709F3">
        <w:rPr>
          <w:rFonts w:ascii="Times" w:hAnsi="Times" w:cstheme="minorHAnsi"/>
          <w:sz w:val="24"/>
          <w:szCs w:val="24"/>
          <w:lang w:val="fr-CA"/>
        </w:rPr>
        <w:t>d’</w:t>
      </w:r>
      <w:r w:rsidR="00E709F3">
        <w:rPr>
          <w:rFonts w:ascii="Times" w:hAnsi="Times" w:cstheme="minorHAnsi"/>
          <w:sz w:val="24"/>
          <w:szCs w:val="24"/>
        </w:rPr>
        <w:t>assurer le transfert au profit du commanditaire, à travers la formation des techniciens, du modèle actuariel retenu</w:t>
      </w:r>
      <w:r w:rsidR="00060005">
        <w:rPr>
          <w:rFonts w:ascii="Times" w:hAnsi="Times" w:cstheme="minorHAnsi"/>
          <w:sz w:val="24"/>
          <w:szCs w:val="24"/>
        </w:rPr>
        <w:t>,</w:t>
      </w:r>
      <w:r w:rsidR="00E709F3">
        <w:rPr>
          <w:rFonts w:ascii="Times" w:hAnsi="Times" w:cstheme="minorHAnsi"/>
          <w:sz w:val="24"/>
          <w:szCs w:val="24"/>
        </w:rPr>
        <w:t xml:space="preserve"> des compétences nécessaires à la prise en main du modèle</w:t>
      </w:r>
      <w:r w:rsidR="00060005">
        <w:rPr>
          <w:rFonts w:ascii="Times" w:hAnsi="Times" w:cstheme="minorHAnsi"/>
          <w:sz w:val="24"/>
          <w:szCs w:val="24"/>
        </w:rPr>
        <w:t xml:space="preserve"> et des résultats de l’évaluation</w:t>
      </w:r>
      <w:r w:rsidR="000C4BDF">
        <w:rPr>
          <w:rFonts w:ascii="Times" w:hAnsi="Times" w:cstheme="minorHAnsi"/>
          <w:sz w:val="24"/>
          <w:szCs w:val="24"/>
          <w:lang w:val="fr-CA"/>
        </w:rPr>
        <w:t>.</w:t>
      </w:r>
    </w:p>
    <w:p w14:paraId="6C9920C0" w14:textId="191685EF" w:rsidR="008D43C0" w:rsidRPr="00D758C0" w:rsidRDefault="008D43C0" w:rsidP="00357990">
      <w:pPr>
        <w:spacing w:before="120" w:after="120"/>
        <w:rPr>
          <w:rFonts w:ascii="Times" w:hAnsi="Times" w:cstheme="minorHAnsi"/>
          <w:b/>
          <w:i/>
          <w:sz w:val="24"/>
          <w:szCs w:val="24"/>
        </w:rPr>
      </w:pPr>
      <w:r w:rsidRPr="00D758C0">
        <w:rPr>
          <w:rFonts w:ascii="Times" w:hAnsi="Times" w:cstheme="minorHAnsi"/>
          <w:b/>
          <w:i/>
          <w:sz w:val="24"/>
          <w:szCs w:val="24"/>
        </w:rPr>
        <w:t>2. Objectifs spécifiques</w:t>
      </w:r>
    </w:p>
    <w:p w14:paraId="5B083981" w14:textId="240E9565" w:rsidR="00FF6025" w:rsidRDefault="001D74CE" w:rsidP="00AD31B8">
      <w:pPr>
        <w:spacing w:before="120" w:after="120"/>
        <w:rPr>
          <w:rFonts w:ascii="Times" w:hAnsi="Times" w:cstheme="minorHAnsi"/>
          <w:sz w:val="24"/>
          <w:szCs w:val="24"/>
          <w:lang w:eastAsia="en-US"/>
        </w:rPr>
      </w:pPr>
      <w:r w:rsidRPr="0076440E">
        <w:rPr>
          <w:rFonts w:ascii="Times" w:hAnsi="Times" w:cstheme="minorHAnsi"/>
          <w:sz w:val="24"/>
          <w:szCs w:val="24"/>
        </w:rPr>
        <w:t xml:space="preserve">Plus spécifiquement, </w:t>
      </w:r>
      <w:r w:rsidR="008D43C0">
        <w:rPr>
          <w:rFonts w:ascii="Times" w:hAnsi="Times" w:cstheme="minorHAnsi"/>
          <w:sz w:val="24"/>
          <w:szCs w:val="24"/>
        </w:rPr>
        <w:t xml:space="preserve">le consultant a pour mission de : </w:t>
      </w:r>
      <w:r w:rsidR="00FF6025">
        <w:rPr>
          <w:rFonts w:ascii="Times" w:hAnsi="Times" w:cstheme="minorHAnsi"/>
          <w:sz w:val="24"/>
          <w:szCs w:val="24"/>
          <w:lang w:eastAsia="en-US"/>
        </w:rPr>
        <w:tab/>
      </w:r>
    </w:p>
    <w:p w14:paraId="0F2D0C28" w14:textId="4CB0C178" w:rsidR="00C10DFF" w:rsidRDefault="00FF6025" w:rsidP="0073291D">
      <w:pPr>
        <w:autoSpaceDE w:val="0"/>
        <w:autoSpaceDN w:val="0"/>
        <w:adjustRightInd w:val="0"/>
        <w:spacing w:after="120"/>
        <w:ind w:left="567" w:hanging="283"/>
        <w:rPr>
          <w:rFonts w:ascii="Times" w:hAnsi="Times" w:cstheme="minorHAnsi"/>
          <w:sz w:val="24"/>
          <w:szCs w:val="24"/>
        </w:rPr>
      </w:pPr>
      <w:r>
        <w:rPr>
          <w:rFonts w:ascii="Times" w:hAnsi="Times" w:cstheme="minorHAnsi"/>
          <w:sz w:val="24"/>
          <w:szCs w:val="24"/>
          <w:lang w:eastAsia="en-US"/>
        </w:rPr>
        <w:t xml:space="preserve">- </w:t>
      </w:r>
      <w:r>
        <w:rPr>
          <w:rFonts w:ascii="Times" w:hAnsi="Times" w:cstheme="minorHAnsi"/>
          <w:sz w:val="24"/>
          <w:szCs w:val="24"/>
          <w:lang w:eastAsia="en-US"/>
        </w:rPr>
        <w:tab/>
      </w:r>
      <w:r w:rsidR="005F5ED8" w:rsidRPr="00AD6C5A">
        <w:rPr>
          <w:rFonts w:ascii="Times" w:hAnsi="Times" w:cstheme="minorHAnsi"/>
          <w:sz w:val="24"/>
          <w:szCs w:val="24"/>
        </w:rPr>
        <w:t>déterminer</w:t>
      </w:r>
      <w:r w:rsidR="00C05E7A">
        <w:rPr>
          <w:rFonts w:ascii="Times" w:hAnsi="Times" w:cstheme="minorHAnsi"/>
          <w:sz w:val="24"/>
          <w:szCs w:val="24"/>
        </w:rPr>
        <w:t xml:space="preserve"> différents</w:t>
      </w:r>
      <w:r w:rsidR="000812D1">
        <w:rPr>
          <w:rFonts w:ascii="Times" w:hAnsi="Times" w:cstheme="minorHAnsi"/>
          <w:sz w:val="24"/>
          <w:szCs w:val="24"/>
        </w:rPr>
        <w:t xml:space="preserve"> coûts</w:t>
      </w:r>
      <w:r w:rsidR="00C05E7A">
        <w:rPr>
          <w:rFonts w:ascii="Times" w:hAnsi="Times" w:cstheme="minorHAnsi"/>
          <w:sz w:val="24"/>
          <w:szCs w:val="24"/>
        </w:rPr>
        <w:t xml:space="preserve"> </w:t>
      </w:r>
      <w:r w:rsidR="002A5BE6">
        <w:rPr>
          <w:rFonts w:ascii="Times" w:hAnsi="Times" w:cstheme="minorHAnsi"/>
          <w:sz w:val="24"/>
          <w:szCs w:val="24"/>
        </w:rPr>
        <w:t>d</w:t>
      </w:r>
      <w:r w:rsidR="00C10DFF">
        <w:rPr>
          <w:rFonts w:ascii="Times" w:hAnsi="Times" w:cstheme="minorHAnsi"/>
          <w:sz w:val="24"/>
          <w:szCs w:val="24"/>
        </w:rPr>
        <w:t>u</w:t>
      </w:r>
      <w:r w:rsidR="006B44A4" w:rsidRPr="00AD6C5A">
        <w:rPr>
          <w:rFonts w:ascii="Times" w:hAnsi="Times" w:cstheme="minorHAnsi"/>
          <w:sz w:val="24"/>
          <w:szCs w:val="24"/>
        </w:rPr>
        <w:t xml:space="preserve"> panier de soins</w:t>
      </w:r>
      <w:r w:rsidR="00C10DFF">
        <w:rPr>
          <w:rFonts w:ascii="Times" w:hAnsi="Times" w:cstheme="minorHAnsi"/>
          <w:sz w:val="24"/>
          <w:szCs w:val="24"/>
        </w:rPr>
        <w:t> :</w:t>
      </w:r>
    </w:p>
    <w:p w14:paraId="6C9B6752" w14:textId="51316F5F" w:rsidR="00E21AA2" w:rsidRPr="00AD31B8" w:rsidRDefault="000812D1" w:rsidP="00AD31B8">
      <w:pPr>
        <w:pStyle w:val="Paragraphedeliste"/>
        <w:numPr>
          <w:ilvl w:val="0"/>
          <w:numId w:val="8"/>
        </w:numPr>
        <w:autoSpaceDE w:val="0"/>
        <w:autoSpaceDN w:val="0"/>
        <w:adjustRightInd w:val="0"/>
        <w:spacing w:after="120"/>
        <w:ind w:left="1560" w:hanging="426"/>
        <w:rPr>
          <w:rFonts w:ascii="Times" w:hAnsi="Times" w:cstheme="minorHAnsi"/>
          <w:sz w:val="24"/>
          <w:szCs w:val="24"/>
        </w:rPr>
      </w:pPr>
      <w:r w:rsidRPr="00AD31B8">
        <w:rPr>
          <w:rFonts w:ascii="Times" w:hAnsi="Times" w:cstheme="minorHAnsi"/>
          <w:sz w:val="24"/>
          <w:szCs w:val="24"/>
        </w:rPr>
        <w:t xml:space="preserve">selon un principe de progressivité </w:t>
      </w:r>
      <w:r w:rsidR="00576663" w:rsidRPr="00AD31B8">
        <w:rPr>
          <w:rFonts w:ascii="Times" w:hAnsi="Times" w:cstheme="minorHAnsi"/>
          <w:sz w:val="24"/>
          <w:szCs w:val="24"/>
        </w:rPr>
        <w:t xml:space="preserve">temporelle </w:t>
      </w:r>
      <w:r w:rsidRPr="00AD31B8">
        <w:rPr>
          <w:rFonts w:ascii="Times" w:hAnsi="Times" w:cstheme="minorHAnsi"/>
          <w:sz w:val="24"/>
          <w:szCs w:val="24"/>
        </w:rPr>
        <w:t xml:space="preserve">proposé par le consultant </w:t>
      </w:r>
      <w:r w:rsidR="00991534">
        <w:rPr>
          <w:rFonts w:ascii="Times" w:hAnsi="Times" w:cstheme="minorHAnsi"/>
          <w:sz w:val="24"/>
          <w:szCs w:val="24"/>
        </w:rPr>
        <w:t xml:space="preserve">selon des critères pertinents (not. réalités démographiques, économiques ou sociales) </w:t>
      </w:r>
      <w:r w:rsidR="00AC4686" w:rsidRPr="00AD31B8">
        <w:rPr>
          <w:rFonts w:ascii="Times" w:hAnsi="Times" w:cstheme="minorHAnsi"/>
          <w:sz w:val="24"/>
          <w:szCs w:val="24"/>
        </w:rPr>
        <w:t>;</w:t>
      </w:r>
    </w:p>
    <w:p w14:paraId="11A79F28" w14:textId="56792414" w:rsidR="00C42DBE" w:rsidRPr="00C42DBE" w:rsidRDefault="00C42DBE" w:rsidP="00D758C0">
      <w:pPr>
        <w:shd w:val="clear" w:color="auto" w:fill="CCFFFF"/>
        <w:autoSpaceDE w:val="0"/>
        <w:autoSpaceDN w:val="0"/>
        <w:adjustRightInd w:val="0"/>
        <w:ind w:left="1985" w:hanging="283"/>
        <w:rPr>
          <w:rFonts w:ascii="Times" w:hAnsi="Times" w:cstheme="minorHAnsi"/>
          <w:i/>
          <w:szCs w:val="24"/>
        </w:rPr>
      </w:pPr>
      <w:r w:rsidRPr="00C42DBE">
        <w:rPr>
          <w:rFonts w:ascii="Times" w:hAnsi="Times" w:cstheme="minorHAnsi"/>
          <w:i/>
          <w:szCs w:val="24"/>
        </w:rPr>
        <w:t>Exemple :</w:t>
      </w:r>
    </w:p>
    <w:p w14:paraId="4D306D4E" w14:textId="3FD37CC3" w:rsidR="00160E64" w:rsidRDefault="00160E64" w:rsidP="00D758C0">
      <w:pPr>
        <w:shd w:val="clear" w:color="auto" w:fill="CCFFFF"/>
        <w:autoSpaceDE w:val="0"/>
        <w:autoSpaceDN w:val="0"/>
        <w:adjustRightInd w:val="0"/>
        <w:ind w:left="1985" w:hanging="283"/>
        <w:rPr>
          <w:rFonts w:ascii="Times" w:hAnsi="Times" w:cstheme="minorHAnsi"/>
          <w:i/>
          <w:szCs w:val="24"/>
        </w:rPr>
      </w:pPr>
      <w:r w:rsidRPr="0099080B">
        <w:rPr>
          <w:rFonts w:ascii="Times" w:hAnsi="Times" w:cstheme="minorHAnsi"/>
          <w:i/>
          <w:szCs w:val="24"/>
        </w:rPr>
        <w:t xml:space="preserve">- </w:t>
      </w:r>
      <w:r w:rsidR="00F937D7">
        <w:rPr>
          <w:rFonts w:ascii="Times" w:hAnsi="Times" w:cstheme="minorHAnsi"/>
          <w:i/>
          <w:szCs w:val="24"/>
        </w:rPr>
        <w:tab/>
      </w:r>
      <w:r w:rsidR="00CB7889">
        <w:rPr>
          <w:rFonts w:ascii="Times" w:hAnsi="Times" w:cstheme="minorHAnsi"/>
          <w:b/>
          <w:i/>
          <w:szCs w:val="24"/>
        </w:rPr>
        <w:t>coû</w:t>
      </w:r>
      <w:r w:rsidRPr="00160E64">
        <w:rPr>
          <w:rFonts w:ascii="Times" w:hAnsi="Times" w:cstheme="minorHAnsi"/>
          <w:b/>
          <w:i/>
          <w:szCs w:val="24"/>
        </w:rPr>
        <w:t>ts du panier à n </w:t>
      </w:r>
      <w:r w:rsidRPr="0099080B">
        <w:rPr>
          <w:rFonts w:ascii="Times" w:hAnsi="Times" w:cstheme="minorHAnsi"/>
          <w:i/>
          <w:szCs w:val="24"/>
        </w:rPr>
        <w:t>= coûts de prise en charge des gratuités</w:t>
      </w:r>
      <w:r w:rsidR="00F56B9F">
        <w:rPr>
          <w:rFonts w:ascii="Times" w:hAnsi="Times" w:cstheme="minorHAnsi"/>
          <w:i/>
          <w:szCs w:val="24"/>
        </w:rPr>
        <w:t>, conformément aux données macroéconomiques réelles</w:t>
      </w:r>
      <w:r w:rsidR="00F501A3">
        <w:rPr>
          <w:rFonts w:ascii="Times" w:hAnsi="Times" w:cstheme="minorHAnsi"/>
          <w:i/>
          <w:szCs w:val="24"/>
        </w:rPr>
        <w:t xml:space="preserve"> (personnes âgées, femmes enceintes et enfants 0-5 ans, handicapés)</w:t>
      </w:r>
      <w:r w:rsidR="00C549FE">
        <w:rPr>
          <w:rFonts w:ascii="Times" w:hAnsi="Times" w:cstheme="minorHAnsi"/>
          <w:i/>
          <w:szCs w:val="24"/>
        </w:rPr>
        <w:t> ; exclusion de tous les soins préventifs</w:t>
      </w:r>
      <w:r w:rsidR="00404D63">
        <w:rPr>
          <w:rFonts w:ascii="Times" w:hAnsi="Times" w:cstheme="minorHAnsi"/>
          <w:i/>
          <w:szCs w:val="24"/>
        </w:rPr>
        <w:t xml:space="preserve"> à l’exclusion de</w:t>
      </w:r>
      <w:r w:rsidR="00FC08BE">
        <w:rPr>
          <w:rFonts w:ascii="Times" w:hAnsi="Times" w:cstheme="minorHAnsi"/>
          <w:i/>
          <w:szCs w:val="24"/>
        </w:rPr>
        <w:t xml:space="preserve"> ceux</w:t>
      </w:r>
      <w:r w:rsidR="00404D63">
        <w:rPr>
          <w:rFonts w:ascii="Times" w:hAnsi="Times" w:cstheme="minorHAnsi"/>
          <w:i/>
          <w:szCs w:val="24"/>
        </w:rPr>
        <w:t xml:space="preserve"> déjà pris en compte dans les gratuités ;</w:t>
      </w:r>
    </w:p>
    <w:p w14:paraId="3C2DAFAE" w14:textId="37D81393" w:rsidR="00F937D7" w:rsidRPr="00F937D7" w:rsidRDefault="00F937D7" w:rsidP="00D758C0">
      <w:pPr>
        <w:shd w:val="clear" w:color="auto" w:fill="CCFFFF"/>
        <w:autoSpaceDE w:val="0"/>
        <w:autoSpaceDN w:val="0"/>
        <w:adjustRightInd w:val="0"/>
        <w:ind w:left="1985" w:hanging="283"/>
        <w:rPr>
          <w:rFonts w:ascii="Times" w:hAnsi="Times" w:cstheme="minorHAnsi"/>
          <w:i/>
          <w:szCs w:val="24"/>
        </w:rPr>
      </w:pPr>
      <w:r w:rsidRPr="00F937D7">
        <w:rPr>
          <w:rFonts w:ascii="Times" w:hAnsi="Times" w:cstheme="minorHAnsi"/>
          <w:i/>
          <w:szCs w:val="24"/>
        </w:rPr>
        <w:t xml:space="preserve">- </w:t>
      </w:r>
      <w:r>
        <w:rPr>
          <w:rFonts w:ascii="Times" w:hAnsi="Times" w:cstheme="minorHAnsi"/>
          <w:i/>
          <w:szCs w:val="24"/>
        </w:rPr>
        <w:tab/>
      </w:r>
      <w:r w:rsidR="00756DA0">
        <w:rPr>
          <w:rFonts w:ascii="Times" w:hAnsi="Times" w:cstheme="minorHAnsi"/>
          <w:b/>
          <w:i/>
          <w:szCs w:val="24"/>
        </w:rPr>
        <w:t>coûts du panier de n+1 à n+3</w:t>
      </w:r>
      <w:r w:rsidRPr="00F937D7">
        <w:rPr>
          <w:rFonts w:ascii="Times" w:hAnsi="Times" w:cstheme="minorHAnsi"/>
          <w:b/>
          <w:i/>
          <w:szCs w:val="24"/>
        </w:rPr>
        <w:t xml:space="preserve"> </w:t>
      </w:r>
      <w:r w:rsidRPr="00F937D7">
        <w:rPr>
          <w:rFonts w:ascii="Times" w:hAnsi="Times" w:cstheme="minorHAnsi"/>
          <w:i/>
          <w:szCs w:val="24"/>
        </w:rPr>
        <w:t xml:space="preserve">= coûts de prise en charge des gratuités + coût d’un </w:t>
      </w:r>
      <w:r>
        <w:rPr>
          <w:rFonts w:ascii="Times" w:hAnsi="Times" w:cstheme="minorHAnsi"/>
          <w:i/>
          <w:szCs w:val="24"/>
        </w:rPr>
        <w:t xml:space="preserve">   </w:t>
      </w:r>
      <w:r w:rsidR="00C4320D">
        <w:rPr>
          <w:rFonts w:ascii="Times" w:hAnsi="Times" w:cstheme="minorHAnsi"/>
          <w:i/>
          <w:szCs w:val="24"/>
        </w:rPr>
        <w:t xml:space="preserve"> </w:t>
      </w:r>
      <w:r w:rsidRPr="00F937D7">
        <w:rPr>
          <w:rFonts w:ascii="Times" w:hAnsi="Times" w:cstheme="minorHAnsi"/>
          <w:i/>
          <w:szCs w:val="24"/>
        </w:rPr>
        <w:t>panier essentiel à définir</w:t>
      </w:r>
    </w:p>
    <w:p w14:paraId="3FB96AFF" w14:textId="279C651B" w:rsidR="00F937D7" w:rsidRPr="00F937D7" w:rsidRDefault="00F937D7" w:rsidP="00D758C0">
      <w:pPr>
        <w:shd w:val="clear" w:color="auto" w:fill="CCFFFF"/>
        <w:autoSpaceDE w:val="0"/>
        <w:autoSpaceDN w:val="0"/>
        <w:adjustRightInd w:val="0"/>
        <w:ind w:left="1985" w:hanging="283"/>
        <w:rPr>
          <w:rFonts w:ascii="Times" w:hAnsi="Times" w:cstheme="minorHAnsi"/>
          <w:i/>
          <w:szCs w:val="24"/>
        </w:rPr>
      </w:pPr>
      <w:r w:rsidRPr="00F937D7">
        <w:rPr>
          <w:rFonts w:ascii="Times" w:hAnsi="Times" w:cstheme="minorHAnsi"/>
          <w:i/>
          <w:szCs w:val="24"/>
        </w:rPr>
        <w:lastRenderedPageBreak/>
        <w:t xml:space="preserve">- </w:t>
      </w:r>
      <w:r w:rsidR="00C4320D">
        <w:rPr>
          <w:rFonts w:ascii="Times" w:hAnsi="Times" w:cstheme="minorHAnsi"/>
          <w:i/>
          <w:szCs w:val="24"/>
        </w:rPr>
        <w:tab/>
      </w:r>
      <w:r w:rsidR="00756DA0">
        <w:rPr>
          <w:rFonts w:ascii="Times" w:hAnsi="Times" w:cstheme="minorHAnsi"/>
          <w:b/>
          <w:i/>
          <w:szCs w:val="24"/>
        </w:rPr>
        <w:t xml:space="preserve">coûts du panier de n+4 </w:t>
      </w:r>
      <w:r w:rsidR="00170D9C">
        <w:rPr>
          <w:rFonts w:ascii="Times" w:hAnsi="Times" w:cstheme="minorHAnsi"/>
          <w:b/>
          <w:i/>
          <w:szCs w:val="24"/>
        </w:rPr>
        <w:t>à</w:t>
      </w:r>
      <w:r w:rsidR="00756DA0">
        <w:rPr>
          <w:rFonts w:ascii="Times" w:hAnsi="Times" w:cstheme="minorHAnsi"/>
          <w:b/>
          <w:i/>
          <w:szCs w:val="24"/>
        </w:rPr>
        <w:t xml:space="preserve"> n+7</w:t>
      </w:r>
      <w:r w:rsidRPr="00F937D7">
        <w:rPr>
          <w:rFonts w:ascii="Times" w:hAnsi="Times" w:cstheme="minorHAnsi"/>
          <w:b/>
          <w:i/>
          <w:szCs w:val="24"/>
        </w:rPr>
        <w:t xml:space="preserve"> </w:t>
      </w:r>
      <w:r w:rsidRPr="00F937D7">
        <w:rPr>
          <w:rFonts w:ascii="Times" w:hAnsi="Times" w:cstheme="minorHAnsi"/>
          <w:i/>
          <w:szCs w:val="24"/>
        </w:rPr>
        <w:t>= coût des gratuités + panier essentiel + certaines pathologies coûteuses</w:t>
      </w:r>
      <w:r w:rsidR="00657CC3">
        <w:rPr>
          <w:rFonts w:ascii="Times" w:hAnsi="Times" w:cstheme="minorHAnsi"/>
          <w:i/>
          <w:szCs w:val="24"/>
        </w:rPr>
        <w:t xml:space="preserve"> à déterminer</w:t>
      </w:r>
      <w:r w:rsidRPr="00F937D7">
        <w:rPr>
          <w:rFonts w:ascii="Times" w:hAnsi="Times" w:cstheme="minorHAnsi"/>
          <w:i/>
          <w:szCs w:val="24"/>
        </w:rPr>
        <w:tab/>
      </w:r>
    </w:p>
    <w:p w14:paraId="7A46098F" w14:textId="76AB7C17" w:rsidR="002A5BE6" w:rsidRPr="0099080B" w:rsidRDefault="00F937D7" w:rsidP="00D758C0">
      <w:pPr>
        <w:shd w:val="clear" w:color="auto" w:fill="CCFFFF"/>
        <w:autoSpaceDE w:val="0"/>
        <w:autoSpaceDN w:val="0"/>
        <w:adjustRightInd w:val="0"/>
        <w:ind w:left="1985" w:hanging="283"/>
        <w:rPr>
          <w:rFonts w:ascii="Times" w:hAnsi="Times" w:cstheme="minorHAnsi"/>
          <w:i/>
          <w:szCs w:val="24"/>
        </w:rPr>
      </w:pPr>
      <w:r w:rsidRPr="00F937D7">
        <w:rPr>
          <w:rFonts w:ascii="Times" w:hAnsi="Times" w:cstheme="minorHAnsi"/>
          <w:i/>
          <w:szCs w:val="24"/>
        </w:rPr>
        <w:t xml:space="preserve">- </w:t>
      </w:r>
      <w:r w:rsidR="00C4320D">
        <w:rPr>
          <w:rFonts w:ascii="Times" w:hAnsi="Times" w:cstheme="minorHAnsi"/>
          <w:i/>
          <w:szCs w:val="24"/>
        </w:rPr>
        <w:t xml:space="preserve">  </w:t>
      </w:r>
      <w:r w:rsidRPr="00F937D7">
        <w:rPr>
          <w:rFonts w:ascii="Times" w:hAnsi="Times" w:cstheme="minorHAnsi"/>
          <w:b/>
          <w:i/>
          <w:szCs w:val="24"/>
        </w:rPr>
        <w:t>etc</w:t>
      </w:r>
      <w:r w:rsidRPr="00F937D7">
        <w:rPr>
          <w:rFonts w:ascii="Times" w:hAnsi="Times" w:cstheme="minorHAnsi"/>
          <w:i/>
          <w:szCs w:val="24"/>
        </w:rPr>
        <w:t>.</w:t>
      </w:r>
    </w:p>
    <w:p w14:paraId="372B61ED" w14:textId="77777777" w:rsidR="00E21AA2" w:rsidRDefault="00E21AA2" w:rsidP="00AD31B8">
      <w:pPr>
        <w:pStyle w:val="Paragraphedeliste"/>
        <w:numPr>
          <w:ilvl w:val="0"/>
          <w:numId w:val="8"/>
        </w:numPr>
        <w:autoSpaceDE w:val="0"/>
        <w:autoSpaceDN w:val="0"/>
        <w:adjustRightInd w:val="0"/>
        <w:ind w:left="1560" w:hanging="426"/>
        <w:rPr>
          <w:rFonts w:ascii="Times" w:hAnsi="Times" w:cstheme="minorHAnsi"/>
          <w:sz w:val="24"/>
          <w:szCs w:val="24"/>
        </w:rPr>
      </w:pPr>
      <w:r>
        <w:rPr>
          <w:rFonts w:ascii="Times" w:hAnsi="Times" w:cstheme="minorHAnsi"/>
          <w:sz w:val="24"/>
          <w:szCs w:val="24"/>
        </w:rPr>
        <w:t>selon d</w:t>
      </w:r>
      <w:r w:rsidRPr="00741FAF">
        <w:rPr>
          <w:rFonts w:ascii="Times" w:hAnsi="Times" w:cstheme="minorHAnsi"/>
          <w:sz w:val="24"/>
          <w:szCs w:val="24"/>
        </w:rPr>
        <w:t>es paramètres macroéconomiques</w:t>
      </w:r>
      <w:r>
        <w:rPr>
          <w:rFonts w:ascii="Times" w:hAnsi="Times" w:cstheme="minorHAnsi"/>
          <w:sz w:val="24"/>
          <w:szCs w:val="24"/>
        </w:rPr>
        <w:t> à définir ;</w:t>
      </w:r>
    </w:p>
    <w:p w14:paraId="5C3D3392" w14:textId="372F3C70" w:rsidR="003777DB" w:rsidRPr="00AD31B8" w:rsidRDefault="00E21AA2" w:rsidP="00AD31B8">
      <w:pPr>
        <w:pStyle w:val="Paragraphedeliste"/>
        <w:numPr>
          <w:ilvl w:val="0"/>
          <w:numId w:val="8"/>
        </w:numPr>
        <w:autoSpaceDE w:val="0"/>
        <w:autoSpaceDN w:val="0"/>
        <w:adjustRightInd w:val="0"/>
        <w:ind w:left="1560" w:hanging="426"/>
        <w:rPr>
          <w:rFonts w:ascii="Times" w:hAnsi="Times" w:cstheme="minorHAnsi"/>
          <w:sz w:val="24"/>
          <w:szCs w:val="24"/>
        </w:rPr>
      </w:pPr>
      <w:r>
        <w:rPr>
          <w:rFonts w:ascii="Times" w:hAnsi="Times" w:cstheme="minorHAnsi"/>
          <w:sz w:val="24"/>
          <w:szCs w:val="24"/>
        </w:rPr>
        <w:t>s</w:t>
      </w:r>
      <w:r w:rsidRPr="00741FAF">
        <w:rPr>
          <w:rFonts w:ascii="Times" w:hAnsi="Times" w:cstheme="minorHAnsi"/>
          <w:sz w:val="24"/>
          <w:szCs w:val="24"/>
        </w:rPr>
        <w:t>ur la ba</w:t>
      </w:r>
      <w:r>
        <w:rPr>
          <w:rFonts w:ascii="Times" w:hAnsi="Times" w:cstheme="minorHAnsi"/>
          <w:sz w:val="24"/>
          <w:szCs w:val="24"/>
        </w:rPr>
        <w:t>se des modalités</w:t>
      </w:r>
      <w:r w:rsidR="00715497">
        <w:rPr>
          <w:rFonts w:ascii="Times" w:hAnsi="Times" w:cstheme="minorHAnsi"/>
          <w:sz w:val="24"/>
          <w:szCs w:val="24"/>
        </w:rPr>
        <w:t xml:space="preserve"> de paiement (not. capitation,</w:t>
      </w:r>
      <w:r>
        <w:rPr>
          <w:rFonts w:ascii="Times" w:hAnsi="Times" w:cstheme="minorHAnsi"/>
          <w:sz w:val="24"/>
          <w:szCs w:val="24"/>
        </w:rPr>
        <w:t xml:space="preserve"> forfait</w:t>
      </w:r>
      <w:r w:rsidR="00715497">
        <w:rPr>
          <w:rFonts w:ascii="Times" w:hAnsi="Times" w:cstheme="minorHAnsi"/>
          <w:sz w:val="24"/>
          <w:szCs w:val="24"/>
        </w:rPr>
        <w:t>, remboursement au réel ou sur devis ou encore système mixte</w:t>
      </w:r>
      <w:r>
        <w:rPr>
          <w:rFonts w:ascii="Times" w:hAnsi="Times" w:cstheme="minorHAnsi"/>
          <w:sz w:val="24"/>
          <w:szCs w:val="24"/>
        </w:rPr>
        <w:t>), en tenant compte des recommandations du Ministère de la santé ;</w:t>
      </w:r>
    </w:p>
    <w:p w14:paraId="60F4B295" w14:textId="23A4F834" w:rsidR="00E21AA2" w:rsidRPr="00BB18F0" w:rsidRDefault="003777DB" w:rsidP="00AD31B8">
      <w:pPr>
        <w:pStyle w:val="Paragraphedeliste"/>
        <w:numPr>
          <w:ilvl w:val="0"/>
          <w:numId w:val="8"/>
        </w:numPr>
        <w:autoSpaceDE w:val="0"/>
        <w:autoSpaceDN w:val="0"/>
        <w:adjustRightInd w:val="0"/>
        <w:ind w:left="1560" w:hanging="426"/>
        <w:rPr>
          <w:rFonts w:ascii="Times" w:hAnsi="Times" w:cstheme="minorHAnsi"/>
          <w:sz w:val="24"/>
          <w:szCs w:val="24"/>
        </w:rPr>
      </w:pPr>
      <w:r w:rsidRPr="00BB18F0">
        <w:rPr>
          <w:rFonts w:ascii="Times" w:hAnsi="Times" w:cstheme="minorHAnsi"/>
          <w:sz w:val="24"/>
          <w:szCs w:val="24"/>
        </w:rPr>
        <w:t xml:space="preserve">en tenant compte des </w:t>
      </w:r>
      <w:r w:rsidR="00E21AA2" w:rsidRPr="00BB18F0">
        <w:rPr>
          <w:rFonts w:ascii="Times" w:hAnsi="Times" w:cstheme="minorHAnsi"/>
          <w:sz w:val="24"/>
          <w:szCs w:val="24"/>
        </w:rPr>
        <w:t xml:space="preserve">modalités </w:t>
      </w:r>
      <w:r w:rsidR="00657CC3" w:rsidRPr="00BB18F0">
        <w:rPr>
          <w:rFonts w:ascii="Times" w:hAnsi="Times" w:cstheme="minorHAnsi"/>
          <w:sz w:val="24"/>
          <w:szCs w:val="24"/>
        </w:rPr>
        <w:t xml:space="preserve">prévues </w:t>
      </w:r>
      <w:r w:rsidR="00E21AA2" w:rsidRPr="00BB18F0">
        <w:rPr>
          <w:rFonts w:ascii="Times" w:hAnsi="Times" w:cstheme="minorHAnsi"/>
          <w:sz w:val="24"/>
          <w:szCs w:val="24"/>
        </w:rPr>
        <w:t xml:space="preserve">de </w:t>
      </w:r>
      <w:r w:rsidR="00657CC3" w:rsidRPr="00BB18F0">
        <w:rPr>
          <w:rFonts w:ascii="Times" w:hAnsi="Times" w:cstheme="minorHAnsi"/>
          <w:sz w:val="24"/>
          <w:szCs w:val="24"/>
        </w:rPr>
        <w:t>gestion technique du RAMU</w:t>
      </w:r>
      <w:r w:rsidR="00E21AA2" w:rsidRPr="00BB18F0">
        <w:rPr>
          <w:rFonts w:ascii="Times" w:hAnsi="Times" w:cstheme="minorHAnsi"/>
          <w:sz w:val="24"/>
          <w:szCs w:val="24"/>
        </w:rPr>
        <w:t>,</w:t>
      </w:r>
      <w:r w:rsidR="00956D3E" w:rsidRPr="00BB18F0">
        <w:rPr>
          <w:rFonts w:ascii="Times" w:hAnsi="Times" w:cstheme="minorHAnsi"/>
          <w:sz w:val="24"/>
          <w:szCs w:val="24"/>
        </w:rPr>
        <w:t xml:space="preserve"> en privilégiant le recours à des organismes de gestion déléguée mais en posant également l’hypothèse d’une gestion directe par la caisse nationale d’assurance maladie</w:t>
      </w:r>
      <w:r w:rsidR="00E21AA2" w:rsidRPr="00BB18F0">
        <w:rPr>
          <w:rFonts w:ascii="Times" w:hAnsi="Times" w:cstheme="minorHAnsi"/>
          <w:sz w:val="24"/>
          <w:szCs w:val="24"/>
        </w:rPr>
        <w:t> ;</w:t>
      </w:r>
    </w:p>
    <w:p w14:paraId="23DED33B" w14:textId="2868251F" w:rsidR="00D25098" w:rsidRPr="00BB18F0" w:rsidRDefault="00E21AA2" w:rsidP="00D25098">
      <w:pPr>
        <w:pStyle w:val="Paragraphedeliste"/>
        <w:numPr>
          <w:ilvl w:val="0"/>
          <w:numId w:val="8"/>
        </w:numPr>
        <w:autoSpaceDE w:val="0"/>
        <w:autoSpaceDN w:val="0"/>
        <w:adjustRightInd w:val="0"/>
        <w:ind w:left="1560" w:hanging="426"/>
        <w:rPr>
          <w:rFonts w:ascii="Times" w:hAnsi="Times" w:cstheme="minorHAnsi"/>
          <w:sz w:val="24"/>
          <w:szCs w:val="24"/>
        </w:rPr>
      </w:pPr>
      <w:r w:rsidRPr="00BB18F0">
        <w:rPr>
          <w:rFonts w:ascii="Times" w:hAnsi="Times" w:cstheme="minorHAnsi"/>
          <w:sz w:val="24"/>
          <w:szCs w:val="24"/>
        </w:rPr>
        <w:t>s</w:t>
      </w:r>
      <w:r w:rsidR="00D25098" w:rsidRPr="00BB18F0">
        <w:rPr>
          <w:rFonts w:ascii="Times" w:hAnsi="Times" w:cstheme="minorHAnsi"/>
          <w:sz w:val="24"/>
          <w:szCs w:val="24"/>
        </w:rPr>
        <w:t>ur la base de</w:t>
      </w:r>
      <w:r w:rsidRPr="00BB18F0">
        <w:rPr>
          <w:rFonts w:ascii="Times" w:hAnsi="Times" w:cstheme="minorHAnsi"/>
          <w:sz w:val="24"/>
          <w:szCs w:val="24"/>
        </w:rPr>
        <w:t xml:space="preserve"> cotisations et </w:t>
      </w:r>
      <w:r w:rsidR="00D25098" w:rsidRPr="00BB18F0">
        <w:rPr>
          <w:rFonts w:ascii="Times" w:hAnsi="Times" w:cstheme="minorHAnsi"/>
          <w:sz w:val="24"/>
          <w:szCs w:val="24"/>
        </w:rPr>
        <w:t xml:space="preserve">de </w:t>
      </w:r>
      <w:proofErr w:type="spellStart"/>
      <w:r w:rsidRPr="00BB18F0">
        <w:rPr>
          <w:rFonts w:ascii="Times" w:hAnsi="Times" w:cstheme="minorHAnsi"/>
          <w:sz w:val="24"/>
          <w:szCs w:val="24"/>
        </w:rPr>
        <w:t>co</w:t>
      </w:r>
      <w:proofErr w:type="spellEnd"/>
      <w:r w:rsidRPr="00BB18F0">
        <w:rPr>
          <w:rFonts w:ascii="Times" w:hAnsi="Times" w:cstheme="minorHAnsi"/>
          <w:sz w:val="24"/>
          <w:szCs w:val="24"/>
        </w:rPr>
        <w:t>-paiements pa</w:t>
      </w:r>
      <w:r w:rsidR="00D25098" w:rsidRPr="00BB18F0">
        <w:rPr>
          <w:rFonts w:ascii="Times" w:hAnsi="Times" w:cstheme="minorHAnsi"/>
          <w:sz w:val="24"/>
          <w:szCs w:val="24"/>
        </w:rPr>
        <w:t xml:space="preserve">r </w:t>
      </w:r>
      <w:r w:rsidR="002E51C8">
        <w:rPr>
          <w:rFonts w:ascii="Times" w:hAnsi="Times" w:cstheme="minorHAnsi"/>
          <w:sz w:val="24"/>
          <w:szCs w:val="24"/>
        </w:rPr>
        <w:t xml:space="preserve">les différentes </w:t>
      </w:r>
      <w:r w:rsidR="00D25098" w:rsidRPr="00BB18F0">
        <w:rPr>
          <w:rFonts w:ascii="Times" w:hAnsi="Times" w:cstheme="minorHAnsi"/>
          <w:sz w:val="24"/>
          <w:szCs w:val="24"/>
        </w:rPr>
        <w:t>catégorie</w:t>
      </w:r>
      <w:r w:rsidR="00317143" w:rsidRPr="00BB18F0">
        <w:rPr>
          <w:rFonts w:ascii="Times" w:hAnsi="Times" w:cstheme="minorHAnsi"/>
          <w:sz w:val="24"/>
          <w:szCs w:val="24"/>
        </w:rPr>
        <w:t>s d’assujettis</w:t>
      </w:r>
      <w:r w:rsidRPr="00BB18F0">
        <w:rPr>
          <w:rFonts w:ascii="Times" w:hAnsi="Times" w:cstheme="minorHAnsi"/>
          <w:sz w:val="24"/>
          <w:szCs w:val="24"/>
        </w:rPr>
        <w:t> ;</w:t>
      </w:r>
    </w:p>
    <w:p w14:paraId="4F9FB7E1" w14:textId="365A50A1" w:rsidR="00CF16AC" w:rsidRPr="00BB18F0" w:rsidRDefault="00E21AA2" w:rsidP="00D25098">
      <w:pPr>
        <w:pStyle w:val="Paragraphedeliste"/>
        <w:numPr>
          <w:ilvl w:val="0"/>
          <w:numId w:val="8"/>
        </w:numPr>
        <w:autoSpaceDE w:val="0"/>
        <w:autoSpaceDN w:val="0"/>
        <w:adjustRightInd w:val="0"/>
        <w:ind w:left="1560" w:hanging="426"/>
        <w:rPr>
          <w:rFonts w:ascii="Times" w:hAnsi="Times" w:cstheme="minorHAnsi"/>
          <w:sz w:val="24"/>
          <w:szCs w:val="24"/>
        </w:rPr>
      </w:pPr>
      <w:r w:rsidRPr="00BB18F0">
        <w:rPr>
          <w:rFonts w:ascii="Times" w:hAnsi="Times" w:cstheme="minorHAnsi"/>
          <w:sz w:val="24"/>
          <w:szCs w:val="24"/>
        </w:rPr>
        <w:t>en tenant compte d’un principe de sécurisation du financement par l’</w:t>
      </w:r>
      <w:r w:rsidR="00D758C0" w:rsidRPr="00BB18F0">
        <w:rPr>
          <w:rFonts w:ascii="Times" w:hAnsi="Times" w:cstheme="minorHAnsi"/>
          <w:sz w:val="24"/>
          <w:szCs w:val="24"/>
        </w:rPr>
        <w:t>État</w:t>
      </w:r>
      <w:r w:rsidRPr="00BB18F0">
        <w:rPr>
          <w:rFonts w:ascii="Times" w:hAnsi="Times" w:cstheme="minorHAnsi"/>
          <w:sz w:val="24"/>
          <w:szCs w:val="24"/>
        </w:rPr>
        <w:t xml:space="preserve"> des gratuités et des exemptions existantes ;</w:t>
      </w:r>
    </w:p>
    <w:p w14:paraId="2064D95B" w14:textId="57041908" w:rsidR="00AD74F2" w:rsidRPr="00BB18F0" w:rsidRDefault="00CF16AC" w:rsidP="00F2296E">
      <w:pPr>
        <w:autoSpaceDE w:val="0"/>
        <w:autoSpaceDN w:val="0"/>
        <w:adjustRightInd w:val="0"/>
        <w:spacing w:before="120"/>
        <w:ind w:left="567" w:hanging="283"/>
        <w:rPr>
          <w:rFonts w:ascii="Times" w:hAnsi="Times" w:cstheme="minorHAnsi"/>
          <w:b/>
          <w:sz w:val="24"/>
          <w:szCs w:val="24"/>
        </w:rPr>
      </w:pPr>
      <w:r w:rsidRPr="00BB18F0">
        <w:rPr>
          <w:rFonts w:ascii="Times" w:hAnsi="Times" w:cstheme="minorHAnsi"/>
          <w:b/>
          <w:sz w:val="24"/>
          <w:szCs w:val="24"/>
        </w:rPr>
        <w:t>-</w:t>
      </w:r>
      <w:r w:rsidRPr="00BB18F0">
        <w:rPr>
          <w:rFonts w:ascii="Times" w:hAnsi="Times" w:cstheme="minorHAnsi"/>
          <w:sz w:val="24"/>
          <w:szCs w:val="24"/>
        </w:rPr>
        <w:t xml:space="preserve"> </w:t>
      </w:r>
      <w:r w:rsidRPr="00BB18F0">
        <w:rPr>
          <w:rFonts w:ascii="Times" w:hAnsi="Times" w:cstheme="minorHAnsi"/>
          <w:sz w:val="24"/>
          <w:szCs w:val="24"/>
        </w:rPr>
        <w:tab/>
      </w:r>
      <w:r w:rsidR="001D74CE" w:rsidRPr="00BB18F0">
        <w:rPr>
          <w:rFonts w:ascii="Times" w:hAnsi="Times" w:cstheme="minorHAnsi"/>
          <w:sz w:val="24"/>
          <w:szCs w:val="24"/>
        </w:rPr>
        <w:t>déterminer, à partir d’un modèle judicieusement choisi</w:t>
      </w:r>
      <w:r w:rsidR="00AF3927" w:rsidRPr="00BB18F0">
        <w:rPr>
          <w:rFonts w:ascii="Times" w:hAnsi="Times" w:cstheme="minorHAnsi"/>
          <w:sz w:val="24"/>
          <w:szCs w:val="24"/>
        </w:rPr>
        <w:t>,</w:t>
      </w:r>
      <w:r w:rsidR="001D74CE" w:rsidRPr="00BB18F0">
        <w:rPr>
          <w:rFonts w:ascii="Times" w:hAnsi="Times" w:cstheme="minorHAnsi"/>
          <w:sz w:val="24"/>
          <w:szCs w:val="24"/>
        </w:rPr>
        <w:t xml:space="preserve"> </w:t>
      </w:r>
      <w:r w:rsidR="00AF3927" w:rsidRPr="00BB18F0">
        <w:rPr>
          <w:rFonts w:ascii="Times" w:hAnsi="Times" w:cstheme="minorHAnsi"/>
          <w:sz w:val="24"/>
          <w:szCs w:val="24"/>
        </w:rPr>
        <w:t>l</w:t>
      </w:r>
      <w:r w:rsidR="001D74CE" w:rsidRPr="00BB18F0">
        <w:rPr>
          <w:rFonts w:ascii="Times" w:hAnsi="Times" w:cstheme="minorHAnsi"/>
          <w:sz w:val="24"/>
          <w:szCs w:val="24"/>
        </w:rPr>
        <w:t>es</w:t>
      </w:r>
      <w:r w:rsidR="00EC5718">
        <w:rPr>
          <w:rFonts w:ascii="Times" w:hAnsi="Times" w:cstheme="minorHAnsi"/>
          <w:sz w:val="24"/>
          <w:szCs w:val="24"/>
        </w:rPr>
        <w:t xml:space="preserve"> remboursements futurs</w:t>
      </w:r>
      <w:r w:rsidR="00F2296E" w:rsidRPr="00BB18F0">
        <w:rPr>
          <w:rFonts w:ascii="Times" w:hAnsi="Times" w:cstheme="minorHAnsi"/>
          <w:sz w:val="24"/>
          <w:szCs w:val="24"/>
        </w:rPr>
        <w:t xml:space="preserve"> de la Caisse nationale d’assurance maladie</w:t>
      </w:r>
      <w:r w:rsidR="00DB3C3D" w:rsidRPr="00BB18F0">
        <w:rPr>
          <w:rFonts w:ascii="Times" w:hAnsi="Times" w:cstheme="minorHAnsi"/>
          <w:sz w:val="24"/>
          <w:szCs w:val="24"/>
        </w:rPr>
        <w:t xml:space="preserve"> sur la base des coûts évolutifs du panier de soins</w:t>
      </w:r>
      <w:r w:rsidR="008762EC" w:rsidRPr="00BB18F0">
        <w:rPr>
          <w:rFonts w:ascii="Times" w:hAnsi="Times" w:cstheme="minorHAnsi"/>
          <w:sz w:val="24"/>
          <w:szCs w:val="24"/>
        </w:rPr>
        <w:t xml:space="preserve"> </w:t>
      </w:r>
      <w:r w:rsidR="001D74CE" w:rsidRPr="00BB18F0">
        <w:rPr>
          <w:rFonts w:ascii="Times" w:hAnsi="Times" w:cstheme="minorHAnsi"/>
          <w:sz w:val="24"/>
          <w:szCs w:val="24"/>
        </w:rPr>
        <w:t>;</w:t>
      </w:r>
      <w:r w:rsidR="00F2296E" w:rsidRPr="00BB18F0">
        <w:rPr>
          <w:rFonts w:ascii="Times" w:hAnsi="Times" w:cstheme="minorHAnsi"/>
          <w:b/>
          <w:sz w:val="24"/>
          <w:szCs w:val="24"/>
        </w:rPr>
        <w:t xml:space="preserve"> </w:t>
      </w:r>
    </w:p>
    <w:p w14:paraId="6629DC5D" w14:textId="3E64D281" w:rsidR="00AD74F2" w:rsidRPr="00BB18F0" w:rsidRDefault="00DA3755" w:rsidP="00AD74F2">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 xml:space="preserve">proposer des </w:t>
      </w:r>
      <w:r w:rsidR="00AD74F2" w:rsidRPr="00BB18F0">
        <w:rPr>
          <w:rFonts w:ascii="Times" w:hAnsi="Times" w:cstheme="minorHAnsi"/>
          <w:sz w:val="24"/>
          <w:szCs w:val="24"/>
        </w:rPr>
        <w:t>normes prudentiell</w:t>
      </w:r>
      <w:r w:rsidR="00331B98" w:rsidRPr="00BB18F0">
        <w:rPr>
          <w:rFonts w:ascii="Times" w:hAnsi="Times" w:cstheme="minorHAnsi"/>
          <w:sz w:val="24"/>
          <w:szCs w:val="24"/>
        </w:rPr>
        <w:t xml:space="preserve">es </w:t>
      </w:r>
      <w:r w:rsidR="002A1B9F" w:rsidRPr="00BB18F0">
        <w:rPr>
          <w:rFonts w:ascii="Times" w:hAnsi="Times" w:cstheme="minorHAnsi"/>
          <w:sz w:val="24"/>
          <w:szCs w:val="24"/>
        </w:rPr>
        <w:t>nécessaire à l’équilibre</w:t>
      </w:r>
      <w:r w:rsidR="00AD74F2" w:rsidRPr="00BB18F0">
        <w:rPr>
          <w:rFonts w:ascii="Times" w:hAnsi="Times" w:cstheme="minorHAnsi"/>
          <w:sz w:val="24"/>
          <w:szCs w:val="24"/>
        </w:rPr>
        <w:t xml:space="preserve"> financ</w:t>
      </w:r>
      <w:r w:rsidR="002E51C8">
        <w:rPr>
          <w:rFonts w:ascii="Times" w:hAnsi="Times" w:cstheme="minorHAnsi"/>
          <w:sz w:val="24"/>
          <w:szCs w:val="24"/>
        </w:rPr>
        <w:t>i</w:t>
      </w:r>
      <w:r w:rsidR="00AD74F2" w:rsidRPr="00BB18F0">
        <w:rPr>
          <w:rFonts w:ascii="Times" w:hAnsi="Times" w:cstheme="minorHAnsi"/>
          <w:sz w:val="24"/>
          <w:szCs w:val="24"/>
        </w:rPr>
        <w:t>er du régime ;</w:t>
      </w:r>
    </w:p>
    <w:p w14:paraId="2279D9F9" w14:textId="427FA124" w:rsidR="00F0414C" w:rsidRPr="00BB18F0" w:rsidRDefault="00A8271C">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évaluer les recet</w:t>
      </w:r>
      <w:r w:rsidR="00645D09" w:rsidRPr="00BB18F0">
        <w:rPr>
          <w:rFonts w:ascii="Times" w:hAnsi="Times" w:cstheme="minorHAnsi"/>
          <w:sz w:val="24"/>
          <w:szCs w:val="24"/>
        </w:rPr>
        <w:t>tes futures</w:t>
      </w:r>
      <w:r w:rsidRPr="00BB18F0">
        <w:rPr>
          <w:rFonts w:ascii="Times" w:hAnsi="Times" w:cstheme="minorHAnsi"/>
          <w:sz w:val="24"/>
          <w:szCs w:val="24"/>
        </w:rPr>
        <w:t xml:space="preserve"> du régime sur la base d’hypothèses pertinentes</w:t>
      </w:r>
      <w:r w:rsidR="00645D09" w:rsidRPr="00BB18F0">
        <w:rPr>
          <w:rFonts w:ascii="Times" w:hAnsi="Times" w:cstheme="minorHAnsi"/>
          <w:sz w:val="24"/>
          <w:szCs w:val="24"/>
        </w:rPr>
        <w:t xml:space="preserve"> </w:t>
      </w:r>
      <w:r w:rsidRPr="00BB18F0">
        <w:rPr>
          <w:rFonts w:ascii="Times" w:hAnsi="Times" w:cstheme="minorHAnsi"/>
          <w:sz w:val="24"/>
          <w:szCs w:val="24"/>
        </w:rPr>
        <w:t>;</w:t>
      </w:r>
    </w:p>
    <w:p w14:paraId="37ABEA8B" w14:textId="6D4C0CE8" w:rsidR="00F0414C" w:rsidRPr="00BB18F0" w:rsidRDefault="00F0414C" w:rsidP="00216CA0">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déterminer le montant de la dotation financière étatique initiale</w:t>
      </w:r>
      <w:r w:rsidR="00EC5718">
        <w:rPr>
          <w:rFonts w:ascii="Times" w:hAnsi="Times" w:cstheme="minorHAnsi"/>
          <w:sz w:val="24"/>
          <w:szCs w:val="24"/>
        </w:rPr>
        <w:t xml:space="preserve"> pour couvrir les coûts d’investissements initiaux et les coûts de fonctionnement non couverts par les cotisations</w:t>
      </w:r>
      <w:r w:rsidRPr="00BB18F0">
        <w:rPr>
          <w:rFonts w:ascii="Times" w:hAnsi="Times" w:cstheme="minorHAnsi"/>
          <w:sz w:val="24"/>
          <w:szCs w:val="24"/>
        </w:rPr>
        <w:t xml:space="preserve"> ; </w:t>
      </w:r>
    </w:p>
    <w:p w14:paraId="4E9B49ED" w14:textId="6DD094EA" w:rsidR="00DD524D" w:rsidRPr="00BB18F0" w:rsidRDefault="001D74CE" w:rsidP="00216CA0">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déterminer les niveaux de contribution qui assurent</w:t>
      </w:r>
      <w:r w:rsidR="00DD524D" w:rsidRPr="00BB18F0">
        <w:rPr>
          <w:rFonts w:ascii="Times" w:hAnsi="Times" w:cstheme="minorHAnsi"/>
          <w:sz w:val="24"/>
          <w:szCs w:val="24"/>
        </w:rPr>
        <w:t>, d’une part,</w:t>
      </w:r>
      <w:r w:rsidR="005F5ED8" w:rsidRPr="00BB18F0">
        <w:rPr>
          <w:rFonts w:ascii="Times" w:hAnsi="Times" w:cstheme="minorHAnsi"/>
          <w:sz w:val="24"/>
          <w:szCs w:val="24"/>
        </w:rPr>
        <w:t xml:space="preserve"> </w:t>
      </w:r>
      <w:r w:rsidRPr="00BB18F0">
        <w:rPr>
          <w:rFonts w:ascii="Times" w:hAnsi="Times" w:cstheme="minorHAnsi"/>
          <w:sz w:val="24"/>
          <w:szCs w:val="24"/>
        </w:rPr>
        <w:t xml:space="preserve">un équilibre financier du </w:t>
      </w:r>
      <w:r w:rsidR="00010878" w:rsidRPr="00BB18F0">
        <w:rPr>
          <w:rFonts w:ascii="Times" w:hAnsi="Times" w:cstheme="minorHAnsi"/>
          <w:sz w:val="24"/>
          <w:szCs w:val="24"/>
        </w:rPr>
        <w:t>régime</w:t>
      </w:r>
      <w:r w:rsidR="00DD524D" w:rsidRPr="00BB18F0">
        <w:rPr>
          <w:rFonts w:ascii="Times" w:hAnsi="Times" w:cstheme="minorHAnsi"/>
          <w:sz w:val="24"/>
          <w:szCs w:val="24"/>
        </w:rPr>
        <w:t> et, d’autre part, la constitution de réserves nécessaires</w:t>
      </w:r>
      <w:r w:rsidR="00331B98" w:rsidRPr="00BB18F0">
        <w:rPr>
          <w:rFonts w:ascii="Times" w:hAnsi="Times" w:cstheme="minorHAnsi"/>
          <w:sz w:val="24"/>
          <w:szCs w:val="24"/>
        </w:rPr>
        <w:t xml:space="preserve"> à terme à l’allègement progressif du financement étatique</w:t>
      </w:r>
      <w:r w:rsidR="00DD524D" w:rsidRPr="00BB18F0">
        <w:rPr>
          <w:rFonts w:ascii="Times" w:hAnsi="Times" w:cstheme="minorHAnsi"/>
          <w:sz w:val="24"/>
          <w:szCs w:val="24"/>
        </w:rPr>
        <w:t> </w:t>
      </w:r>
      <w:r w:rsidR="009779FA">
        <w:rPr>
          <w:rFonts w:ascii="Times" w:hAnsi="Times" w:cstheme="minorHAnsi"/>
          <w:sz w:val="24"/>
          <w:szCs w:val="24"/>
        </w:rPr>
        <w:t xml:space="preserve">de déficit d’exploitation </w:t>
      </w:r>
      <w:r w:rsidR="00DD524D" w:rsidRPr="00BB18F0">
        <w:rPr>
          <w:rFonts w:ascii="Times" w:hAnsi="Times" w:cstheme="minorHAnsi"/>
          <w:sz w:val="24"/>
          <w:szCs w:val="24"/>
        </w:rPr>
        <w:t>;</w:t>
      </w:r>
    </w:p>
    <w:p w14:paraId="631D3417" w14:textId="134CDDDB" w:rsidR="00AA5522" w:rsidRPr="00BB18F0" w:rsidRDefault="001D74CE" w:rsidP="00AD31B8">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établir des comptes de</w:t>
      </w:r>
      <w:r w:rsidR="000A175A" w:rsidRPr="00BB18F0">
        <w:rPr>
          <w:rFonts w:ascii="Times" w:hAnsi="Times" w:cstheme="minorHAnsi"/>
          <w:sz w:val="24"/>
          <w:szCs w:val="24"/>
        </w:rPr>
        <w:t xml:space="preserve"> résultats prévisionnels de la caisse nationale d’assurance maladie universelle</w:t>
      </w:r>
      <w:r w:rsidR="00C4320D" w:rsidRPr="00BB18F0">
        <w:rPr>
          <w:rFonts w:ascii="Times" w:hAnsi="Times" w:cstheme="minorHAnsi"/>
          <w:sz w:val="24"/>
          <w:szCs w:val="24"/>
        </w:rPr>
        <w:t>, en posant des hypothèses réalistes</w:t>
      </w:r>
      <w:r w:rsidRPr="00BB18F0">
        <w:rPr>
          <w:rFonts w:ascii="Times" w:hAnsi="Times" w:cstheme="minorHAnsi"/>
          <w:sz w:val="24"/>
          <w:szCs w:val="24"/>
        </w:rPr>
        <w:t> ;</w:t>
      </w:r>
    </w:p>
    <w:p w14:paraId="457FEDF3" w14:textId="48EC5AD4" w:rsidR="00AA5522" w:rsidRPr="00BB18F0" w:rsidRDefault="00AA5522">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 xml:space="preserve">évaluer le niveau des </w:t>
      </w:r>
      <w:r w:rsidR="00AF22A0" w:rsidRPr="00BB18F0">
        <w:rPr>
          <w:rFonts w:ascii="Times" w:hAnsi="Times" w:cstheme="minorHAnsi"/>
          <w:sz w:val="24"/>
          <w:szCs w:val="24"/>
        </w:rPr>
        <w:t xml:space="preserve">futurs </w:t>
      </w:r>
      <w:r w:rsidRPr="00BB18F0">
        <w:rPr>
          <w:rFonts w:ascii="Times" w:hAnsi="Times" w:cstheme="minorHAnsi"/>
          <w:sz w:val="24"/>
          <w:szCs w:val="24"/>
        </w:rPr>
        <w:t>frais de fonctionnement ;</w:t>
      </w:r>
    </w:p>
    <w:p w14:paraId="2D81245B" w14:textId="2302B28D" w:rsidR="001D74CE" w:rsidRPr="00BB18F0" w:rsidRDefault="001D74CE" w:rsidP="00216CA0">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effectuer des tests de sensibilité des résultats suivant les variables les plus significatives ;</w:t>
      </w:r>
    </w:p>
    <w:p w14:paraId="331D97C0" w14:textId="5DA452ED" w:rsidR="00A75CC5" w:rsidRPr="00BB18F0" w:rsidRDefault="0069592B" w:rsidP="00A75CC5">
      <w:pPr>
        <w:pStyle w:val="Paragraphedeliste"/>
        <w:numPr>
          <w:ilvl w:val="0"/>
          <w:numId w:val="2"/>
        </w:numPr>
        <w:ind w:left="567" w:hanging="283"/>
        <w:contextualSpacing w:val="0"/>
        <w:rPr>
          <w:rFonts w:ascii="Times" w:hAnsi="Times" w:cstheme="minorHAnsi"/>
          <w:sz w:val="24"/>
          <w:szCs w:val="24"/>
        </w:rPr>
      </w:pPr>
      <w:r w:rsidRPr="00BB18F0">
        <w:rPr>
          <w:rFonts w:ascii="Times" w:hAnsi="Times" w:cstheme="minorHAnsi"/>
          <w:sz w:val="24"/>
          <w:szCs w:val="24"/>
        </w:rPr>
        <w:t xml:space="preserve">proposer des </w:t>
      </w:r>
      <w:r w:rsidR="00EC3C05">
        <w:rPr>
          <w:rFonts w:ascii="Times" w:hAnsi="Times" w:cstheme="minorHAnsi"/>
          <w:sz w:val="24"/>
          <w:szCs w:val="24"/>
        </w:rPr>
        <w:t xml:space="preserve">pistes de réflexion pour l’introduction de </w:t>
      </w:r>
      <w:r w:rsidRPr="00BB18F0">
        <w:rPr>
          <w:rFonts w:ascii="Times" w:hAnsi="Times" w:cstheme="minorHAnsi"/>
          <w:sz w:val="24"/>
          <w:szCs w:val="24"/>
        </w:rPr>
        <w:t>mécanismes réalistes de financement innovant </w:t>
      </w:r>
      <w:r w:rsidR="00EC3C05">
        <w:rPr>
          <w:rFonts w:ascii="Times" w:hAnsi="Times" w:cstheme="minorHAnsi"/>
          <w:sz w:val="24"/>
          <w:szCs w:val="24"/>
        </w:rPr>
        <w:t xml:space="preserve">ayant un effet progressif ou un effet régressif minimal </w:t>
      </w:r>
      <w:r w:rsidRPr="00BB18F0">
        <w:rPr>
          <w:rFonts w:ascii="Times" w:hAnsi="Times" w:cstheme="minorHAnsi"/>
          <w:sz w:val="24"/>
          <w:szCs w:val="24"/>
        </w:rPr>
        <w:t>;</w:t>
      </w:r>
    </w:p>
    <w:p w14:paraId="760668F6" w14:textId="34EDC145" w:rsidR="00AF22A0" w:rsidRPr="00890CE0" w:rsidRDefault="00C10AA9" w:rsidP="00890CE0">
      <w:pPr>
        <w:pStyle w:val="Paragraphedeliste"/>
        <w:numPr>
          <w:ilvl w:val="0"/>
          <w:numId w:val="2"/>
        </w:numPr>
        <w:spacing w:after="120"/>
        <w:ind w:left="567" w:hanging="283"/>
        <w:contextualSpacing w:val="0"/>
        <w:rPr>
          <w:rFonts w:ascii="Times" w:hAnsi="Times" w:cstheme="minorHAnsi"/>
          <w:sz w:val="24"/>
          <w:szCs w:val="24"/>
        </w:rPr>
      </w:pPr>
      <w:r w:rsidRPr="00BB18F0">
        <w:rPr>
          <w:rFonts w:ascii="Times" w:hAnsi="Times" w:cstheme="minorHAnsi"/>
          <w:sz w:val="24"/>
          <w:szCs w:val="24"/>
        </w:rPr>
        <w:t>accompagner le commanditaire dans la préparation et l’animation des assises nationales sur le financement du RAMU qui sera orga</w:t>
      </w:r>
      <w:r w:rsidR="00E709F3" w:rsidRPr="00BB18F0">
        <w:rPr>
          <w:rFonts w:ascii="Times" w:hAnsi="Times" w:cstheme="minorHAnsi"/>
          <w:sz w:val="24"/>
          <w:szCs w:val="24"/>
        </w:rPr>
        <w:t>nisé au cours de l’année 2017</w:t>
      </w:r>
      <w:r w:rsidR="001D74CE" w:rsidRPr="00BB18F0">
        <w:rPr>
          <w:rFonts w:ascii="Times" w:hAnsi="Times" w:cstheme="minorHAnsi"/>
          <w:sz w:val="24"/>
          <w:szCs w:val="24"/>
        </w:rPr>
        <w:t>. </w:t>
      </w:r>
    </w:p>
    <w:p w14:paraId="6AAC53DB" w14:textId="44AB9752" w:rsidR="001D74CE" w:rsidRPr="00BB18F0" w:rsidRDefault="001D74CE" w:rsidP="00357990">
      <w:pPr>
        <w:pStyle w:val="Paragraphedeliste"/>
        <w:numPr>
          <w:ilvl w:val="0"/>
          <w:numId w:val="1"/>
        </w:numPr>
        <w:pBdr>
          <w:bottom w:val="single" w:sz="24" w:space="1" w:color="auto"/>
        </w:pBdr>
        <w:autoSpaceDE w:val="0"/>
        <w:autoSpaceDN w:val="0"/>
        <w:adjustRightInd w:val="0"/>
        <w:spacing w:before="120" w:after="120"/>
        <w:contextualSpacing w:val="0"/>
        <w:rPr>
          <w:rFonts w:ascii="Times" w:hAnsi="Times" w:cs="Calibri"/>
          <w:b/>
          <w:bCs/>
          <w:sz w:val="26"/>
          <w:szCs w:val="26"/>
          <w:lang w:eastAsia="en-US"/>
        </w:rPr>
      </w:pPr>
      <w:r w:rsidRPr="00BB18F0">
        <w:rPr>
          <w:rFonts w:ascii="Times" w:hAnsi="Times" w:cs="Calibri"/>
          <w:b/>
          <w:bCs/>
          <w:sz w:val="26"/>
          <w:szCs w:val="26"/>
          <w:lang w:eastAsia="en-US"/>
        </w:rPr>
        <w:t>Résultats attendus</w:t>
      </w:r>
    </w:p>
    <w:p w14:paraId="287063F3" w14:textId="2D02EF8E" w:rsidR="00F03432" w:rsidRPr="00BB18F0" w:rsidRDefault="00F03432" w:rsidP="00357990">
      <w:pPr>
        <w:spacing w:before="120" w:after="120"/>
        <w:rPr>
          <w:rFonts w:ascii="Times" w:hAnsi="Times" w:cstheme="minorHAnsi"/>
          <w:b/>
          <w:i/>
          <w:sz w:val="24"/>
          <w:szCs w:val="24"/>
        </w:rPr>
      </w:pPr>
      <w:r w:rsidRPr="00BB18F0">
        <w:rPr>
          <w:rFonts w:ascii="Times" w:hAnsi="Times" w:cstheme="minorHAnsi"/>
          <w:b/>
          <w:i/>
          <w:sz w:val="24"/>
          <w:szCs w:val="24"/>
        </w:rPr>
        <w:t>1. Résultats généraux</w:t>
      </w:r>
    </w:p>
    <w:p w14:paraId="277A9C3E" w14:textId="61FC4439" w:rsidR="00EC438E" w:rsidRPr="00BB18F0" w:rsidRDefault="00F03432" w:rsidP="00EC438E">
      <w:pPr>
        <w:spacing w:before="120"/>
        <w:ind w:left="567" w:hanging="283"/>
        <w:rPr>
          <w:rFonts w:ascii="Times" w:hAnsi="Times" w:cstheme="minorHAnsi"/>
          <w:sz w:val="24"/>
          <w:szCs w:val="24"/>
          <w:lang w:eastAsia="en-US"/>
        </w:rPr>
      </w:pPr>
      <w:r w:rsidRPr="00BB18F0">
        <w:rPr>
          <w:rFonts w:ascii="Times" w:hAnsi="Times" w:cstheme="minorHAnsi"/>
          <w:sz w:val="24"/>
          <w:szCs w:val="24"/>
        </w:rPr>
        <w:t xml:space="preserve">- </w:t>
      </w:r>
      <w:r w:rsidRPr="00BB18F0">
        <w:rPr>
          <w:rFonts w:ascii="Times" w:hAnsi="Times" w:cstheme="minorHAnsi"/>
          <w:sz w:val="24"/>
          <w:szCs w:val="24"/>
        </w:rPr>
        <w:tab/>
        <w:t>T</w:t>
      </w:r>
      <w:r w:rsidR="00EC438E" w:rsidRPr="00BB18F0">
        <w:rPr>
          <w:rFonts w:ascii="Times" w:hAnsi="Times" w:cstheme="minorHAnsi"/>
          <w:sz w:val="24"/>
          <w:szCs w:val="24"/>
        </w:rPr>
        <w:t>outes les données pertinentes sont collectées ;</w:t>
      </w:r>
      <w:r w:rsidR="00EC438E" w:rsidRPr="00BB18F0">
        <w:rPr>
          <w:rFonts w:ascii="Times" w:hAnsi="Times" w:cstheme="minorHAnsi"/>
          <w:sz w:val="24"/>
          <w:szCs w:val="24"/>
          <w:lang w:eastAsia="en-US"/>
        </w:rPr>
        <w:t xml:space="preserve"> </w:t>
      </w:r>
    </w:p>
    <w:p w14:paraId="25C8C9B2" w14:textId="1146DA7F" w:rsidR="00EC438E" w:rsidRPr="00BB18F0" w:rsidRDefault="002B395F" w:rsidP="00EC438E">
      <w:pPr>
        <w:spacing w:before="120"/>
        <w:ind w:left="567" w:hanging="283"/>
        <w:rPr>
          <w:rFonts w:ascii="Times" w:hAnsi="Times" w:cstheme="minorHAnsi"/>
          <w:sz w:val="24"/>
          <w:szCs w:val="24"/>
          <w:lang w:eastAsia="en-US"/>
        </w:rPr>
      </w:pPr>
      <w:r w:rsidRPr="00BB18F0">
        <w:rPr>
          <w:rFonts w:ascii="Times" w:hAnsi="Times" w:cstheme="minorHAnsi"/>
          <w:sz w:val="24"/>
          <w:szCs w:val="24"/>
          <w:lang w:eastAsia="en-US"/>
        </w:rPr>
        <w:t>-</w:t>
      </w:r>
      <w:r w:rsidRPr="00BB18F0">
        <w:rPr>
          <w:rFonts w:ascii="Times" w:hAnsi="Times" w:cstheme="minorHAnsi"/>
          <w:sz w:val="24"/>
          <w:szCs w:val="24"/>
          <w:lang w:eastAsia="en-US"/>
        </w:rPr>
        <w:tab/>
        <w:t>les hypothèses pertinentes d</w:t>
      </w:r>
      <w:r w:rsidR="00EC438E" w:rsidRPr="00BB18F0">
        <w:rPr>
          <w:rFonts w:ascii="Times" w:hAnsi="Times" w:cstheme="minorHAnsi"/>
          <w:sz w:val="24"/>
          <w:szCs w:val="24"/>
          <w:lang w:eastAsia="en-US"/>
        </w:rPr>
        <w:t>’évolution des variables démographiques et financières</w:t>
      </w:r>
      <w:r w:rsidR="008813D5" w:rsidRPr="00BB18F0">
        <w:rPr>
          <w:rFonts w:ascii="Times" w:hAnsi="Times" w:cstheme="minorHAnsi"/>
          <w:sz w:val="24"/>
          <w:szCs w:val="24"/>
          <w:lang w:eastAsia="en-US"/>
        </w:rPr>
        <w:t xml:space="preserve"> sont pos</w:t>
      </w:r>
      <w:r w:rsidRPr="00BB18F0">
        <w:rPr>
          <w:rFonts w:ascii="Times" w:hAnsi="Times" w:cstheme="minorHAnsi"/>
          <w:sz w:val="24"/>
          <w:szCs w:val="24"/>
          <w:lang w:eastAsia="en-US"/>
        </w:rPr>
        <w:t>ées</w:t>
      </w:r>
      <w:r w:rsidR="00EC438E" w:rsidRPr="00BB18F0">
        <w:rPr>
          <w:rFonts w:ascii="Times" w:hAnsi="Times" w:cstheme="minorHAnsi"/>
          <w:sz w:val="24"/>
          <w:szCs w:val="24"/>
          <w:lang w:eastAsia="en-US"/>
        </w:rPr>
        <w:t> ;</w:t>
      </w:r>
    </w:p>
    <w:p w14:paraId="22EE7CF8" w14:textId="401FE358" w:rsidR="00EC438E" w:rsidRPr="00BB18F0" w:rsidRDefault="008813D5" w:rsidP="00EC438E">
      <w:pPr>
        <w:spacing w:before="120"/>
        <w:ind w:left="567" w:hanging="283"/>
        <w:rPr>
          <w:rFonts w:ascii="Times" w:hAnsi="Times" w:cstheme="minorHAnsi"/>
          <w:sz w:val="24"/>
          <w:szCs w:val="24"/>
          <w:lang w:eastAsia="en-US"/>
        </w:rPr>
      </w:pPr>
      <w:r w:rsidRPr="00BB18F0">
        <w:rPr>
          <w:rFonts w:ascii="Times" w:hAnsi="Times" w:cstheme="minorHAnsi"/>
          <w:sz w:val="24"/>
          <w:szCs w:val="24"/>
          <w:lang w:eastAsia="en-US"/>
        </w:rPr>
        <w:t>-</w:t>
      </w:r>
      <w:r w:rsidRPr="00BB18F0">
        <w:rPr>
          <w:rFonts w:ascii="Times" w:hAnsi="Times" w:cstheme="minorHAnsi"/>
          <w:sz w:val="24"/>
          <w:szCs w:val="24"/>
          <w:lang w:eastAsia="en-US"/>
        </w:rPr>
        <w:tab/>
        <w:t>des</w:t>
      </w:r>
      <w:r w:rsidR="00EC438E" w:rsidRPr="00BB18F0">
        <w:rPr>
          <w:rFonts w:ascii="Times" w:hAnsi="Times" w:cstheme="minorHAnsi"/>
          <w:sz w:val="24"/>
          <w:szCs w:val="24"/>
          <w:lang w:eastAsia="en-US"/>
        </w:rPr>
        <w:t xml:space="preserve"> projections actuarielles et financières </w:t>
      </w:r>
      <w:r w:rsidRPr="00BB18F0">
        <w:rPr>
          <w:rFonts w:ascii="Times" w:hAnsi="Times" w:cstheme="minorHAnsi"/>
          <w:sz w:val="24"/>
          <w:szCs w:val="24"/>
          <w:lang w:eastAsia="en-US"/>
        </w:rPr>
        <w:t>sont faites</w:t>
      </w:r>
      <w:r w:rsidR="00EC438E" w:rsidRPr="00BB18F0">
        <w:rPr>
          <w:rFonts w:ascii="Times" w:hAnsi="Times" w:cstheme="minorHAnsi"/>
          <w:sz w:val="24"/>
          <w:szCs w:val="24"/>
          <w:lang w:eastAsia="en-US"/>
        </w:rPr>
        <w:t> ;</w:t>
      </w:r>
    </w:p>
    <w:p w14:paraId="323CFEA0" w14:textId="2BC16E38" w:rsidR="00EC438E" w:rsidRPr="00BB18F0" w:rsidRDefault="008813D5" w:rsidP="00EC438E">
      <w:pPr>
        <w:spacing w:before="120"/>
        <w:ind w:left="567" w:hanging="283"/>
        <w:rPr>
          <w:rFonts w:ascii="Times" w:hAnsi="Times" w:cstheme="minorHAnsi"/>
          <w:sz w:val="24"/>
          <w:szCs w:val="24"/>
          <w:lang w:eastAsia="en-US"/>
        </w:rPr>
      </w:pPr>
      <w:r w:rsidRPr="00BB18F0">
        <w:rPr>
          <w:rFonts w:ascii="Times" w:hAnsi="Times" w:cstheme="minorHAnsi"/>
          <w:sz w:val="24"/>
          <w:szCs w:val="24"/>
          <w:lang w:eastAsia="en-US"/>
        </w:rPr>
        <w:t xml:space="preserve">- </w:t>
      </w:r>
      <w:r w:rsidRPr="00BB18F0">
        <w:rPr>
          <w:rFonts w:ascii="Times" w:hAnsi="Times" w:cstheme="minorHAnsi"/>
          <w:sz w:val="24"/>
          <w:szCs w:val="24"/>
          <w:lang w:eastAsia="en-US"/>
        </w:rPr>
        <w:tab/>
        <w:t xml:space="preserve">des </w:t>
      </w:r>
      <w:r w:rsidR="00C46BCE" w:rsidRPr="00BB18F0">
        <w:rPr>
          <w:rFonts w:ascii="Times" w:hAnsi="Times" w:cstheme="minorHAnsi"/>
          <w:sz w:val="24"/>
          <w:szCs w:val="24"/>
          <w:lang w:eastAsia="en-US"/>
        </w:rPr>
        <w:t>recommandations utiles</w:t>
      </w:r>
      <w:r w:rsidR="00EC438E" w:rsidRPr="00BB18F0">
        <w:rPr>
          <w:rFonts w:ascii="Times" w:hAnsi="Times" w:cstheme="minorHAnsi"/>
          <w:sz w:val="24"/>
          <w:szCs w:val="24"/>
          <w:lang w:eastAsia="en-US"/>
        </w:rPr>
        <w:t xml:space="preserve"> à l’opérationnalisation du régime d’assurance maladie </w:t>
      </w:r>
      <w:r w:rsidRPr="00BB18F0">
        <w:rPr>
          <w:rFonts w:ascii="Times" w:hAnsi="Times" w:cstheme="minorHAnsi"/>
          <w:sz w:val="24"/>
          <w:szCs w:val="24"/>
          <w:lang w:eastAsia="en-US"/>
        </w:rPr>
        <w:t xml:space="preserve">sont formulées </w:t>
      </w:r>
      <w:r w:rsidR="00EC438E" w:rsidRPr="00BB18F0">
        <w:rPr>
          <w:rFonts w:ascii="Times" w:hAnsi="Times" w:cstheme="minorHAnsi"/>
          <w:sz w:val="24"/>
          <w:szCs w:val="24"/>
          <w:lang w:eastAsia="en-US"/>
        </w:rPr>
        <w:t>;</w:t>
      </w:r>
    </w:p>
    <w:p w14:paraId="58394B84" w14:textId="77777777" w:rsidR="00F03432" w:rsidRPr="00BB18F0" w:rsidRDefault="00EC438E" w:rsidP="00AD31B8">
      <w:pPr>
        <w:spacing w:before="120"/>
        <w:ind w:left="567" w:hanging="283"/>
        <w:rPr>
          <w:rFonts w:ascii="Times" w:hAnsi="Times" w:cstheme="minorHAnsi"/>
          <w:sz w:val="24"/>
          <w:szCs w:val="24"/>
          <w:lang w:val="fr-CA"/>
        </w:rPr>
      </w:pPr>
      <w:r w:rsidRPr="00BB18F0">
        <w:rPr>
          <w:rFonts w:ascii="Times" w:hAnsi="Times" w:cstheme="minorHAnsi"/>
          <w:sz w:val="24"/>
          <w:szCs w:val="24"/>
          <w:lang w:val="fr-CA"/>
        </w:rPr>
        <w:t xml:space="preserve">- </w:t>
      </w:r>
      <w:r w:rsidRPr="00BB18F0">
        <w:rPr>
          <w:rFonts w:ascii="Times" w:hAnsi="Times" w:cstheme="minorHAnsi"/>
          <w:sz w:val="24"/>
          <w:szCs w:val="24"/>
          <w:lang w:val="fr-CA"/>
        </w:rPr>
        <w:tab/>
        <w:t xml:space="preserve">des éléments pertinents de dialogue politique et de vulgarisation </w:t>
      </w:r>
      <w:r w:rsidR="008813D5" w:rsidRPr="00BB18F0">
        <w:rPr>
          <w:rFonts w:ascii="Times" w:hAnsi="Times" w:cstheme="minorHAnsi"/>
          <w:sz w:val="24"/>
          <w:szCs w:val="24"/>
          <w:lang w:val="fr-CA"/>
        </w:rPr>
        <w:t xml:space="preserve">sont fournis au commanditaire </w:t>
      </w:r>
      <w:r w:rsidRPr="00BB18F0">
        <w:rPr>
          <w:rFonts w:ascii="Times" w:hAnsi="Times" w:cstheme="minorHAnsi"/>
          <w:sz w:val="24"/>
          <w:szCs w:val="24"/>
          <w:lang w:val="fr-CA"/>
        </w:rPr>
        <w:t>;</w:t>
      </w:r>
    </w:p>
    <w:p w14:paraId="115E0F43" w14:textId="09C27589" w:rsidR="008813D5" w:rsidRPr="00BB18F0" w:rsidRDefault="00F03432" w:rsidP="00AD31B8">
      <w:pPr>
        <w:spacing w:before="120"/>
        <w:ind w:left="567" w:hanging="283"/>
        <w:rPr>
          <w:rFonts w:ascii="Times" w:hAnsi="Times" w:cstheme="minorHAnsi"/>
          <w:sz w:val="24"/>
          <w:szCs w:val="24"/>
          <w:lang w:val="fr-CA"/>
        </w:rPr>
      </w:pPr>
      <w:r w:rsidRPr="00BB18F0">
        <w:rPr>
          <w:rFonts w:ascii="Times" w:hAnsi="Times" w:cstheme="minorHAnsi"/>
          <w:sz w:val="24"/>
          <w:szCs w:val="24"/>
          <w:lang w:val="fr-CA"/>
        </w:rPr>
        <w:lastRenderedPageBreak/>
        <w:t xml:space="preserve">- </w:t>
      </w:r>
      <w:r w:rsidRPr="00BB18F0">
        <w:rPr>
          <w:rFonts w:ascii="Times" w:hAnsi="Times" w:cstheme="minorHAnsi"/>
          <w:sz w:val="24"/>
          <w:szCs w:val="24"/>
          <w:lang w:val="fr-CA"/>
        </w:rPr>
        <w:tab/>
      </w:r>
      <w:r w:rsidR="00EC438E" w:rsidRPr="00BB18F0">
        <w:rPr>
          <w:rFonts w:ascii="Times" w:hAnsi="Times" w:cstheme="minorHAnsi"/>
          <w:sz w:val="24"/>
          <w:szCs w:val="24"/>
          <w:lang w:val="fr-CA"/>
        </w:rPr>
        <w:t xml:space="preserve">les techniciens du commanditaire </w:t>
      </w:r>
      <w:r w:rsidRPr="00BB18F0">
        <w:rPr>
          <w:rFonts w:ascii="Times" w:hAnsi="Times" w:cstheme="minorHAnsi"/>
          <w:sz w:val="24"/>
          <w:szCs w:val="24"/>
          <w:lang w:val="fr-CA"/>
        </w:rPr>
        <w:t xml:space="preserve">sont formés </w:t>
      </w:r>
      <w:r w:rsidR="00EC438E" w:rsidRPr="00BB18F0">
        <w:rPr>
          <w:rFonts w:ascii="Times" w:hAnsi="Times" w:cstheme="minorHAnsi"/>
          <w:sz w:val="24"/>
          <w:szCs w:val="24"/>
          <w:lang w:val="fr-CA"/>
        </w:rPr>
        <w:t>sur l’utilisation du modèl</w:t>
      </w:r>
      <w:r w:rsidRPr="00BB18F0">
        <w:rPr>
          <w:rFonts w:ascii="Times" w:hAnsi="Times" w:cstheme="minorHAnsi"/>
          <w:sz w:val="24"/>
          <w:szCs w:val="24"/>
          <w:lang w:val="fr-CA"/>
        </w:rPr>
        <w:t>e actuariel</w:t>
      </w:r>
      <w:r w:rsidR="001C7788">
        <w:rPr>
          <w:rFonts w:ascii="Times" w:hAnsi="Times" w:cstheme="minorHAnsi"/>
          <w:sz w:val="24"/>
          <w:szCs w:val="24"/>
          <w:lang w:val="fr-CA"/>
        </w:rPr>
        <w:t xml:space="preserve"> adapté</w:t>
      </w:r>
      <w:bookmarkStart w:id="0" w:name="_GoBack"/>
      <w:bookmarkEnd w:id="0"/>
      <w:r w:rsidR="009428D8">
        <w:rPr>
          <w:rFonts w:ascii="Times" w:hAnsi="Times" w:cstheme="minorHAnsi"/>
          <w:sz w:val="24"/>
          <w:szCs w:val="24"/>
          <w:lang w:val="fr-CA"/>
        </w:rPr>
        <w:t xml:space="preserve"> (outil de simulation et de projections des hypothèses)</w:t>
      </w:r>
      <w:r w:rsidR="00EC438E" w:rsidRPr="00BB18F0">
        <w:rPr>
          <w:rFonts w:ascii="Times" w:hAnsi="Times" w:cstheme="minorHAnsi"/>
          <w:sz w:val="24"/>
          <w:szCs w:val="24"/>
          <w:lang w:val="fr-CA"/>
        </w:rPr>
        <w:t>.</w:t>
      </w:r>
    </w:p>
    <w:p w14:paraId="61F1E46D" w14:textId="5B56435B" w:rsidR="00EC438E" w:rsidRPr="00BB18F0" w:rsidRDefault="00F03432" w:rsidP="00357990">
      <w:pPr>
        <w:spacing w:before="120" w:after="120"/>
        <w:rPr>
          <w:rFonts w:ascii="Times" w:hAnsi="Times" w:cstheme="minorHAnsi"/>
          <w:b/>
          <w:i/>
          <w:sz w:val="24"/>
          <w:szCs w:val="24"/>
        </w:rPr>
      </w:pPr>
      <w:r w:rsidRPr="00BB18F0">
        <w:rPr>
          <w:rFonts w:ascii="Times" w:hAnsi="Times" w:cstheme="minorHAnsi"/>
          <w:b/>
          <w:i/>
          <w:sz w:val="24"/>
          <w:szCs w:val="24"/>
        </w:rPr>
        <w:t>2. Résultats</w:t>
      </w:r>
      <w:r w:rsidR="00EC438E" w:rsidRPr="00BB18F0">
        <w:rPr>
          <w:rFonts w:ascii="Times" w:hAnsi="Times" w:cstheme="minorHAnsi"/>
          <w:b/>
          <w:i/>
          <w:sz w:val="24"/>
          <w:szCs w:val="24"/>
        </w:rPr>
        <w:t xml:space="preserve"> spécifiques</w:t>
      </w:r>
      <w:r w:rsidR="00EC438E" w:rsidRPr="00BB18F0">
        <w:rPr>
          <w:rFonts w:ascii="Times" w:hAnsi="Times" w:cstheme="minorHAnsi"/>
          <w:b/>
          <w:i/>
          <w:sz w:val="24"/>
          <w:szCs w:val="24"/>
          <w:lang w:eastAsia="en-US"/>
        </w:rPr>
        <w:tab/>
      </w:r>
    </w:p>
    <w:p w14:paraId="17D52395" w14:textId="2DAF3E27" w:rsidR="00EC438E" w:rsidRPr="00BB18F0" w:rsidRDefault="00EC438E" w:rsidP="00EC438E">
      <w:pPr>
        <w:autoSpaceDE w:val="0"/>
        <w:autoSpaceDN w:val="0"/>
        <w:adjustRightInd w:val="0"/>
        <w:spacing w:after="120"/>
        <w:ind w:left="567" w:hanging="283"/>
        <w:rPr>
          <w:rFonts w:ascii="Times" w:hAnsi="Times" w:cstheme="minorHAnsi"/>
          <w:sz w:val="24"/>
          <w:szCs w:val="24"/>
        </w:rPr>
      </w:pPr>
      <w:r w:rsidRPr="00BB18F0">
        <w:rPr>
          <w:rFonts w:ascii="Times" w:hAnsi="Times" w:cstheme="minorHAnsi"/>
          <w:sz w:val="24"/>
          <w:szCs w:val="24"/>
          <w:lang w:eastAsia="en-US"/>
        </w:rPr>
        <w:t xml:space="preserve">- </w:t>
      </w:r>
      <w:r w:rsidRPr="00BB18F0">
        <w:rPr>
          <w:rFonts w:ascii="Times" w:hAnsi="Times" w:cstheme="minorHAnsi"/>
          <w:sz w:val="24"/>
          <w:szCs w:val="24"/>
          <w:lang w:eastAsia="en-US"/>
        </w:rPr>
        <w:tab/>
      </w:r>
      <w:r w:rsidR="00F03432" w:rsidRPr="00BB18F0">
        <w:rPr>
          <w:rFonts w:ascii="Times" w:hAnsi="Times" w:cstheme="minorHAnsi"/>
          <w:sz w:val="24"/>
          <w:szCs w:val="24"/>
        </w:rPr>
        <w:t>Différents coûts évolutifs du</w:t>
      </w:r>
      <w:r w:rsidRPr="00BB18F0">
        <w:rPr>
          <w:rFonts w:ascii="Times" w:hAnsi="Times" w:cstheme="minorHAnsi"/>
          <w:sz w:val="24"/>
          <w:szCs w:val="24"/>
        </w:rPr>
        <w:t xml:space="preserve"> panier de soins</w:t>
      </w:r>
      <w:r w:rsidR="00F03432" w:rsidRPr="00BB18F0">
        <w:rPr>
          <w:rFonts w:ascii="Times" w:hAnsi="Times" w:cstheme="minorHAnsi"/>
          <w:sz w:val="24"/>
          <w:szCs w:val="24"/>
        </w:rPr>
        <w:t xml:space="preserve"> sont proposés</w:t>
      </w:r>
      <w:r w:rsidRPr="00BB18F0">
        <w:rPr>
          <w:rFonts w:ascii="Times" w:hAnsi="Times" w:cstheme="minorHAnsi"/>
          <w:sz w:val="24"/>
          <w:szCs w:val="24"/>
        </w:rPr>
        <w:t> :</w:t>
      </w:r>
    </w:p>
    <w:p w14:paraId="66C2D9E0" w14:textId="77777777" w:rsidR="00EC438E" w:rsidRPr="00BB18F0" w:rsidRDefault="00EC438E" w:rsidP="00EC438E">
      <w:pPr>
        <w:pStyle w:val="Paragraphedeliste"/>
        <w:numPr>
          <w:ilvl w:val="0"/>
          <w:numId w:val="8"/>
        </w:numPr>
        <w:autoSpaceDE w:val="0"/>
        <w:autoSpaceDN w:val="0"/>
        <w:adjustRightInd w:val="0"/>
        <w:spacing w:after="120"/>
        <w:ind w:left="1560" w:hanging="426"/>
        <w:rPr>
          <w:rFonts w:ascii="Times" w:hAnsi="Times" w:cstheme="minorHAnsi"/>
          <w:sz w:val="24"/>
          <w:szCs w:val="24"/>
        </w:rPr>
      </w:pPr>
      <w:r w:rsidRPr="00BB18F0">
        <w:rPr>
          <w:rFonts w:ascii="Times" w:hAnsi="Times" w:cstheme="minorHAnsi"/>
          <w:sz w:val="24"/>
          <w:szCs w:val="24"/>
        </w:rPr>
        <w:t>selon un principe de progressivité temporelle proposé par le consultant ;</w:t>
      </w:r>
    </w:p>
    <w:p w14:paraId="7BBDCDC0" w14:textId="47B94209" w:rsidR="00EC438E" w:rsidRPr="00BB18F0" w:rsidRDefault="00EC438E" w:rsidP="00EC438E">
      <w:pPr>
        <w:pStyle w:val="Paragraphedeliste"/>
        <w:numPr>
          <w:ilvl w:val="0"/>
          <w:numId w:val="8"/>
        </w:numPr>
        <w:autoSpaceDE w:val="0"/>
        <w:autoSpaceDN w:val="0"/>
        <w:adjustRightInd w:val="0"/>
        <w:ind w:left="1560" w:hanging="426"/>
        <w:rPr>
          <w:rFonts w:ascii="Times" w:hAnsi="Times" w:cstheme="minorHAnsi"/>
          <w:sz w:val="24"/>
          <w:szCs w:val="24"/>
        </w:rPr>
      </w:pPr>
      <w:r w:rsidRPr="00BB18F0">
        <w:rPr>
          <w:rFonts w:ascii="Times" w:hAnsi="Times" w:cstheme="minorHAnsi"/>
          <w:sz w:val="24"/>
          <w:szCs w:val="24"/>
        </w:rPr>
        <w:t>selon des paramètres macroéconomiques</w:t>
      </w:r>
      <w:r w:rsidR="00F03432" w:rsidRPr="00BB18F0">
        <w:rPr>
          <w:rFonts w:ascii="Times" w:hAnsi="Times" w:cstheme="minorHAnsi"/>
          <w:sz w:val="24"/>
          <w:szCs w:val="24"/>
        </w:rPr>
        <w:t> définis</w:t>
      </w:r>
      <w:r w:rsidRPr="00BB18F0">
        <w:rPr>
          <w:rFonts w:ascii="Times" w:hAnsi="Times" w:cstheme="minorHAnsi"/>
          <w:sz w:val="24"/>
          <w:szCs w:val="24"/>
        </w:rPr>
        <w:t xml:space="preserve"> ;</w:t>
      </w:r>
    </w:p>
    <w:p w14:paraId="3B8B44DF" w14:textId="32BAC49B" w:rsidR="00EC438E" w:rsidRPr="00BB18F0" w:rsidRDefault="00EC438E" w:rsidP="00EC438E">
      <w:pPr>
        <w:pStyle w:val="Paragraphedeliste"/>
        <w:numPr>
          <w:ilvl w:val="0"/>
          <w:numId w:val="8"/>
        </w:numPr>
        <w:autoSpaceDE w:val="0"/>
        <w:autoSpaceDN w:val="0"/>
        <w:adjustRightInd w:val="0"/>
        <w:ind w:left="1560" w:hanging="426"/>
        <w:rPr>
          <w:rFonts w:ascii="Times" w:hAnsi="Times" w:cstheme="minorHAnsi"/>
          <w:sz w:val="24"/>
          <w:szCs w:val="24"/>
        </w:rPr>
      </w:pPr>
      <w:r w:rsidRPr="00BB18F0">
        <w:rPr>
          <w:rFonts w:ascii="Times" w:hAnsi="Times" w:cstheme="minorHAnsi"/>
          <w:sz w:val="24"/>
          <w:szCs w:val="24"/>
        </w:rPr>
        <w:t>sur la base des modalités de paiement </w:t>
      </w:r>
      <w:r w:rsidR="00F03432" w:rsidRPr="00BB18F0">
        <w:rPr>
          <w:rFonts w:ascii="Times" w:hAnsi="Times" w:cstheme="minorHAnsi"/>
          <w:sz w:val="24"/>
          <w:szCs w:val="24"/>
        </w:rPr>
        <w:t xml:space="preserve">retenus </w:t>
      </w:r>
      <w:r w:rsidR="002700AA" w:rsidRPr="00BB18F0">
        <w:rPr>
          <w:rFonts w:ascii="Times" w:hAnsi="Times" w:cstheme="minorHAnsi"/>
          <w:sz w:val="24"/>
          <w:szCs w:val="24"/>
        </w:rPr>
        <w:t xml:space="preserve">en collaboration avec le </w:t>
      </w:r>
      <w:r w:rsidRPr="00BB18F0">
        <w:rPr>
          <w:rFonts w:ascii="Times" w:hAnsi="Times" w:cstheme="minorHAnsi"/>
          <w:sz w:val="24"/>
          <w:szCs w:val="24"/>
        </w:rPr>
        <w:t>Ministère de la santé ;</w:t>
      </w:r>
    </w:p>
    <w:p w14:paraId="68DDFE3E" w14:textId="1E42E6D9" w:rsidR="00EC438E" w:rsidRPr="00BB18F0" w:rsidRDefault="00EC438E" w:rsidP="00EC438E">
      <w:pPr>
        <w:pStyle w:val="Paragraphedeliste"/>
        <w:numPr>
          <w:ilvl w:val="0"/>
          <w:numId w:val="8"/>
        </w:numPr>
        <w:autoSpaceDE w:val="0"/>
        <w:autoSpaceDN w:val="0"/>
        <w:adjustRightInd w:val="0"/>
        <w:ind w:left="1560" w:hanging="426"/>
        <w:rPr>
          <w:rFonts w:ascii="Times" w:hAnsi="Times" w:cstheme="minorHAnsi"/>
          <w:sz w:val="24"/>
          <w:szCs w:val="24"/>
        </w:rPr>
      </w:pPr>
      <w:r w:rsidRPr="00BB18F0">
        <w:rPr>
          <w:rFonts w:ascii="Times" w:hAnsi="Times" w:cstheme="minorHAnsi"/>
          <w:sz w:val="24"/>
          <w:szCs w:val="24"/>
        </w:rPr>
        <w:t xml:space="preserve">en tenant compte des modalités de </w:t>
      </w:r>
      <w:r w:rsidR="00AD4FC7" w:rsidRPr="00BB18F0">
        <w:rPr>
          <w:rFonts w:ascii="Times" w:hAnsi="Times" w:cstheme="minorHAnsi"/>
          <w:sz w:val="24"/>
          <w:szCs w:val="24"/>
        </w:rPr>
        <w:t>gestion technique du RAMU</w:t>
      </w:r>
      <w:r w:rsidRPr="00BB18F0">
        <w:rPr>
          <w:rFonts w:ascii="Times" w:hAnsi="Times" w:cstheme="minorHAnsi"/>
          <w:sz w:val="24"/>
          <w:szCs w:val="24"/>
        </w:rPr>
        <w:t xml:space="preserve">, </w:t>
      </w:r>
      <w:r w:rsidR="002700AA" w:rsidRPr="00BB18F0">
        <w:rPr>
          <w:rFonts w:ascii="Times" w:hAnsi="Times" w:cstheme="minorHAnsi"/>
          <w:sz w:val="24"/>
          <w:szCs w:val="24"/>
        </w:rPr>
        <w:t>en privilégiant le recours à des organismes de gestion déléguée mais en posant également l’hypothèse d’une gestion directe par la caisse nationale d’assurance maladie</w:t>
      </w:r>
      <w:r w:rsidRPr="00BB18F0">
        <w:rPr>
          <w:rFonts w:ascii="Times" w:hAnsi="Times" w:cstheme="minorHAnsi"/>
          <w:sz w:val="24"/>
          <w:szCs w:val="24"/>
        </w:rPr>
        <w:t> ;</w:t>
      </w:r>
    </w:p>
    <w:p w14:paraId="276F8B8F" w14:textId="7F4EDD37" w:rsidR="00EC438E" w:rsidRPr="00BB18F0" w:rsidRDefault="00EC438E" w:rsidP="00EC438E">
      <w:pPr>
        <w:pStyle w:val="Paragraphedeliste"/>
        <w:numPr>
          <w:ilvl w:val="0"/>
          <w:numId w:val="8"/>
        </w:numPr>
        <w:autoSpaceDE w:val="0"/>
        <w:autoSpaceDN w:val="0"/>
        <w:adjustRightInd w:val="0"/>
        <w:ind w:left="1560" w:hanging="426"/>
        <w:rPr>
          <w:rFonts w:ascii="Times" w:hAnsi="Times" w:cstheme="minorHAnsi"/>
          <w:sz w:val="24"/>
          <w:szCs w:val="24"/>
        </w:rPr>
      </w:pPr>
      <w:r w:rsidRPr="00BB18F0">
        <w:rPr>
          <w:rFonts w:ascii="Times" w:hAnsi="Times" w:cstheme="minorHAnsi"/>
          <w:sz w:val="24"/>
          <w:szCs w:val="24"/>
        </w:rPr>
        <w:t xml:space="preserve">sur la base des cotisations et </w:t>
      </w:r>
      <w:proofErr w:type="spellStart"/>
      <w:r w:rsidRPr="00BB18F0">
        <w:rPr>
          <w:rFonts w:ascii="Times" w:hAnsi="Times" w:cstheme="minorHAnsi"/>
          <w:sz w:val="24"/>
          <w:szCs w:val="24"/>
        </w:rPr>
        <w:t>co</w:t>
      </w:r>
      <w:proofErr w:type="spellEnd"/>
      <w:r w:rsidRPr="00BB18F0">
        <w:rPr>
          <w:rFonts w:ascii="Times" w:hAnsi="Times" w:cstheme="minorHAnsi"/>
          <w:sz w:val="24"/>
          <w:szCs w:val="24"/>
        </w:rPr>
        <w:t>-paiements par catégorie</w:t>
      </w:r>
      <w:r w:rsidR="00AD4FC7" w:rsidRPr="00BB18F0">
        <w:rPr>
          <w:rFonts w:ascii="Times" w:hAnsi="Times" w:cstheme="minorHAnsi"/>
          <w:sz w:val="24"/>
          <w:szCs w:val="24"/>
        </w:rPr>
        <w:t xml:space="preserve"> d’assujettis</w:t>
      </w:r>
      <w:r w:rsidRPr="00BB18F0">
        <w:rPr>
          <w:rFonts w:ascii="Times" w:hAnsi="Times" w:cstheme="minorHAnsi"/>
          <w:sz w:val="24"/>
          <w:szCs w:val="24"/>
        </w:rPr>
        <w:t> ;</w:t>
      </w:r>
    </w:p>
    <w:p w14:paraId="0E11F676" w14:textId="1ABE1899" w:rsidR="00EC438E" w:rsidRPr="00BB18F0" w:rsidRDefault="00EC438E" w:rsidP="00AD31B8">
      <w:pPr>
        <w:pStyle w:val="Paragraphedeliste"/>
        <w:numPr>
          <w:ilvl w:val="0"/>
          <w:numId w:val="8"/>
        </w:numPr>
        <w:autoSpaceDE w:val="0"/>
        <w:autoSpaceDN w:val="0"/>
        <w:adjustRightInd w:val="0"/>
        <w:ind w:left="1560" w:hanging="426"/>
        <w:rPr>
          <w:rFonts w:ascii="Times" w:hAnsi="Times" w:cstheme="minorHAnsi"/>
          <w:sz w:val="24"/>
          <w:szCs w:val="24"/>
        </w:rPr>
      </w:pPr>
      <w:r w:rsidRPr="00BB18F0">
        <w:rPr>
          <w:rFonts w:ascii="Times" w:hAnsi="Times" w:cstheme="minorHAnsi"/>
          <w:sz w:val="24"/>
          <w:szCs w:val="24"/>
        </w:rPr>
        <w:t xml:space="preserve">en tenant compte d’un principe de sécurisation du financement </w:t>
      </w:r>
      <w:r w:rsidR="00892BBC" w:rsidRPr="00BB18F0">
        <w:rPr>
          <w:rFonts w:ascii="Times" w:hAnsi="Times" w:cstheme="minorHAnsi"/>
          <w:sz w:val="24"/>
          <w:szCs w:val="24"/>
        </w:rPr>
        <w:t>des gratuités et exemptions par l’</w:t>
      </w:r>
      <w:r w:rsidR="001C7788" w:rsidRPr="00BB18F0">
        <w:rPr>
          <w:rFonts w:ascii="Times" w:hAnsi="Times" w:cstheme="minorHAnsi"/>
          <w:sz w:val="24"/>
          <w:szCs w:val="24"/>
        </w:rPr>
        <w:t>État</w:t>
      </w:r>
      <w:r w:rsidRPr="00BB18F0">
        <w:rPr>
          <w:rFonts w:ascii="Times" w:hAnsi="Times" w:cstheme="minorHAnsi"/>
          <w:sz w:val="24"/>
          <w:szCs w:val="24"/>
        </w:rPr>
        <w:t> ;</w:t>
      </w:r>
    </w:p>
    <w:p w14:paraId="6228C13E" w14:textId="1821ED39" w:rsidR="00EC438E" w:rsidRPr="00BB18F0" w:rsidRDefault="00EC438E" w:rsidP="00DA3755">
      <w:pPr>
        <w:autoSpaceDE w:val="0"/>
        <w:autoSpaceDN w:val="0"/>
        <w:adjustRightInd w:val="0"/>
        <w:spacing w:before="120"/>
        <w:ind w:left="567" w:hanging="283"/>
        <w:rPr>
          <w:rFonts w:ascii="Times" w:hAnsi="Times" w:cstheme="minorHAnsi"/>
          <w:sz w:val="24"/>
          <w:szCs w:val="24"/>
        </w:rPr>
      </w:pPr>
      <w:r w:rsidRPr="00BB18F0">
        <w:rPr>
          <w:rFonts w:ascii="Times" w:hAnsi="Times" w:cstheme="minorHAnsi"/>
          <w:sz w:val="24"/>
          <w:szCs w:val="24"/>
        </w:rPr>
        <w:t xml:space="preserve">- </w:t>
      </w:r>
      <w:r w:rsidRPr="00BB18F0">
        <w:rPr>
          <w:rFonts w:ascii="Times" w:hAnsi="Times" w:cstheme="minorHAnsi"/>
          <w:sz w:val="24"/>
          <w:szCs w:val="24"/>
        </w:rPr>
        <w:tab/>
        <w:t xml:space="preserve">les dépenses futures du RAMU sur la base des coûts évolutifs du panier de soins </w:t>
      </w:r>
      <w:r w:rsidR="0086325C" w:rsidRPr="00BB18F0">
        <w:rPr>
          <w:rFonts w:ascii="Times" w:hAnsi="Times" w:cstheme="minorHAnsi"/>
          <w:sz w:val="24"/>
          <w:szCs w:val="24"/>
        </w:rPr>
        <w:t xml:space="preserve">sont </w:t>
      </w:r>
      <w:proofErr w:type="gramStart"/>
      <w:r w:rsidR="0086325C" w:rsidRPr="00BB18F0">
        <w:rPr>
          <w:rFonts w:ascii="Times" w:hAnsi="Times" w:cstheme="minorHAnsi"/>
          <w:sz w:val="24"/>
          <w:szCs w:val="24"/>
        </w:rPr>
        <w:t>estimés</w:t>
      </w:r>
      <w:proofErr w:type="gramEnd"/>
      <w:r w:rsidR="0086325C" w:rsidRPr="00BB18F0">
        <w:rPr>
          <w:rFonts w:ascii="Times" w:hAnsi="Times" w:cstheme="minorHAnsi"/>
          <w:sz w:val="24"/>
          <w:szCs w:val="24"/>
        </w:rPr>
        <w:t xml:space="preserve"> </w:t>
      </w:r>
      <w:r w:rsidRPr="00BB18F0">
        <w:rPr>
          <w:rFonts w:ascii="Times" w:hAnsi="Times" w:cstheme="minorHAnsi"/>
          <w:sz w:val="24"/>
          <w:szCs w:val="24"/>
        </w:rPr>
        <w:t>;</w:t>
      </w:r>
    </w:p>
    <w:p w14:paraId="64709B57" w14:textId="4263E8C3" w:rsidR="00DA3755" w:rsidRPr="00BB18F0" w:rsidRDefault="00DA3755" w:rsidP="002A1B9F">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 xml:space="preserve">des normes prudentielles </w:t>
      </w:r>
      <w:r w:rsidR="002A1B9F" w:rsidRPr="00BB18F0">
        <w:rPr>
          <w:rFonts w:ascii="Times" w:hAnsi="Times" w:cstheme="minorHAnsi"/>
          <w:sz w:val="24"/>
          <w:szCs w:val="24"/>
        </w:rPr>
        <w:t xml:space="preserve">nécessaires à </w:t>
      </w:r>
      <w:r w:rsidRPr="00BB18F0">
        <w:rPr>
          <w:rFonts w:ascii="Times" w:hAnsi="Times" w:cstheme="minorHAnsi"/>
          <w:sz w:val="24"/>
          <w:szCs w:val="24"/>
        </w:rPr>
        <w:t xml:space="preserve">l’équilibre financer du régime </w:t>
      </w:r>
      <w:proofErr w:type="gramStart"/>
      <w:r w:rsidR="002A1B9F" w:rsidRPr="00BB18F0">
        <w:rPr>
          <w:rFonts w:ascii="Times" w:hAnsi="Times" w:cstheme="minorHAnsi"/>
          <w:sz w:val="24"/>
          <w:szCs w:val="24"/>
        </w:rPr>
        <w:t>sont</w:t>
      </w:r>
      <w:proofErr w:type="gramEnd"/>
      <w:r w:rsidR="002A1B9F" w:rsidRPr="00BB18F0">
        <w:rPr>
          <w:rFonts w:ascii="Times" w:hAnsi="Times" w:cstheme="minorHAnsi"/>
          <w:sz w:val="24"/>
          <w:szCs w:val="24"/>
        </w:rPr>
        <w:t xml:space="preserve"> proposées </w:t>
      </w:r>
      <w:r w:rsidRPr="00BB18F0">
        <w:rPr>
          <w:rFonts w:ascii="Times" w:hAnsi="Times" w:cstheme="minorHAnsi"/>
          <w:sz w:val="24"/>
          <w:szCs w:val="24"/>
        </w:rPr>
        <w:t>;</w:t>
      </w:r>
    </w:p>
    <w:p w14:paraId="22E0A84B" w14:textId="6FD95E95" w:rsidR="002A1B9F" w:rsidRPr="00BB18F0" w:rsidRDefault="00DE5419" w:rsidP="002A1B9F">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les recettes futures de la caisse nationale d’assurance maladie</w:t>
      </w:r>
      <w:r w:rsidR="00EC438E" w:rsidRPr="00BB18F0">
        <w:rPr>
          <w:rFonts w:ascii="Times" w:hAnsi="Times" w:cstheme="minorHAnsi"/>
          <w:sz w:val="24"/>
          <w:szCs w:val="24"/>
        </w:rPr>
        <w:t> </w:t>
      </w:r>
      <w:r w:rsidR="00956DD9" w:rsidRPr="00BB18F0">
        <w:rPr>
          <w:rFonts w:ascii="Times" w:hAnsi="Times" w:cstheme="minorHAnsi"/>
          <w:sz w:val="24"/>
          <w:szCs w:val="24"/>
        </w:rPr>
        <w:t xml:space="preserve">sont estimées </w:t>
      </w:r>
      <w:r w:rsidR="00EC438E" w:rsidRPr="00BB18F0">
        <w:rPr>
          <w:rFonts w:ascii="Times" w:hAnsi="Times" w:cstheme="minorHAnsi"/>
          <w:sz w:val="24"/>
          <w:szCs w:val="24"/>
        </w:rPr>
        <w:t>sur la base d’hypothèses pertinentes ;</w:t>
      </w:r>
    </w:p>
    <w:p w14:paraId="49DF0EC3" w14:textId="6B76A475" w:rsidR="00B12716" w:rsidRPr="00BB18F0" w:rsidRDefault="00EC438E" w:rsidP="00B12716">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le montant de la dotation financière étatique initiale </w:t>
      </w:r>
      <w:r w:rsidR="00956DD9" w:rsidRPr="00BB18F0">
        <w:rPr>
          <w:rFonts w:ascii="Times" w:hAnsi="Times" w:cstheme="minorHAnsi"/>
          <w:sz w:val="24"/>
          <w:szCs w:val="24"/>
        </w:rPr>
        <w:t xml:space="preserve">est proposé </w:t>
      </w:r>
      <w:r w:rsidRPr="00BB18F0">
        <w:rPr>
          <w:rFonts w:ascii="Times" w:hAnsi="Times" w:cstheme="minorHAnsi"/>
          <w:sz w:val="24"/>
          <w:szCs w:val="24"/>
        </w:rPr>
        <w:t xml:space="preserve">; </w:t>
      </w:r>
    </w:p>
    <w:p w14:paraId="1A126B05" w14:textId="7F2AD105" w:rsidR="00C73353" w:rsidRPr="00BB18F0" w:rsidRDefault="00C73353" w:rsidP="00C73353">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les niveaux de contribution qui assurent, d’une part, un équilibre financier du régime et, d’autre part, la constitution de réserves nécessaires à terme à l’allègement progressif du financement étatique sont déterminés ;</w:t>
      </w:r>
    </w:p>
    <w:p w14:paraId="145E8135" w14:textId="77777777" w:rsidR="000C25AD" w:rsidRPr="00BB18F0" w:rsidRDefault="00F613E1" w:rsidP="000C25AD">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l</w:t>
      </w:r>
      <w:r w:rsidR="00EC438E" w:rsidRPr="00BB18F0">
        <w:rPr>
          <w:rFonts w:ascii="Times" w:hAnsi="Times" w:cstheme="minorHAnsi"/>
          <w:sz w:val="24"/>
          <w:szCs w:val="24"/>
        </w:rPr>
        <w:t>es comptes de</w:t>
      </w:r>
      <w:r w:rsidR="00DE5419" w:rsidRPr="00BB18F0">
        <w:rPr>
          <w:rFonts w:ascii="Times" w:hAnsi="Times" w:cstheme="minorHAnsi"/>
          <w:sz w:val="24"/>
          <w:szCs w:val="24"/>
        </w:rPr>
        <w:t xml:space="preserve"> résultats prévisionnels de la caisse nationale d’assurance maladie</w:t>
      </w:r>
      <w:r w:rsidRPr="00BB18F0">
        <w:rPr>
          <w:rFonts w:ascii="Times" w:hAnsi="Times" w:cstheme="minorHAnsi"/>
          <w:sz w:val="24"/>
          <w:szCs w:val="24"/>
        </w:rPr>
        <w:t xml:space="preserve"> sont </w:t>
      </w:r>
      <w:r w:rsidR="00795C94" w:rsidRPr="00BB18F0">
        <w:rPr>
          <w:rFonts w:ascii="Times" w:hAnsi="Times" w:cstheme="minorHAnsi"/>
          <w:sz w:val="24"/>
          <w:szCs w:val="24"/>
        </w:rPr>
        <w:t>établis</w:t>
      </w:r>
      <w:r w:rsidR="00EC438E" w:rsidRPr="00BB18F0">
        <w:rPr>
          <w:rFonts w:ascii="Times" w:hAnsi="Times" w:cstheme="minorHAnsi"/>
          <w:sz w:val="24"/>
          <w:szCs w:val="24"/>
        </w:rPr>
        <w:t xml:space="preserve"> en posant des hypothèses réalistes</w:t>
      </w:r>
      <w:r w:rsidR="000C25AD" w:rsidRPr="00BB18F0">
        <w:rPr>
          <w:rFonts w:ascii="Times" w:hAnsi="Times" w:cstheme="minorHAnsi"/>
          <w:sz w:val="24"/>
          <w:szCs w:val="24"/>
        </w:rPr>
        <w:t> ;</w:t>
      </w:r>
    </w:p>
    <w:p w14:paraId="2182DB30" w14:textId="6FF811C4" w:rsidR="000C25AD" w:rsidRPr="00BB18F0" w:rsidRDefault="00EC438E" w:rsidP="000C25AD">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le niveau des futurs frais de fonctionnement </w:t>
      </w:r>
      <w:r w:rsidR="00795C94" w:rsidRPr="00BB18F0">
        <w:rPr>
          <w:rFonts w:ascii="Times" w:hAnsi="Times" w:cstheme="minorHAnsi"/>
          <w:sz w:val="24"/>
          <w:szCs w:val="24"/>
        </w:rPr>
        <w:t xml:space="preserve">de la caisse nationale d’assurance maladie est évalué </w:t>
      </w:r>
      <w:r w:rsidRPr="00BB18F0">
        <w:rPr>
          <w:rFonts w:ascii="Times" w:hAnsi="Times" w:cstheme="minorHAnsi"/>
          <w:sz w:val="24"/>
          <w:szCs w:val="24"/>
        </w:rPr>
        <w:t>;</w:t>
      </w:r>
    </w:p>
    <w:p w14:paraId="1ACE79D3" w14:textId="50634C31" w:rsidR="000C25AD" w:rsidRPr="00BB18F0" w:rsidRDefault="00EC438E" w:rsidP="000C25AD">
      <w:pPr>
        <w:pStyle w:val="Paragraphedeliste"/>
        <w:numPr>
          <w:ilvl w:val="0"/>
          <w:numId w:val="2"/>
        </w:numPr>
        <w:ind w:left="567" w:hanging="283"/>
        <w:rPr>
          <w:rFonts w:ascii="Times" w:hAnsi="Times" w:cstheme="minorHAnsi"/>
          <w:sz w:val="24"/>
          <w:szCs w:val="24"/>
        </w:rPr>
      </w:pPr>
      <w:r w:rsidRPr="00BB18F0">
        <w:rPr>
          <w:rFonts w:ascii="Times" w:hAnsi="Times" w:cstheme="minorHAnsi"/>
          <w:sz w:val="24"/>
          <w:szCs w:val="24"/>
        </w:rPr>
        <w:t>des tests de sensibilité des résultats suivant les variables les plus significatives </w:t>
      </w:r>
      <w:r w:rsidR="00795C94" w:rsidRPr="00BB18F0">
        <w:rPr>
          <w:rFonts w:ascii="Times" w:hAnsi="Times" w:cstheme="minorHAnsi"/>
          <w:sz w:val="24"/>
          <w:szCs w:val="24"/>
        </w:rPr>
        <w:t xml:space="preserve">sont </w:t>
      </w:r>
      <w:proofErr w:type="gramStart"/>
      <w:r w:rsidR="00795C94" w:rsidRPr="00BB18F0">
        <w:rPr>
          <w:rFonts w:ascii="Times" w:hAnsi="Times" w:cstheme="minorHAnsi"/>
          <w:sz w:val="24"/>
          <w:szCs w:val="24"/>
        </w:rPr>
        <w:t>effectués</w:t>
      </w:r>
      <w:proofErr w:type="gramEnd"/>
      <w:r w:rsidR="00795C94" w:rsidRPr="00BB18F0">
        <w:rPr>
          <w:rFonts w:ascii="Times" w:hAnsi="Times" w:cstheme="minorHAnsi"/>
          <w:sz w:val="24"/>
          <w:szCs w:val="24"/>
        </w:rPr>
        <w:t xml:space="preserve"> </w:t>
      </w:r>
      <w:r w:rsidRPr="00BB18F0">
        <w:rPr>
          <w:rFonts w:ascii="Times" w:hAnsi="Times" w:cstheme="minorHAnsi"/>
          <w:sz w:val="24"/>
          <w:szCs w:val="24"/>
        </w:rPr>
        <w:t>;</w:t>
      </w:r>
    </w:p>
    <w:p w14:paraId="31BCD0E3" w14:textId="6B2E9D8C" w:rsidR="000C25AD" w:rsidRPr="00BB18F0" w:rsidRDefault="00EC438E" w:rsidP="000C25AD">
      <w:pPr>
        <w:pStyle w:val="Paragraphedeliste"/>
        <w:numPr>
          <w:ilvl w:val="0"/>
          <w:numId w:val="2"/>
        </w:numPr>
        <w:ind w:left="567" w:hanging="283"/>
        <w:contextualSpacing w:val="0"/>
        <w:rPr>
          <w:rFonts w:ascii="Times" w:hAnsi="Times" w:cstheme="minorHAnsi"/>
          <w:sz w:val="24"/>
          <w:szCs w:val="24"/>
        </w:rPr>
      </w:pPr>
      <w:r w:rsidRPr="00BB18F0">
        <w:rPr>
          <w:rFonts w:ascii="Times" w:hAnsi="Times" w:cstheme="minorHAnsi"/>
          <w:sz w:val="24"/>
          <w:szCs w:val="24"/>
        </w:rPr>
        <w:t>des hypothèses réalistes de financement</w:t>
      </w:r>
      <w:r w:rsidR="000C25AD" w:rsidRPr="00BB18F0">
        <w:rPr>
          <w:rFonts w:ascii="Times" w:hAnsi="Times" w:cstheme="minorHAnsi"/>
          <w:sz w:val="24"/>
          <w:szCs w:val="24"/>
        </w:rPr>
        <w:t>s</w:t>
      </w:r>
      <w:r w:rsidRPr="00BB18F0">
        <w:rPr>
          <w:rFonts w:ascii="Times" w:hAnsi="Times" w:cstheme="minorHAnsi"/>
          <w:sz w:val="24"/>
          <w:szCs w:val="24"/>
        </w:rPr>
        <w:t xml:space="preserve"> innovants </w:t>
      </w:r>
      <w:r w:rsidR="00795C94" w:rsidRPr="00BB18F0">
        <w:rPr>
          <w:rFonts w:ascii="Times" w:hAnsi="Times" w:cstheme="minorHAnsi"/>
          <w:sz w:val="24"/>
          <w:szCs w:val="24"/>
        </w:rPr>
        <w:t xml:space="preserve">sont </w:t>
      </w:r>
      <w:r w:rsidR="000C25AD" w:rsidRPr="00BB18F0">
        <w:rPr>
          <w:rFonts w:ascii="Times" w:hAnsi="Times" w:cstheme="minorHAnsi"/>
          <w:sz w:val="24"/>
          <w:szCs w:val="24"/>
        </w:rPr>
        <w:t>proposées</w:t>
      </w:r>
      <w:r w:rsidRPr="00BB18F0">
        <w:rPr>
          <w:rFonts w:ascii="Times" w:hAnsi="Times" w:cstheme="minorHAnsi"/>
          <w:sz w:val="24"/>
          <w:szCs w:val="24"/>
        </w:rPr>
        <w:t xml:space="preserve"> ;</w:t>
      </w:r>
    </w:p>
    <w:p w14:paraId="1DD2A678" w14:textId="766AD449" w:rsidR="00892BBC" w:rsidRPr="00BB18F0" w:rsidRDefault="00EC438E" w:rsidP="00892BBC">
      <w:pPr>
        <w:pStyle w:val="Paragraphedeliste"/>
        <w:numPr>
          <w:ilvl w:val="0"/>
          <w:numId w:val="2"/>
        </w:numPr>
        <w:ind w:left="567" w:hanging="283"/>
        <w:contextualSpacing w:val="0"/>
        <w:rPr>
          <w:rFonts w:ascii="Times" w:hAnsi="Times" w:cstheme="minorHAnsi"/>
          <w:sz w:val="24"/>
          <w:szCs w:val="24"/>
        </w:rPr>
      </w:pPr>
      <w:r w:rsidRPr="00BB18F0">
        <w:rPr>
          <w:rFonts w:ascii="Times" w:hAnsi="Times" w:cstheme="minorHAnsi"/>
          <w:sz w:val="24"/>
          <w:szCs w:val="24"/>
        </w:rPr>
        <w:t xml:space="preserve">le commanditaire </w:t>
      </w:r>
      <w:r w:rsidR="00BB18F0" w:rsidRPr="00BB18F0">
        <w:rPr>
          <w:rFonts w:ascii="Times" w:hAnsi="Times" w:cstheme="minorHAnsi"/>
          <w:sz w:val="24"/>
          <w:szCs w:val="24"/>
        </w:rPr>
        <w:t>bénéficie d’un accompagnement</w:t>
      </w:r>
      <w:r w:rsidR="00892BBC" w:rsidRPr="00BB18F0">
        <w:rPr>
          <w:rFonts w:ascii="Times" w:hAnsi="Times" w:cstheme="minorHAnsi"/>
          <w:sz w:val="24"/>
          <w:szCs w:val="24"/>
        </w:rPr>
        <w:t xml:space="preserve"> dans la préparation et l’animation des assises nationales sur le financement du RAMU qui sera organisé au cours de l’année 2017. </w:t>
      </w:r>
    </w:p>
    <w:p w14:paraId="464CCC87" w14:textId="27617F30" w:rsidR="00EA6875" w:rsidRPr="00407F21" w:rsidRDefault="00EA6875" w:rsidP="00357990">
      <w:pPr>
        <w:pStyle w:val="Paragraphedeliste"/>
        <w:numPr>
          <w:ilvl w:val="0"/>
          <w:numId w:val="1"/>
        </w:numPr>
        <w:pBdr>
          <w:bottom w:val="single" w:sz="24" w:space="1" w:color="auto"/>
        </w:pBdr>
        <w:autoSpaceDE w:val="0"/>
        <w:autoSpaceDN w:val="0"/>
        <w:adjustRightInd w:val="0"/>
        <w:spacing w:before="120" w:after="120"/>
        <w:contextualSpacing w:val="0"/>
        <w:rPr>
          <w:rFonts w:ascii="Times" w:hAnsi="Times" w:cs="Calibri"/>
          <w:b/>
          <w:sz w:val="26"/>
          <w:szCs w:val="26"/>
          <w:lang w:eastAsia="en-US"/>
        </w:rPr>
      </w:pPr>
      <w:r w:rsidRPr="0076440E">
        <w:rPr>
          <w:rFonts w:ascii="Times" w:hAnsi="Times" w:cs="Calibri"/>
          <w:b/>
          <w:sz w:val="26"/>
          <w:szCs w:val="26"/>
          <w:lang w:eastAsia="en-US"/>
        </w:rPr>
        <w:t xml:space="preserve">Méthodologie </w:t>
      </w:r>
    </w:p>
    <w:p w14:paraId="32F6D895" w14:textId="5F5374FB" w:rsidR="001D74CE" w:rsidRPr="0076440E" w:rsidRDefault="001D74CE" w:rsidP="00642991">
      <w:pPr>
        <w:autoSpaceDE w:val="0"/>
        <w:autoSpaceDN w:val="0"/>
        <w:adjustRightInd w:val="0"/>
        <w:spacing w:after="120"/>
        <w:rPr>
          <w:rFonts w:ascii="Times" w:hAnsi="Times" w:cstheme="minorHAnsi"/>
          <w:sz w:val="24"/>
          <w:szCs w:val="24"/>
          <w:lang w:eastAsia="en-US"/>
        </w:rPr>
      </w:pPr>
      <w:r w:rsidRPr="0076440E">
        <w:rPr>
          <w:rFonts w:ascii="Times" w:hAnsi="Times" w:cstheme="minorHAnsi"/>
          <w:sz w:val="24"/>
          <w:szCs w:val="24"/>
          <w:lang w:eastAsia="en-US"/>
        </w:rPr>
        <w:t>La méthodologie du consultant doit s’appuyer sur le cadre conceptuel du RAMU</w:t>
      </w:r>
      <w:r w:rsidR="00642991">
        <w:rPr>
          <w:rFonts w:ascii="Times" w:hAnsi="Times" w:cstheme="minorHAnsi"/>
          <w:sz w:val="24"/>
          <w:szCs w:val="24"/>
          <w:lang w:eastAsia="en-US"/>
        </w:rPr>
        <w:t xml:space="preserve"> tel qu’il est défini par le commanditaire</w:t>
      </w:r>
      <w:r w:rsidRPr="0076440E">
        <w:rPr>
          <w:rFonts w:ascii="Times" w:hAnsi="Times" w:cstheme="minorHAnsi"/>
          <w:sz w:val="24"/>
          <w:szCs w:val="24"/>
          <w:lang w:eastAsia="en-US"/>
        </w:rPr>
        <w:t>. Cela suppose la prise en compte des éléments ci-après :</w:t>
      </w:r>
    </w:p>
    <w:p w14:paraId="42DF8D9E" w14:textId="7D8A0C14" w:rsidR="001D74CE" w:rsidRPr="0076440E" w:rsidRDefault="00642991" w:rsidP="001D74CE">
      <w:pPr>
        <w:pStyle w:val="Paragraphedeliste"/>
        <w:numPr>
          <w:ilvl w:val="0"/>
          <w:numId w:val="4"/>
        </w:numPr>
        <w:autoSpaceDE w:val="0"/>
        <w:autoSpaceDN w:val="0"/>
        <w:adjustRightInd w:val="0"/>
        <w:rPr>
          <w:rFonts w:ascii="Times" w:hAnsi="Times" w:cstheme="minorHAnsi"/>
          <w:sz w:val="24"/>
          <w:szCs w:val="24"/>
          <w:lang w:eastAsia="en-US"/>
        </w:rPr>
      </w:pPr>
      <w:r>
        <w:rPr>
          <w:rFonts w:ascii="Times" w:hAnsi="Times" w:cstheme="minorHAnsi"/>
          <w:sz w:val="24"/>
          <w:szCs w:val="24"/>
          <w:lang w:eastAsia="en-US"/>
        </w:rPr>
        <w:t>l</w:t>
      </w:r>
      <w:r w:rsidR="001D74CE" w:rsidRPr="0076440E">
        <w:rPr>
          <w:rFonts w:ascii="Times" w:hAnsi="Times" w:cstheme="minorHAnsi"/>
          <w:sz w:val="24"/>
          <w:szCs w:val="24"/>
          <w:lang w:eastAsia="en-US"/>
        </w:rPr>
        <w:t>a dimension nationale du projet ;</w:t>
      </w:r>
    </w:p>
    <w:p w14:paraId="0008235A" w14:textId="1C8A5C20" w:rsidR="00AA72A6" w:rsidRPr="005D54E3" w:rsidRDefault="00642991" w:rsidP="005D54E3">
      <w:pPr>
        <w:pStyle w:val="Paragraphedeliste"/>
        <w:numPr>
          <w:ilvl w:val="0"/>
          <w:numId w:val="4"/>
        </w:numPr>
        <w:autoSpaceDE w:val="0"/>
        <w:autoSpaceDN w:val="0"/>
        <w:adjustRightInd w:val="0"/>
        <w:spacing w:before="120" w:after="120"/>
        <w:rPr>
          <w:rFonts w:ascii="Times" w:hAnsi="Times" w:cstheme="minorHAnsi"/>
          <w:sz w:val="24"/>
          <w:szCs w:val="24"/>
          <w:lang w:eastAsia="en-US"/>
        </w:rPr>
      </w:pPr>
      <w:r>
        <w:rPr>
          <w:rFonts w:ascii="Times" w:hAnsi="Times" w:cstheme="minorHAnsi"/>
          <w:sz w:val="24"/>
          <w:szCs w:val="24"/>
          <w:lang w:eastAsia="en-US"/>
        </w:rPr>
        <w:t>l</w:t>
      </w:r>
      <w:r w:rsidR="001D74CE" w:rsidRPr="0076440E">
        <w:rPr>
          <w:rFonts w:ascii="Times" w:hAnsi="Times" w:cstheme="minorHAnsi"/>
          <w:sz w:val="24"/>
          <w:szCs w:val="24"/>
          <w:lang w:eastAsia="en-US"/>
        </w:rPr>
        <w:t>es niveaux de revenu</w:t>
      </w:r>
      <w:r w:rsidR="0073286E" w:rsidRPr="0076440E">
        <w:rPr>
          <w:rFonts w:ascii="Times" w:hAnsi="Times" w:cstheme="minorHAnsi"/>
          <w:sz w:val="24"/>
          <w:szCs w:val="24"/>
          <w:lang w:eastAsia="en-US"/>
        </w:rPr>
        <w:t>s</w:t>
      </w:r>
      <w:r w:rsidR="005D54E3">
        <w:rPr>
          <w:rFonts w:ascii="Times" w:hAnsi="Times" w:cstheme="minorHAnsi"/>
          <w:sz w:val="24"/>
          <w:szCs w:val="24"/>
          <w:lang w:eastAsia="en-US"/>
        </w:rPr>
        <w:t xml:space="preserve"> des assujettis et </w:t>
      </w:r>
      <w:r w:rsidR="005D54E3" w:rsidRPr="005D54E3">
        <w:rPr>
          <w:rFonts w:ascii="Times" w:hAnsi="Times" w:cstheme="minorHAnsi"/>
          <w:sz w:val="24"/>
          <w:szCs w:val="24"/>
          <w:lang w:eastAsia="en-US"/>
        </w:rPr>
        <w:t>leur</w:t>
      </w:r>
      <w:r w:rsidR="001D74CE" w:rsidRPr="005D54E3">
        <w:rPr>
          <w:rFonts w:ascii="Times" w:hAnsi="Times" w:cstheme="minorHAnsi"/>
          <w:sz w:val="24"/>
          <w:szCs w:val="24"/>
          <w:lang w:eastAsia="en-US"/>
        </w:rPr>
        <w:t xml:space="preserve"> capac</w:t>
      </w:r>
      <w:r w:rsidR="005D54E3" w:rsidRPr="005D54E3">
        <w:rPr>
          <w:rFonts w:ascii="Times" w:hAnsi="Times" w:cstheme="minorHAnsi"/>
          <w:sz w:val="24"/>
          <w:szCs w:val="24"/>
          <w:lang w:eastAsia="en-US"/>
        </w:rPr>
        <w:t>ité contributive</w:t>
      </w:r>
      <w:r w:rsidR="00AA72A6" w:rsidRPr="005D54E3">
        <w:rPr>
          <w:rFonts w:ascii="Times" w:hAnsi="Times" w:cstheme="minorHAnsi"/>
          <w:sz w:val="24"/>
          <w:szCs w:val="24"/>
          <w:lang w:eastAsia="en-US"/>
        </w:rPr>
        <w:t> ;</w:t>
      </w:r>
    </w:p>
    <w:p w14:paraId="19BB678C" w14:textId="2A6D3EE8" w:rsidR="001D74CE" w:rsidRPr="00407F21" w:rsidRDefault="00AA72A6" w:rsidP="00407F21">
      <w:pPr>
        <w:pStyle w:val="Paragraphedeliste"/>
        <w:numPr>
          <w:ilvl w:val="0"/>
          <w:numId w:val="4"/>
        </w:numPr>
        <w:autoSpaceDE w:val="0"/>
        <w:autoSpaceDN w:val="0"/>
        <w:adjustRightInd w:val="0"/>
        <w:spacing w:before="120" w:after="120"/>
        <w:rPr>
          <w:rFonts w:ascii="Times" w:hAnsi="Times" w:cstheme="minorHAnsi"/>
          <w:sz w:val="24"/>
          <w:szCs w:val="24"/>
          <w:lang w:eastAsia="en-US"/>
        </w:rPr>
      </w:pPr>
      <w:r>
        <w:rPr>
          <w:rFonts w:ascii="Times" w:hAnsi="Times" w:cstheme="minorHAnsi"/>
          <w:sz w:val="24"/>
          <w:szCs w:val="24"/>
          <w:lang w:eastAsia="en-US"/>
        </w:rPr>
        <w:t xml:space="preserve">le principe de progressivité dans </w:t>
      </w:r>
      <w:r w:rsidR="00E80C04" w:rsidRPr="005D0318">
        <w:rPr>
          <w:rFonts w:ascii="Times" w:hAnsi="Times" w:cstheme="minorHAnsi"/>
          <w:sz w:val="20"/>
          <w:szCs w:val="24"/>
          <w:lang w:eastAsia="en-US"/>
        </w:rPr>
        <w:t xml:space="preserve">(i) </w:t>
      </w:r>
      <w:r>
        <w:rPr>
          <w:rFonts w:ascii="Times" w:hAnsi="Times" w:cstheme="minorHAnsi"/>
          <w:sz w:val="24"/>
          <w:szCs w:val="24"/>
          <w:lang w:eastAsia="en-US"/>
        </w:rPr>
        <w:t>le conte</w:t>
      </w:r>
      <w:r w:rsidR="00E80C04">
        <w:rPr>
          <w:rFonts w:ascii="Times" w:hAnsi="Times" w:cstheme="minorHAnsi"/>
          <w:sz w:val="24"/>
          <w:szCs w:val="24"/>
          <w:lang w:eastAsia="en-US"/>
        </w:rPr>
        <w:t xml:space="preserve">nu </w:t>
      </w:r>
      <w:r w:rsidR="00FD3FEC">
        <w:rPr>
          <w:rFonts w:ascii="Times" w:hAnsi="Times" w:cstheme="minorHAnsi"/>
          <w:sz w:val="24"/>
          <w:szCs w:val="24"/>
          <w:lang w:eastAsia="en-US"/>
        </w:rPr>
        <w:t xml:space="preserve">et le coût </w:t>
      </w:r>
      <w:r w:rsidR="00E80C04">
        <w:rPr>
          <w:rFonts w:ascii="Times" w:hAnsi="Times" w:cstheme="minorHAnsi"/>
          <w:sz w:val="24"/>
          <w:szCs w:val="24"/>
          <w:lang w:eastAsia="en-US"/>
        </w:rPr>
        <w:t xml:space="preserve">du panier de soins, </w:t>
      </w:r>
      <w:r w:rsidR="00E80C04" w:rsidRPr="005D0318">
        <w:rPr>
          <w:rFonts w:ascii="Times" w:hAnsi="Times" w:cstheme="minorHAnsi"/>
          <w:sz w:val="20"/>
          <w:szCs w:val="24"/>
          <w:lang w:eastAsia="en-US"/>
        </w:rPr>
        <w:t>(ii)</w:t>
      </w:r>
      <w:r w:rsidRPr="005D0318">
        <w:rPr>
          <w:rFonts w:ascii="Times" w:hAnsi="Times" w:cstheme="minorHAnsi"/>
          <w:sz w:val="20"/>
          <w:szCs w:val="24"/>
          <w:lang w:eastAsia="en-US"/>
        </w:rPr>
        <w:t xml:space="preserve"> </w:t>
      </w:r>
      <w:r>
        <w:rPr>
          <w:rFonts w:ascii="Times" w:hAnsi="Times" w:cstheme="minorHAnsi"/>
          <w:sz w:val="24"/>
          <w:szCs w:val="24"/>
          <w:lang w:eastAsia="en-US"/>
        </w:rPr>
        <w:t>les ci</w:t>
      </w:r>
      <w:r w:rsidR="00E80C04">
        <w:rPr>
          <w:rFonts w:ascii="Times" w:hAnsi="Times" w:cstheme="minorHAnsi"/>
          <w:sz w:val="24"/>
          <w:szCs w:val="24"/>
          <w:lang w:eastAsia="en-US"/>
        </w:rPr>
        <w:t xml:space="preserve">bles de couverture et </w:t>
      </w:r>
      <w:r w:rsidR="00E80C04" w:rsidRPr="005D0318">
        <w:rPr>
          <w:rFonts w:ascii="Times" w:hAnsi="Times" w:cstheme="minorHAnsi"/>
          <w:sz w:val="20"/>
          <w:szCs w:val="24"/>
          <w:lang w:eastAsia="en-US"/>
        </w:rPr>
        <w:t>(iii)</w:t>
      </w:r>
      <w:r w:rsidRPr="005D0318">
        <w:rPr>
          <w:rFonts w:ascii="Times" w:hAnsi="Times" w:cstheme="minorHAnsi"/>
          <w:sz w:val="20"/>
          <w:szCs w:val="24"/>
          <w:lang w:eastAsia="en-US"/>
        </w:rPr>
        <w:t xml:space="preserve"> </w:t>
      </w:r>
      <w:r>
        <w:rPr>
          <w:rFonts w:ascii="Times" w:hAnsi="Times" w:cstheme="minorHAnsi"/>
          <w:sz w:val="24"/>
          <w:szCs w:val="24"/>
          <w:lang w:eastAsia="en-US"/>
        </w:rPr>
        <w:t>les pathologies prises en charge</w:t>
      </w:r>
      <w:r w:rsidR="0073286E" w:rsidRPr="0076440E">
        <w:rPr>
          <w:rFonts w:ascii="Times" w:hAnsi="Times" w:cstheme="minorHAnsi"/>
          <w:sz w:val="24"/>
          <w:szCs w:val="24"/>
          <w:lang w:eastAsia="en-US"/>
        </w:rPr>
        <w:t>.</w:t>
      </w:r>
    </w:p>
    <w:p w14:paraId="6107CB01" w14:textId="64B387A7" w:rsidR="001D74CE" w:rsidRPr="0076440E" w:rsidRDefault="001D74CE" w:rsidP="00407F21">
      <w:pPr>
        <w:autoSpaceDE w:val="0"/>
        <w:autoSpaceDN w:val="0"/>
        <w:adjustRightInd w:val="0"/>
        <w:spacing w:before="120" w:after="120"/>
        <w:rPr>
          <w:rFonts w:ascii="Times" w:hAnsi="Times" w:cstheme="minorHAnsi"/>
          <w:sz w:val="24"/>
          <w:szCs w:val="24"/>
          <w:lang w:eastAsia="en-US"/>
        </w:rPr>
      </w:pPr>
      <w:r w:rsidRPr="0076440E">
        <w:rPr>
          <w:rFonts w:ascii="Times" w:hAnsi="Times" w:cstheme="minorHAnsi"/>
          <w:sz w:val="24"/>
          <w:szCs w:val="24"/>
          <w:lang w:eastAsia="en-US"/>
        </w:rPr>
        <w:t>Le consultant devra observer les exigences suivantes :</w:t>
      </w:r>
    </w:p>
    <w:p w14:paraId="0303CB45" w14:textId="26987043" w:rsidR="001D74CE" w:rsidRPr="0076440E" w:rsidRDefault="005D0318" w:rsidP="00407F21">
      <w:pPr>
        <w:pStyle w:val="Paragraphedeliste"/>
        <w:numPr>
          <w:ilvl w:val="0"/>
          <w:numId w:val="4"/>
        </w:numPr>
        <w:autoSpaceDE w:val="0"/>
        <w:autoSpaceDN w:val="0"/>
        <w:adjustRightInd w:val="0"/>
        <w:spacing w:before="120" w:after="120"/>
        <w:rPr>
          <w:rFonts w:ascii="Times" w:hAnsi="Times" w:cstheme="minorHAnsi"/>
          <w:sz w:val="24"/>
          <w:szCs w:val="24"/>
          <w:lang w:eastAsia="en-US"/>
        </w:rPr>
      </w:pPr>
      <w:r>
        <w:rPr>
          <w:rFonts w:ascii="Times" w:hAnsi="Times" w:cstheme="minorHAnsi"/>
          <w:sz w:val="24"/>
          <w:szCs w:val="24"/>
          <w:lang w:eastAsia="en-US"/>
        </w:rPr>
        <w:t xml:space="preserve">la </w:t>
      </w:r>
      <w:r w:rsidR="00DA144E">
        <w:rPr>
          <w:rFonts w:ascii="Times" w:hAnsi="Times" w:cstheme="minorHAnsi"/>
          <w:sz w:val="24"/>
          <w:szCs w:val="24"/>
          <w:lang w:eastAsia="en-US"/>
        </w:rPr>
        <w:t>v</w:t>
      </w:r>
      <w:r w:rsidR="001D74CE" w:rsidRPr="0076440E">
        <w:rPr>
          <w:rFonts w:ascii="Times" w:hAnsi="Times" w:cstheme="minorHAnsi"/>
          <w:sz w:val="24"/>
          <w:szCs w:val="24"/>
          <w:lang w:eastAsia="en-US"/>
        </w:rPr>
        <w:t>alidation de la démar</w:t>
      </w:r>
      <w:r w:rsidR="002B5678">
        <w:rPr>
          <w:rFonts w:ascii="Times" w:hAnsi="Times" w:cstheme="minorHAnsi"/>
          <w:sz w:val="24"/>
          <w:szCs w:val="24"/>
          <w:lang w:eastAsia="en-US"/>
        </w:rPr>
        <w:t>che méthodologique</w:t>
      </w:r>
      <w:r w:rsidR="00FD3FEC">
        <w:rPr>
          <w:rFonts w:ascii="Times" w:hAnsi="Times" w:cstheme="minorHAnsi"/>
          <w:sz w:val="24"/>
          <w:szCs w:val="24"/>
          <w:lang w:eastAsia="en-US"/>
        </w:rPr>
        <w:t>, du modèle actuariel et des hypothèses de travail</w:t>
      </w:r>
      <w:r w:rsidR="002B5678">
        <w:rPr>
          <w:rFonts w:ascii="Times" w:hAnsi="Times" w:cstheme="minorHAnsi"/>
          <w:sz w:val="24"/>
          <w:szCs w:val="24"/>
          <w:lang w:eastAsia="en-US"/>
        </w:rPr>
        <w:t xml:space="preserve"> par </w:t>
      </w:r>
      <w:r w:rsidR="00FD3FEC">
        <w:rPr>
          <w:rFonts w:ascii="Times" w:hAnsi="Times" w:cstheme="minorHAnsi"/>
          <w:sz w:val="24"/>
          <w:szCs w:val="24"/>
          <w:lang w:eastAsia="en-US"/>
        </w:rPr>
        <w:t>un</w:t>
      </w:r>
      <w:r w:rsidR="00C16CD0">
        <w:rPr>
          <w:rFonts w:ascii="Times" w:hAnsi="Times" w:cstheme="minorHAnsi"/>
          <w:sz w:val="24"/>
          <w:szCs w:val="24"/>
          <w:lang w:eastAsia="en-US"/>
        </w:rPr>
        <w:t xml:space="preserve"> comité technique </w:t>
      </w:r>
      <w:r w:rsidR="00FD3FEC">
        <w:rPr>
          <w:rFonts w:ascii="Times" w:hAnsi="Times" w:cstheme="minorHAnsi"/>
          <w:sz w:val="24"/>
          <w:szCs w:val="24"/>
          <w:lang w:eastAsia="en-US"/>
        </w:rPr>
        <w:t xml:space="preserve">qui sera </w:t>
      </w:r>
      <w:r w:rsidR="00C16CD0">
        <w:rPr>
          <w:rFonts w:ascii="Times" w:hAnsi="Times" w:cstheme="minorHAnsi"/>
          <w:sz w:val="24"/>
          <w:szCs w:val="24"/>
          <w:lang w:eastAsia="en-US"/>
        </w:rPr>
        <w:t xml:space="preserve">mis en place par </w:t>
      </w:r>
      <w:r w:rsidR="002B5678">
        <w:rPr>
          <w:rFonts w:ascii="Times" w:hAnsi="Times" w:cstheme="minorHAnsi"/>
          <w:sz w:val="24"/>
          <w:szCs w:val="24"/>
          <w:lang w:eastAsia="en-US"/>
        </w:rPr>
        <w:t>le commanditaire</w:t>
      </w:r>
      <w:r w:rsidR="001D74CE" w:rsidRPr="0076440E">
        <w:rPr>
          <w:rFonts w:ascii="Times" w:hAnsi="Times" w:cstheme="minorHAnsi"/>
          <w:sz w:val="24"/>
          <w:szCs w:val="24"/>
          <w:lang w:eastAsia="en-US"/>
        </w:rPr>
        <w:t> ;</w:t>
      </w:r>
    </w:p>
    <w:p w14:paraId="4399CABE" w14:textId="454848FB" w:rsidR="001D74CE" w:rsidRPr="00E000FC" w:rsidRDefault="005D0318" w:rsidP="00407F21">
      <w:pPr>
        <w:pStyle w:val="Paragraphedeliste"/>
        <w:numPr>
          <w:ilvl w:val="0"/>
          <w:numId w:val="4"/>
        </w:numPr>
        <w:autoSpaceDE w:val="0"/>
        <w:autoSpaceDN w:val="0"/>
        <w:adjustRightInd w:val="0"/>
        <w:spacing w:before="120" w:after="120"/>
        <w:rPr>
          <w:rFonts w:ascii="Times" w:hAnsi="Times" w:cstheme="minorHAnsi"/>
          <w:sz w:val="24"/>
          <w:szCs w:val="24"/>
          <w:lang w:eastAsia="en-US"/>
        </w:rPr>
      </w:pPr>
      <w:r>
        <w:rPr>
          <w:rFonts w:ascii="Times" w:hAnsi="Times" w:cstheme="minorHAnsi"/>
          <w:sz w:val="24"/>
          <w:szCs w:val="24"/>
          <w:lang w:eastAsia="en-US"/>
        </w:rPr>
        <w:lastRenderedPageBreak/>
        <w:t>la tenue d’</w:t>
      </w:r>
      <w:r w:rsidR="00DA144E">
        <w:rPr>
          <w:rFonts w:ascii="Times" w:hAnsi="Times" w:cstheme="minorHAnsi"/>
          <w:sz w:val="24"/>
          <w:szCs w:val="24"/>
          <w:lang w:eastAsia="en-US"/>
        </w:rPr>
        <w:t>u</w:t>
      </w:r>
      <w:r w:rsidR="001D74CE" w:rsidRPr="0076440E">
        <w:rPr>
          <w:rFonts w:ascii="Times" w:hAnsi="Times" w:cstheme="minorHAnsi"/>
          <w:sz w:val="24"/>
          <w:szCs w:val="24"/>
          <w:lang w:eastAsia="en-US"/>
        </w:rPr>
        <w:t>ne réunion de cadrage</w:t>
      </w:r>
      <w:r w:rsidR="00173EFB">
        <w:rPr>
          <w:rFonts w:ascii="Times" w:hAnsi="Times" w:cstheme="minorHAnsi"/>
          <w:sz w:val="24"/>
          <w:szCs w:val="24"/>
          <w:lang w:eastAsia="en-US"/>
        </w:rPr>
        <w:t>, d’abord</w:t>
      </w:r>
      <w:r w:rsidR="001D74CE" w:rsidRPr="0076440E">
        <w:rPr>
          <w:rFonts w:ascii="Times" w:hAnsi="Times" w:cstheme="minorHAnsi"/>
          <w:sz w:val="24"/>
          <w:szCs w:val="24"/>
          <w:lang w:eastAsia="en-US"/>
        </w:rPr>
        <w:t xml:space="preserve"> avant </w:t>
      </w:r>
      <w:r w:rsidR="007D57E2" w:rsidRPr="0076440E">
        <w:rPr>
          <w:rFonts w:ascii="Times" w:hAnsi="Times" w:cstheme="minorHAnsi"/>
          <w:sz w:val="24"/>
          <w:szCs w:val="24"/>
          <w:lang w:eastAsia="en-US"/>
        </w:rPr>
        <w:t>le début de l’étude et</w:t>
      </w:r>
      <w:r w:rsidR="00173EFB">
        <w:rPr>
          <w:rFonts w:ascii="Times" w:hAnsi="Times" w:cstheme="minorHAnsi"/>
          <w:sz w:val="24"/>
          <w:szCs w:val="24"/>
          <w:lang w:eastAsia="en-US"/>
        </w:rPr>
        <w:t xml:space="preserve"> ensuite</w:t>
      </w:r>
      <w:r w:rsidR="007D57E2" w:rsidRPr="0076440E">
        <w:rPr>
          <w:rFonts w:ascii="Times" w:hAnsi="Times" w:cstheme="minorHAnsi"/>
          <w:sz w:val="24"/>
          <w:szCs w:val="24"/>
          <w:lang w:eastAsia="en-US"/>
        </w:rPr>
        <w:t xml:space="preserve"> avant </w:t>
      </w:r>
      <w:r w:rsidR="001D74CE" w:rsidRPr="0076440E">
        <w:rPr>
          <w:rFonts w:ascii="Times" w:hAnsi="Times" w:cstheme="minorHAnsi"/>
          <w:sz w:val="24"/>
          <w:szCs w:val="24"/>
          <w:lang w:eastAsia="en-US"/>
        </w:rPr>
        <w:t xml:space="preserve">le dépôt du rapport </w:t>
      </w:r>
      <w:r w:rsidR="001D74CE" w:rsidRPr="00E000FC">
        <w:rPr>
          <w:rFonts w:ascii="Times" w:hAnsi="Times" w:cstheme="minorHAnsi"/>
          <w:sz w:val="24"/>
          <w:szCs w:val="24"/>
          <w:lang w:eastAsia="en-US"/>
        </w:rPr>
        <w:t xml:space="preserve">provisoire ; </w:t>
      </w:r>
    </w:p>
    <w:p w14:paraId="7E03A919" w14:textId="018C9B67" w:rsidR="001D74CE" w:rsidRPr="00E000FC" w:rsidRDefault="00DA144E" w:rsidP="00407F21">
      <w:pPr>
        <w:pStyle w:val="Paragraphedeliste"/>
        <w:numPr>
          <w:ilvl w:val="0"/>
          <w:numId w:val="4"/>
        </w:numPr>
        <w:autoSpaceDE w:val="0"/>
        <w:autoSpaceDN w:val="0"/>
        <w:adjustRightInd w:val="0"/>
        <w:spacing w:before="120" w:after="120"/>
        <w:rPr>
          <w:rFonts w:ascii="Times" w:hAnsi="Times" w:cstheme="minorHAnsi"/>
          <w:sz w:val="24"/>
          <w:szCs w:val="24"/>
          <w:lang w:eastAsia="en-US"/>
        </w:rPr>
      </w:pPr>
      <w:r w:rsidRPr="00E000FC">
        <w:rPr>
          <w:rFonts w:ascii="Times" w:hAnsi="Times" w:cstheme="minorHAnsi"/>
          <w:sz w:val="24"/>
          <w:szCs w:val="24"/>
          <w:lang w:eastAsia="en-US"/>
        </w:rPr>
        <w:t>l</w:t>
      </w:r>
      <w:r w:rsidR="001D74CE" w:rsidRPr="00E000FC">
        <w:rPr>
          <w:rFonts w:ascii="Times" w:hAnsi="Times" w:cstheme="minorHAnsi"/>
          <w:sz w:val="24"/>
          <w:szCs w:val="24"/>
          <w:lang w:eastAsia="en-US"/>
        </w:rPr>
        <w:t>e dépôt d</w:t>
      </w:r>
      <w:r w:rsidR="002B5678" w:rsidRPr="00E000FC">
        <w:rPr>
          <w:rFonts w:ascii="Times" w:hAnsi="Times" w:cstheme="minorHAnsi"/>
          <w:sz w:val="24"/>
          <w:szCs w:val="24"/>
          <w:lang w:eastAsia="en-US"/>
        </w:rPr>
        <w:t>e cinq (5</w:t>
      </w:r>
      <w:r w:rsidR="001D74CE" w:rsidRPr="00E000FC">
        <w:rPr>
          <w:rFonts w:ascii="Times" w:hAnsi="Times" w:cstheme="minorHAnsi"/>
          <w:sz w:val="24"/>
          <w:szCs w:val="24"/>
          <w:lang w:eastAsia="en-US"/>
        </w:rPr>
        <w:t xml:space="preserve">) exemplaires </w:t>
      </w:r>
      <w:r w:rsidR="00173EFB">
        <w:rPr>
          <w:rFonts w:ascii="Times" w:hAnsi="Times" w:cstheme="minorHAnsi"/>
          <w:sz w:val="24"/>
          <w:szCs w:val="24"/>
          <w:lang w:eastAsia="en-US"/>
        </w:rPr>
        <w:t xml:space="preserve">papier </w:t>
      </w:r>
      <w:r w:rsidR="001D74CE" w:rsidRPr="00E000FC">
        <w:rPr>
          <w:rFonts w:ascii="Times" w:hAnsi="Times" w:cstheme="minorHAnsi"/>
          <w:sz w:val="24"/>
          <w:szCs w:val="24"/>
          <w:lang w:eastAsia="en-US"/>
        </w:rPr>
        <w:t>du rap</w:t>
      </w:r>
      <w:r w:rsidR="00173EFB">
        <w:rPr>
          <w:rFonts w:ascii="Times" w:hAnsi="Times" w:cstheme="minorHAnsi"/>
          <w:sz w:val="24"/>
          <w:szCs w:val="24"/>
          <w:lang w:eastAsia="en-US"/>
        </w:rPr>
        <w:t>port provisoire ainsi que d’</w:t>
      </w:r>
      <w:r w:rsidR="001D74CE" w:rsidRPr="00E000FC">
        <w:rPr>
          <w:rFonts w:ascii="Times" w:hAnsi="Times" w:cstheme="minorHAnsi"/>
          <w:sz w:val="24"/>
          <w:szCs w:val="24"/>
          <w:lang w:eastAsia="en-US"/>
        </w:rPr>
        <w:t>une version électronique auprès du</w:t>
      </w:r>
      <w:r w:rsidR="00173EFB">
        <w:rPr>
          <w:rFonts w:ascii="Times" w:hAnsi="Times" w:cstheme="minorHAnsi"/>
          <w:sz w:val="24"/>
          <w:szCs w:val="24"/>
          <w:lang w:eastAsia="en-US"/>
        </w:rPr>
        <w:t xml:space="preserve"> Secrétariat technique de l’assurance maladie universelle</w:t>
      </w:r>
      <w:r w:rsidR="007D57E2" w:rsidRPr="00E000FC">
        <w:rPr>
          <w:rFonts w:ascii="Times" w:hAnsi="Times" w:cstheme="minorHAnsi"/>
          <w:sz w:val="24"/>
          <w:szCs w:val="24"/>
          <w:lang w:eastAsia="en-US"/>
        </w:rPr>
        <w:t> ;</w:t>
      </w:r>
    </w:p>
    <w:p w14:paraId="6D7B1F43" w14:textId="7E3E7D92" w:rsidR="001D74CE" w:rsidRPr="00E000FC" w:rsidRDefault="00DA144E" w:rsidP="00407F21">
      <w:pPr>
        <w:pStyle w:val="Paragraphedeliste"/>
        <w:numPr>
          <w:ilvl w:val="0"/>
          <w:numId w:val="4"/>
        </w:numPr>
        <w:autoSpaceDE w:val="0"/>
        <w:autoSpaceDN w:val="0"/>
        <w:adjustRightInd w:val="0"/>
        <w:spacing w:before="120" w:after="120"/>
        <w:rPr>
          <w:rFonts w:ascii="Times" w:hAnsi="Times" w:cstheme="minorHAnsi"/>
          <w:sz w:val="24"/>
          <w:szCs w:val="24"/>
          <w:lang w:eastAsia="en-US"/>
        </w:rPr>
      </w:pPr>
      <w:r w:rsidRPr="00E000FC">
        <w:rPr>
          <w:rFonts w:ascii="Times" w:hAnsi="Times" w:cstheme="minorHAnsi"/>
          <w:sz w:val="24"/>
          <w:szCs w:val="24"/>
          <w:lang w:eastAsia="en-US"/>
        </w:rPr>
        <w:t>l</w:t>
      </w:r>
      <w:r w:rsidR="001D74CE" w:rsidRPr="00E000FC">
        <w:rPr>
          <w:rFonts w:ascii="Times" w:hAnsi="Times" w:cstheme="minorHAnsi"/>
          <w:sz w:val="24"/>
          <w:szCs w:val="24"/>
          <w:lang w:eastAsia="en-US"/>
        </w:rPr>
        <w:t>’organisation d’un</w:t>
      </w:r>
      <w:r w:rsidR="002B5678" w:rsidRPr="00E000FC">
        <w:rPr>
          <w:rFonts w:ascii="Times" w:hAnsi="Times" w:cstheme="minorHAnsi"/>
          <w:sz w:val="24"/>
          <w:szCs w:val="24"/>
          <w:lang w:eastAsia="en-US"/>
        </w:rPr>
        <w:t xml:space="preserve">e réunion de restitution </w:t>
      </w:r>
      <w:r w:rsidR="002670E9" w:rsidRPr="00E000FC">
        <w:rPr>
          <w:rFonts w:ascii="Times" w:hAnsi="Times" w:cstheme="minorHAnsi"/>
          <w:sz w:val="24"/>
          <w:szCs w:val="24"/>
          <w:lang w:eastAsia="en-US"/>
        </w:rPr>
        <w:t>et de validation</w:t>
      </w:r>
      <w:r w:rsidR="00E772E2" w:rsidRPr="00E000FC">
        <w:rPr>
          <w:rFonts w:ascii="Times" w:hAnsi="Times" w:cstheme="minorHAnsi"/>
          <w:sz w:val="24"/>
          <w:szCs w:val="24"/>
          <w:lang w:eastAsia="en-US"/>
        </w:rPr>
        <w:t> </w:t>
      </w:r>
      <w:r w:rsidR="002670E9" w:rsidRPr="00E000FC">
        <w:rPr>
          <w:rFonts w:ascii="Times" w:hAnsi="Times" w:cstheme="minorHAnsi"/>
          <w:sz w:val="24"/>
          <w:szCs w:val="24"/>
          <w:lang w:eastAsia="en-US"/>
        </w:rPr>
        <w:t xml:space="preserve">du rapport provisoire </w:t>
      </w:r>
      <w:r w:rsidR="00E772E2" w:rsidRPr="00E000FC">
        <w:rPr>
          <w:rFonts w:ascii="Times" w:hAnsi="Times" w:cstheme="minorHAnsi"/>
          <w:sz w:val="24"/>
          <w:szCs w:val="24"/>
          <w:lang w:eastAsia="en-US"/>
        </w:rPr>
        <w:t>;</w:t>
      </w:r>
      <w:r w:rsidR="002670E9" w:rsidRPr="00E000FC">
        <w:rPr>
          <w:rFonts w:ascii="Times" w:hAnsi="Times" w:cstheme="minorHAnsi"/>
          <w:sz w:val="24"/>
          <w:szCs w:val="24"/>
          <w:lang w:eastAsia="en-US"/>
        </w:rPr>
        <w:t xml:space="preserve"> </w:t>
      </w:r>
    </w:p>
    <w:p w14:paraId="51FFF279" w14:textId="09970B62" w:rsidR="007B2019" w:rsidRDefault="00DA144E" w:rsidP="00AD31B8">
      <w:pPr>
        <w:pStyle w:val="Paragraphedeliste"/>
        <w:numPr>
          <w:ilvl w:val="0"/>
          <w:numId w:val="4"/>
        </w:numPr>
        <w:autoSpaceDE w:val="0"/>
        <w:autoSpaceDN w:val="0"/>
        <w:adjustRightInd w:val="0"/>
        <w:spacing w:before="120"/>
        <w:contextualSpacing w:val="0"/>
        <w:rPr>
          <w:rFonts w:ascii="Times" w:hAnsi="Times" w:cstheme="minorHAnsi"/>
          <w:sz w:val="24"/>
          <w:szCs w:val="24"/>
          <w:lang w:eastAsia="en-US"/>
        </w:rPr>
      </w:pPr>
      <w:r w:rsidRPr="00E000FC">
        <w:rPr>
          <w:rFonts w:ascii="Times" w:hAnsi="Times" w:cstheme="minorHAnsi"/>
          <w:sz w:val="24"/>
          <w:szCs w:val="24"/>
          <w:lang w:eastAsia="en-US"/>
        </w:rPr>
        <w:t>l</w:t>
      </w:r>
      <w:r w:rsidR="001D74CE" w:rsidRPr="00E000FC">
        <w:rPr>
          <w:rFonts w:ascii="Times" w:hAnsi="Times" w:cstheme="minorHAnsi"/>
          <w:sz w:val="24"/>
          <w:szCs w:val="24"/>
          <w:lang w:eastAsia="en-US"/>
        </w:rPr>
        <w:t xml:space="preserve">a production du rapport définitif </w:t>
      </w:r>
      <w:r w:rsidR="00E000FC" w:rsidRPr="00E000FC">
        <w:rPr>
          <w:rFonts w:ascii="Times" w:hAnsi="Times" w:cstheme="minorHAnsi"/>
          <w:sz w:val="24"/>
          <w:szCs w:val="24"/>
          <w:lang w:eastAsia="en-US"/>
        </w:rPr>
        <w:t xml:space="preserve">en </w:t>
      </w:r>
      <w:r w:rsidR="007B2019">
        <w:rPr>
          <w:rFonts w:ascii="Times" w:hAnsi="Times" w:cstheme="minorHAnsi"/>
          <w:sz w:val="24"/>
          <w:szCs w:val="24"/>
          <w:lang w:eastAsia="en-US"/>
        </w:rPr>
        <w:t>versio</w:t>
      </w:r>
      <w:r w:rsidR="00260EC2">
        <w:rPr>
          <w:rFonts w:ascii="Times" w:hAnsi="Times" w:cstheme="minorHAnsi"/>
          <w:sz w:val="24"/>
          <w:szCs w:val="24"/>
          <w:lang w:eastAsia="en-US"/>
        </w:rPr>
        <w:t>n électronique (</w:t>
      </w:r>
      <w:proofErr w:type="spellStart"/>
      <w:r w:rsidR="00260EC2">
        <w:rPr>
          <w:rFonts w:ascii="Times" w:hAnsi="Times" w:cstheme="minorHAnsi"/>
          <w:sz w:val="24"/>
          <w:szCs w:val="24"/>
          <w:lang w:eastAsia="en-US"/>
        </w:rPr>
        <w:t>pdf</w:t>
      </w:r>
      <w:proofErr w:type="spellEnd"/>
      <w:r w:rsidR="00260EC2">
        <w:rPr>
          <w:rFonts w:ascii="Times" w:hAnsi="Times" w:cstheme="minorHAnsi"/>
          <w:sz w:val="24"/>
          <w:szCs w:val="24"/>
          <w:lang w:eastAsia="en-US"/>
        </w:rPr>
        <w:t xml:space="preserve"> et </w:t>
      </w:r>
      <w:proofErr w:type="spellStart"/>
      <w:r w:rsidR="00260EC2">
        <w:rPr>
          <w:rFonts w:ascii="Times" w:hAnsi="Times" w:cstheme="minorHAnsi"/>
          <w:sz w:val="24"/>
          <w:szCs w:val="24"/>
          <w:lang w:eastAsia="en-US"/>
        </w:rPr>
        <w:t>word</w:t>
      </w:r>
      <w:proofErr w:type="spellEnd"/>
      <w:r w:rsidR="00260EC2">
        <w:rPr>
          <w:rFonts w:ascii="Times" w:hAnsi="Times" w:cstheme="minorHAnsi"/>
          <w:sz w:val="24"/>
          <w:szCs w:val="24"/>
          <w:lang w:eastAsia="en-US"/>
        </w:rPr>
        <w:t>) ainsi qu’</w:t>
      </w:r>
      <w:r w:rsidR="007B2019">
        <w:rPr>
          <w:rFonts w:ascii="Times" w:hAnsi="Times" w:cstheme="minorHAnsi"/>
          <w:sz w:val="24"/>
          <w:szCs w:val="24"/>
          <w:lang w:eastAsia="en-US"/>
        </w:rPr>
        <w:t xml:space="preserve">en </w:t>
      </w:r>
      <w:r w:rsidR="00E000FC" w:rsidRPr="00E000FC">
        <w:rPr>
          <w:rFonts w:ascii="Times" w:hAnsi="Times" w:cstheme="minorHAnsi"/>
          <w:sz w:val="24"/>
          <w:szCs w:val="24"/>
          <w:lang w:eastAsia="en-US"/>
        </w:rPr>
        <w:t>dix (10) exemplaires</w:t>
      </w:r>
      <w:r w:rsidR="007B2019">
        <w:rPr>
          <w:rFonts w:ascii="Times" w:hAnsi="Times" w:cstheme="minorHAnsi"/>
          <w:sz w:val="24"/>
          <w:szCs w:val="24"/>
          <w:lang w:eastAsia="en-US"/>
        </w:rPr>
        <w:t xml:space="preserve"> papier</w:t>
      </w:r>
      <w:r w:rsidR="00E000FC" w:rsidRPr="00E000FC">
        <w:rPr>
          <w:rFonts w:ascii="Times" w:hAnsi="Times" w:cstheme="minorHAnsi"/>
          <w:sz w:val="24"/>
          <w:szCs w:val="24"/>
          <w:lang w:eastAsia="en-US"/>
        </w:rPr>
        <w:t xml:space="preserve">, </w:t>
      </w:r>
      <w:r w:rsidR="001D74CE" w:rsidRPr="00E000FC">
        <w:rPr>
          <w:rFonts w:ascii="Times" w:hAnsi="Times" w:cstheme="minorHAnsi"/>
          <w:sz w:val="24"/>
          <w:szCs w:val="24"/>
          <w:lang w:eastAsia="en-US"/>
        </w:rPr>
        <w:t>après pri</w:t>
      </w:r>
      <w:r w:rsidR="00E772E2" w:rsidRPr="00E000FC">
        <w:rPr>
          <w:rFonts w:ascii="Times" w:hAnsi="Times" w:cstheme="minorHAnsi"/>
          <w:sz w:val="24"/>
          <w:szCs w:val="24"/>
          <w:lang w:eastAsia="en-US"/>
        </w:rPr>
        <w:t xml:space="preserve">se en compte </w:t>
      </w:r>
      <w:r w:rsidR="002670E9" w:rsidRPr="00E000FC">
        <w:rPr>
          <w:rFonts w:ascii="Times" w:hAnsi="Times" w:cstheme="minorHAnsi"/>
          <w:sz w:val="24"/>
          <w:szCs w:val="24"/>
          <w:lang w:eastAsia="en-US"/>
        </w:rPr>
        <w:t>des amendements de la réunion de restitution et de validation</w:t>
      </w:r>
      <w:r w:rsidR="007B2019">
        <w:rPr>
          <w:rFonts w:ascii="Times" w:hAnsi="Times" w:cstheme="minorHAnsi"/>
          <w:sz w:val="24"/>
          <w:szCs w:val="24"/>
          <w:lang w:eastAsia="en-US"/>
        </w:rPr>
        <w:t> ;</w:t>
      </w:r>
    </w:p>
    <w:p w14:paraId="58573897" w14:textId="649F73BA" w:rsidR="001D74CE" w:rsidRPr="00407F21" w:rsidRDefault="00E223EE" w:rsidP="00DC616E">
      <w:pPr>
        <w:pStyle w:val="Paragraphedeliste"/>
        <w:numPr>
          <w:ilvl w:val="0"/>
          <w:numId w:val="4"/>
        </w:numPr>
        <w:autoSpaceDE w:val="0"/>
        <w:autoSpaceDN w:val="0"/>
        <w:adjustRightInd w:val="0"/>
        <w:spacing w:after="120"/>
        <w:contextualSpacing w:val="0"/>
        <w:rPr>
          <w:rFonts w:ascii="Times" w:hAnsi="Times" w:cstheme="minorHAnsi"/>
          <w:sz w:val="24"/>
          <w:szCs w:val="24"/>
          <w:lang w:eastAsia="en-US"/>
        </w:rPr>
      </w:pPr>
      <w:r>
        <w:rPr>
          <w:rFonts w:ascii="Times" w:hAnsi="Times" w:cstheme="minorHAnsi"/>
          <w:sz w:val="24"/>
          <w:szCs w:val="24"/>
          <w:lang w:eastAsia="en-US"/>
        </w:rPr>
        <w:t>la production</w:t>
      </w:r>
      <w:r w:rsidR="00324C5B">
        <w:rPr>
          <w:rFonts w:ascii="Times" w:hAnsi="Times" w:cstheme="minorHAnsi"/>
          <w:sz w:val="24"/>
          <w:szCs w:val="24"/>
          <w:lang w:eastAsia="en-US"/>
        </w:rPr>
        <w:t xml:space="preserve"> et la remise</w:t>
      </w:r>
      <w:r>
        <w:rPr>
          <w:rFonts w:ascii="Times" w:hAnsi="Times" w:cstheme="minorHAnsi"/>
          <w:sz w:val="24"/>
          <w:szCs w:val="24"/>
          <w:lang w:eastAsia="en-US"/>
        </w:rPr>
        <w:t xml:space="preserve"> d</w:t>
      </w:r>
      <w:r w:rsidR="00087530">
        <w:rPr>
          <w:rFonts w:ascii="Times" w:hAnsi="Times" w:cstheme="minorHAnsi"/>
          <w:sz w:val="24"/>
          <w:szCs w:val="24"/>
          <w:lang w:val="fr-CA" w:eastAsia="en-US"/>
        </w:rPr>
        <w:t xml:space="preserve">’une copie </w:t>
      </w:r>
      <w:r w:rsidR="00436D28">
        <w:rPr>
          <w:rFonts w:ascii="Times" w:hAnsi="Times" w:cstheme="minorHAnsi"/>
          <w:sz w:val="24"/>
          <w:szCs w:val="24"/>
          <w:lang w:val="fr-CA" w:eastAsia="en-US"/>
        </w:rPr>
        <w:t xml:space="preserve">électronique </w:t>
      </w:r>
      <w:r w:rsidR="00087530">
        <w:rPr>
          <w:rFonts w:ascii="Times" w:hAnsi="Times" w:cstheme="minorHAnsi"/>
          <w:sz w:val="24"/>
          <w:szCs w:val="24"/>
          <w:lang w:val="fr-CA" w:eastAsia="en-US"/>
        </w:rPr>
        <w:t>du modèle actuariel</w:t>
      </w:r>
      <w:r w:rsidR="00324C5B">
        <w:rPr>
          <w:rFonts w:ascii="Times" w:hAnsi="Times" w:cstheme="minorHAnsi"/>
          <w:sz w:val="24"/>
          <w:szCs w:val="24"/>
          <w:lang w:val="fr-CA" w:eastAsia="en-US"/>
        </w:rPr>
        <w:t xml:space="preserve"> au Secrétariat technique de l’assurance maladie universelle</w:t>
      </w:r>
      <w:r w:rsidR="00087530">
        <w:rPr>
          <w:rFonts w:ascii="Times" w:hAnsi="Times" w:cstheme="minorHAnsi"/>
          <w:sz w:val="24"/>
          <w:szCs w:val="24"/>
          <w:lang w:val="fr-CA" w:eastAsia="en-US"/>
        </w:rPr>
        <w:t>.</w:t>
      </w:r>
    </w:p>
    <w:p w14:paraId="4711F410" w14:textId="5EF9B637" w:rsidR="00A11BFF" w:rsidRPr="00D77E2F" w:rsidRDefault="00E20FD6" w:rsidP="00DC616E">
      <w:pPr>
        <w:pStyle w:val="Paragraphedeliste"/>
        <w:numPr>
          <w:ilvl w:val="0"/>
          <w:numId w:val="1"/>
        </w:numPr>
        <w:pBdr>
          <w:bottom w:val="single" w:sz="24" w:space="1" w:color="auto"/>
        </w:pBdr>
        <w:autoSpaceDE w:val="0"/>
        <w:autoSpaceDN w:val="0"/>
        <w:adjustRightInd w:val="0"/>
        <w:spacing w:before="120" w:after="120"/>
        <w:contextualSpacing w:val="0"/>
        <w:rPr>
          <w:rFonts w:ascii="Times" w:hAnsi="Times" w:cs="Calibri"/>
          <w:b/>
          <w:sz w:val="26"/>
          <w:szCs w:val="26"/>
          <w:lang w:eastAsia="en-US"/>
        </w:rPr>
      </w:pPr>
      <w:r>
        <w:rPr>
          <w:rFonts w:ascii="Times" w:hAnsi="Times" w:cs="Calibri"/>
          <w:b/>
          <w:sz w:val="26"/>
          <w:szCs w:val="26"/>
          <w:lang w:eastAsia="en-US"/>
        </w:rPr>
        <w:t>Profil du c</w:t>
      </w:r>
      <w:r w:rsidR="001D74CE" w:rsidRPr="0076440E">
        <w:rPr>
          <w:rFonts w:ascii="Times" w:hAnsi="Times" w:cs="Calibri"/>
          <w:b/>
          <w:sz w:val="26"/>
          <w:szCs w:val="26"/>
          <w:lang w:eastAsia="en-US"/>
        </w:rPr>
        <w:t>onsultant</w:t>
      </w:r>
    </w:p>
    <w:p w14:paraId="361227F3" w14:textId="3DF2BC67" w:rsidR="00D77E2F" w:rsidRDefault="00D77E2F" w:rsidP="00A11BFF">
      <w:pPr>
        <w:autoSpaceDE w:val="0"/>
        <w:autoSpaceDN w:val="0"/>
        <w:adjustRightInd w:val="0"/>
        <w:rPr>
          <w:rFonts w:ascii="Times" w:hAnsi="Times" w:cstheme="minorHAnsi"/>
          <w:sz w:val="24"/>
          <w:szCs w:val="24"/>
          <w:lang w:eastAsia="en-US"/>
        </w:rPr>
      </w:pPr>
      <w:r>
        <w:rPr>
          <w:rFonts w:ascii="Times" w:hAnsi="Times" w:cstheme="minorHAnsi"/>
          <w:sz w:val="24"/>
          <w:szCs w:val="24"/>
          <w:lang w:eastAsia="en-US"/>
        </w:rPr>
        <w:t>Le cabinet doit disposer des expertises suivantes :</w:t>
      </w:r>
    </w:p>
    <w:p w14:paraId="62F4067E" w14:textId="6B34492D" w:rsidR="00EC388B" w:rsidRPr="00A11BFF" w:rsidRDefault="00D77E2F" w:rsidP="000E11C9">
      <w:pPr>
        <w:autoSpaceDE w:val="0"/>
        <w:autoSpaceDN w:val="0"/>
        <w:adjustRightInd w:val="0"/>
        <w:spacing w:before="120" w:after="120"/>
        <w:rPr>
          <w:rFonts w:ascii="Times" w:hAnsi="Times" w:cstheme="minorHAnsi"/>
          <w:sz w:val="24"/>
          <w:szCs w:val="24"/>
          <w:lang w:eastAsia="en-US"/>
        </w:rPr>
      </w:pPr>
      <w:r w:rsidRPr="00D758C0">
        <w:rPr>
          <w:rFonts w:ascii="Times" w:hAnsi="Times" w:cstheme="minorHAnsi"/>
          <w:b/>
          <w:sz w:val="24"/>
          <w:szCs w:val="24"/>
          <w:lang w:eastAsia="en-US"/>
        </w:rPr>
        <w:t>Expert 1</w:t>
      </w:r>
      <w:r w:rsidR="002E0585" w:rsidRPr="00D758C0">
        <w:rPr>
          <w:rFonts w:ascii="Times" w:hAnsi="Times" w:cstheme="minorHAnsi"/>
          <w:b/>
          <w:sz w:val="24"/>
          <w:szCs w:val="24"/>
          <w:lang w:eastAsia="en-US"/>
        </w:rPr>
        <w:t> </w:t>
      </w:r>
      <w:r w:rsidR="002E0585" w:rsidRPr="002E0585">
        <w:rPr>
          <w:rFonts w:ascii="Times" w:hAnsi="Times" w:cstheme="minorHAnsi"/>
          <w:sz w:val="24"/>
          <w:szCs w:val="24"/>
          <w:lang w:eastAsia="en-US"/>
        </w:rPr>
        <w:t xml:space="preserve">: </w:t>
      </w:r>
      <w:r w:rsidR="003A67DC" w:rsidRPr="00E20FD6">
        <w:rPr>
          <w:rFonts w:ascii="Times" w:hAnsi="Times" w:cstheme="minorHAnsi"/>
          <w:b/>
          <w:sz w:val="24"/>
          <w:szCs w:val="24"/>
          <w:lang w:eastAsia="en-US"/>
        </w:rPr>
        <w:t>Actuaire</w:t>
      </w:r>
      <w:r w:rsidR="00EC388B" w:rsidRPr="00E20FD6">
        <w:rPr>
          <w:rFonts w:ascii="Times" w:hAnsi="Times" w:cstheme="minorHAnsi"/>
          <w:b/>
          <w:sz w:val="24"/>
          <w:szCs w:val="24"/>
          <w:lang w:eastAsia="en-US"/>
        </w:rPr>
        <w:t xml:space="preserve"> principal</w:t>
      </w:r>
      <w:r w:rsidR="003A67DC" w:rsidRPr="00E20FD6">
        <w:rPr>
          <w:rFonts w:ascii="Times" w:hAnsi="Times" w:cstheme="minorHAnsi"/>
          <w:b/>
          <w:sz w:val="24"/>
          <w:szCs w:val="24"/>
          <w:lang w:eastAsia="en-US"/>
        </w:rPr>
        <w:t>, chef de mission</w:t>
      </w:r>
      <w:r w:rsidR="00EC388B" w:rsidRPr="00E20FD6">
        <w:rPr>
          <w:rFonts w:ascii="Times" w:hAnsi="Times" w:cstheme="minorHAnsi"/>
          <w:b/>
          <w:sz w:val="24"/>
          <w:szCs w:val="24"/>
          <w:lang w:eastAsia="en-US"/>
        </w:rPr>
        <w:t> </w:t>
      </w:r>
      <w:r w:rsidR="00EC388B">
        <w:rPr>
          <w:rFonts w:ascii="Times" w:hAnsi="Times" w:cstheme="minorHAnsi"/>
          <w:sz w:val="24"/>
          <w:szCs w:val="24"/>
          <w:lang w:eastAsia="en-US"/>
        </w:rPr>
        <w:t xml:space="preserve">: </w:t>
      </w:r>
    </w:p>
    <w:p w14:paraId="6A28F60E" w14:textId="21CEADA8" w:rsidR="00010878" w:rsidRPr="0076440E" w:rsidRDefault="00010878" w:rsidP="000E11C9">
      <w:pPr>
        <w:pStyle w:val="Paragraphedeliste"/>
        <w:numPr>
          <w:ilvl w:val="0"/>
          <w:numId w:val="4"/>
        </w:numPr>
        <w:autoSpaceDE w:val="0"/>
        <w:autoSpaceDN w:val="0"/>
        <w:adjustRightInd w:val="0"/>
        <w:spacing w:before="120" w:after="120"/>
        <w:ind w:left="1418"/>
        <w:rPr>
          <w:rFonts w:ascii="Times" w:hAnsi="Times" w:cstheme="minorHAnsi"/>
          <w:sz w:val="24"/>
          <w:szCs w:val="24"/>
          <w:lang w:eastAsia="en-US"/>
        </w:rPr>
      </w:pPr>
      <w:r w:rsidRPr="0076440E">
        <w:rPr>
          <w:rFonts w:ascii="Times" w:hAnsi="Times" w:cstheme="minorHAnsi"/>
          <w:sz w:val="24"/>
          <w:szCs w:val="24"/>
          <w:lang w:eastAsia="en-US"/>
        </w:rPr>
        <w:t>titulaire d’un d</w:t>
      </w:r>
      <w:r w:rsidR="00DD4ECA">
        <w:rPr>
          <w:rFonts w:ascii="Times" w:hAnsi="Times" w:cstheme="minorHAnsi"/>
          <w:sz w:val="24"/>
          <w:szCs w:val="24"/>
          <w:lang w:eastAsia="en-US"/>
        </w:rPr>
        <w:t xml:space="preserve">iplôme </w:t>
      </w:r>
      <w:r w:rsidR="00E20FD6">
        <w:rPr>
          <w:rFonts w:ascii="Times" w:hAnsi="Times" w:cstheme="minorHAnsi"/>
          <w:sz w:val="24"/>
          <w:szCs w:val="24"/>
          <w:lang w:eastAsia="en-US"/>
        </w:rPr>
        <w:t>supérieur d’actuariat</w:t>
      </w:r>
      <w:r w:rsidR="007D57E2" w:rsidRPr="0076440E">
        <w:rPr>
          <w:rFonts w:ascii="Times" w:hAnsi="Times" w:cstheme="minorHAnsi"/>
          <w:sz w:val="24"/>
          <w:szCs w:val="24"/>
          <w:lang w:eastAsia="en-US"/>
        </w:rPr>
        <w:t xml:space="preserve"> ; </w:t>
      </w:r>
    </w:p>
    <w:p w14:paraId="40747065" w14:textId="06CE519F" w:rsidR="001D74CE" w:rsidRPr="0076440E" w:rsidRDefault="00D77E2F" w:rsidP="000E11C9">
      <w:pPr>
        <w:pStyle w:val="Paragraphedeliste"/>
        <w:numPr>
          <w:ilvl w:val="0"/>
          <w:numId w:val="4"/>
        </w:numPr>
        <w:autoSpaceDE w:val="0"/>
        <w:autoSpaceDN w:val="0"/>
        <w:adjustRightInd w:val="0"/>
        <w:spacing w:before="120" w:after="120"/>
        <w:ind w:left="1418"/>
        <w:rPr>
          <w:rFonts w:ascii="Times" w:hAnsi="Times" w:cstheme="minorHAnsi"/>
          <w:sz w:val="24"/>
          <w:szCs w:val="24"/>
          <w:lang w:eastAsia="en-US"/>
        </w:rPr>
      </w:pPr>
      <w:r>
        <w:rPr>
          <w:rFonts w:ascii="Times" w:hAnsi="Times" w:cstheme="minorHAnsi"/>
          <w:sz w:val="24"/>
          <w:szCs w:val="24"/>
          <w:lang w:eastAsia="en-US"/>
        </w:rPr>
        <w:t>e</w:t>
      </w:r>
      <w:r w:rsidR="008264EA">
        <w:rPr>
          <w:rFonts w:ascii="Times" w:hAnsi="Times" w:cstheme="minorHAnsi"/>
          <w:sz w:val="24"/>
          <w:szCs w:val="24"/>
          <w:lang w:eastAsia="en-US"/>
        </w:rPr>
        <w:t xml:space="preserve">xpertise confirmée </w:t>
      </w:r>
      <w:r w:rsidR="003C62F3">
        <w:rPr>
          <w:rFonts w:ascii="Times" w:hAnsi="Times" w:cstheme="minorHAnsi"/>
          <w:sz w:val="24"/>
          <w:szCs w:val="24"/>
          <w:lang w:eastAsia="en-US"/>
        </w:rPr>
        <w:t>d’au moins vingt (20)</w:t>
      </w:r>
      <w:r w:rsidR="003A67DC">
        <w:rPr>
          <w:rFonts w:ascii="Times" w:hAnsi="Times" w:cstheme="minorHAnsi"/>
          <w:sz w:val="24"/>
          <w:szCs w:val="24"/>
          <w:lang w:eastAsia="en-US"/>
        </w:rPr>
        <w:t xml:space="preserve"> ans en </w:t>
      </w:r>
      <w:r w:rsidR="008264EA">
        <w:rPr>
          <w:rFonts w:ascii="Times" w:hAnsi="Times" w:cstheme="minorHAnsi"/>
          <w:sz w:val="24"/>
          <w:szCs w:val="24"/>
          <w:lang w:eastAsia="en-US"/>
        </w:rPr>
        <w:t>modélisations et simulations actuarielles</w:t>
      </w:r>
      <w:r w:rsidR="007D57E2" w:rsidRPr="0076440E">
        <w:rPr>
          <w:rFonts w:ascii="Times" w:hAnsi="Times" w:cstheme="minorHAnsi"/>
          <w:sz w:val="24"/>
          <w:szCs w:val="24"/>
          <w:lang w:eastAsia="en-US"/>
        </w:rPr>
        <w:t> ;</w:t>
      </w:r>
    </w:p>
    <w:p w14:paraId="4E08AF74" w14:textId="27E81DAD" w:rsidR="001D74CE" w:rsidRDefault="00D77E2F" w:rsidP="000E11C9">
      <w:pPr>
        <w:pStyle w:val="Paragraphedeliste"/>
        <w:numPr>
          <w:ilvl w:val="0"/>
          <w:numId w:val="4"/>
        </w:numPr>
        <w:autoSpaceDE w:val="0"/>
        <w:autoSpaceDN w:val="0"/>
        <w:adjustRightInd w:val="0"/>
        <w:spacing w:before="120" w:after="120"/>
        <w:ind w:left="1418"/>
        <w:rPr>
          <w:rFonts w:ascii="Times" w:hAnsi="Times" w:cstheme="minorHAnsi"/>
          <w:sz w:val="24"/>
          <w:szCs w:val="24"/>
          <w:lang w:eastAsia="en-US"/>
        </w:rPr>
      </w:pPr>
      <w:r>
        <w:rPr>
          <w:rFonts w:ascii="Times" w:hAnsi="Times" w:cstheme="minorHAnsi"/>
          <w:sz w:val="24"/>
          <w:szCs w:val="24"/>
          <w:lang w:eastAsia="en-US"/>
        </w:rPr>
        <w:t>e</w:t>
      </w:r>
      <w:r w:rsidR="008264EA">
        <w:rPr>
          <w:rFonts w:ascii="Times" w:hAnsi="Times" w:cstheme="minorHAnsi"/>
          <w:sz w:val="24"/>
          <w:szCs w:val="24"/>
          <w:lang w:eastAsia="en-US"/>
        </w:rPr>
        <w:t>xpertise</w:t>
      </w:r>
      <w:r w:rsidR="001D74CE" w:rsidRPr="0076440E">
        <w:rPr>
          <w:rFonts w:ascii="Times" w:hAnsi="Times" w:cstheme="minorHAnsi"/>
          <w:sz w:val="24"/>
          <w:szCs w:val="24"/>
          <w:lang w:eastAsia="en-US"/>
        </w:rPr>
        <w:t xml:space="preserve"> confirmée dans la réalisation d’évaluation</w:t>
      </w:r>
      <w:r w:rsidR="001F5C68" w:rsidRPr="0076440E">
        <w:rPr>
          <w:rFonts w:ascii="Times" w:hAnsi="Times" w:cstheme="minorHAnsi"/>
          <w:sz w:val="24"/>
          <w:szCs w:val="24"/>
          <w:lang w:eastAsia="en-US"/>
        </w:rPr>
        <w:t>s</w:t>
      </w:r>
      <w:r w:rsidR="001D74CE" w:rsidRPr="0076440E">
        <w:rPr>
          <w:rFonts w:ascii="Times" w:hAnsi="Times" w:cstheme="minorHAnsi"/>
          <w:sz w:val="24"/>
          <w:szCs w:val="24"/>
          <w:lang w:eastAsia="en-US"/>
        </w:rPr>
        <w:t xml:space="preserve"> </w:t>
      </w:r>
      <w:r w:rsidR="00D435D2" w:rsidRPr="0076440E">
        <w:rPr>
          <w:rFonts w:ascii="Times" w:hAnsi="Times" w:cstheme="minorHAnsi"/>
          <w:sz w:val="24"/>
          <w:szCs w:val="24"/>
          <w:lang w:eastAsia="en-US"/>
        </w:rPr>
        <w:t xml:space="preserve">statistiques et </w:t>
      </w:r>
      <w:r w:rsidR="001D74CE" w:rsidRPr="0076440E">
        <w:rPr>
          <w:rFonts w:ascii="Times" w:hAnsi="Times" w:cstheme="minorHAnsi"/>
          <w:sz w:val="24"/>
          <w:szCs w:val="24"/>
          <w:lang w:eastAsia="en-US"/>
        </w:rPr>
        <w:t>financière</w:t>
      </w:r>
      <w:r w:rsidR="001F5C68" w:rsidRPr="0076440E">
        <w:rPr>
          <w:rFonts w:ascii="Times" w:hAnsi="Times" w:cstheme="minorHAnsi"/>
          <w:sz w:val="24"/>
          <w:szCs w:val="24"/>
          <w:lang w:eastAsia="en-US"/>
        </w:rPr>
        <w:t>s</w:t>
      </w:r>
      <w:r w:rsidR="00D435D2" w:rsidRPr="0076440E">
        <w:rPr>
          <w:rFonts w:ascii="Times" w:hAnsi="Times" w:cstheme="minorHAnsi"/>
          <w:sz w:val="24"/>
          <w:szCs w:val="24"/>
          <w:lang w:eastAsia="en-US"/>
        </w:rPr>
        <w:t>, en lien notamment avec les activit</w:t>
      </w:r>
      <w:r w:rsidR="008264EA">
        <w:rPr>
          <w:rFonts w:ascii="Times" w:hAnsi="Times" w:cstheme="minorHAnsi"/>
          <w:sz w:val="24"/>
          <w:szCs w:val="24"/>
          <w:lang w:eastAsia="en-US"/>
        </w:rPr>
        <w:t>és d’opérationnalisation de régimes nationaux d’assurance maladie</w:t>
      </w:r>
      <w:r w:rsidR="007D57E2" w:rsidRPr="0076440E">
        <w:rPr>
          <w:rFonts w:ascii="Times" w:hAnsi="Times" w:cstheme="minorHAnsi"/>
          <w:sz w:val="24"/>
          <w:szCs w:val="24"/>
          <w:lang w:eastAsia="en-US"/>
        </w:rPr>
        <w:t> ;</w:t>
      </w:r>
    </w:p>
    <w:p w14:paraId="36C70E77" w14:textId="19211D0F" w:rsidR="00DF62D9" w:rsidRPr="00DF62D9" w:rsidRDefault="00DF62D9" w:rsidP="000E11C9">
      <w:pPr>
        <w:pStyle w:val="Paragraphedeliste"/>
        <w:numPr>
          <w:ilvl w:val="0"/>
          <w:numId w:val="4"/>
        </w:numPr>
        <w:autoSpaceDE w:val="0"/>
        <w:autoSpaceDN w:val="0"/>
        <w:adjustRightInd w:val="0"/>
        <w:spacing w:before="120" w:after="120"/>
        <w:ind w:left="1418"/>
        <w:rPr>
          <w:rFonts w:ascii="Times" w:hAnsi="Times" w:cstheme="minorHAnsi"/>
          <w:sz w:val="24"/>
          <w:szCs w:val="24"/>
          <w:lang w:eastAsia="en-US"/>
        </w:rPr>
      </w:pPr>
      <w:r>
        <w:rPr>
          <w:rFonts w:ascii="Times" w:hAnsi="Times" w:cstheme="minorHAnsi"/>
          <w:sz w:val="24"/>
          <w:szCs w:val="24"/>
          <w:lang w:eastAsia="en-US"/>
        </w:rPr>
        <w:t>bonnes c</w:t>
      </w:r>
      <w:r w:rsidRPr="0076440E">
        <w:rPr>
          <w:rFonts w:ascii="Times" w:hAnsi="Times" w:cstheme="minorHAnsi"/>
          <w:sz w:val="24"/>
          <w:szCs w:val="24"/>
          <w:lang w:eastAsia="en-US"/>
        </w:rPr>
        <w:t>onnaissance</w:t>
      </w:r>
      <w:r>
        <w:rPr>
          <w:rFonts w:ascii="Times" w:hAnsi="Times" w:cstheme="minorHAnsi"/>
          <w:sz w:val="24"/>
          <w:szCs w:val="24"/>
          <w:lang w:eastAsia="en-US"/>
        </w:rPr>
        <w:t xml:space="preserve">s des systèmes de santé africains </w:t>
      </w:r>
      <w:r w:rsidRPr="0076440E">
        <w:rPr>
          <w:rFonts w:ascii="Times" w:hAnsi="Times" w:cstheme="minorHAnsi"/>
          <w:sz w:val="24"/>
          <w:szCs w:val="24"/>
          <w:lang w:eastAsia="en-US"/>
        </w:rPr>
        <w:t>;</w:t>
      </w:r>
    </w:p>
    <w:p w14:paraId="30368D64" w14:textId="2664861E" w:rsidR="001D74CE" w:rsidRDefault="00D77E2F" w:rsidP="000E11C9">
      <w:pPr>
        <w:pStyle w:val="Paragraphedeliste"/>
        <w:numPr>
          <w:ilvl w:val="0"/>
          <w:numId w:val="4"/>
        </w:numPr>
        <w:autoSpaceDE w:val="0"/>
        <w:autoSpaceDN w:val="0"/>
        <w:adjustRightInd w:val="0"/>
        <w:spacing w:before="120" w:after="120"/>
        <w:ind w:left="1418"/>
        <w:contextualSpacing w:val="0"/>
        <w:rPr>
          <w:rFonts w:ascii="Times" w:hAnsi="Times" w:cstheme="minorHAnsi"/>
          <w:sz w:val="24"/>
          <w:szCs w:val="24"/>
          <w:lang w:eastAsia="en-US"/>
        </w:rPr>
      </w:pPr>
      <w:r>
        <w:rPr>
          <w:rFonts w:ascii="Times" w:hAnsi="Times" w:cstheme="minorHAnsi"/>
          <w:sz w:val="24"/>
          <w:szCs w:val="24"/>
          <w:lang w:eastAsia="en-US"/>
        </w:rPr>
        <w:t>b</w:t>
      </w:r>
      <w:r w:rsidR="001D74CE" w:rsidRPr="0076440E">
        <w:rPr>
          <w:rFonts w:ascii="Times" w:hAnsi="Times" w:cstheme="minorHAnsi"/>
          <w:sz w:val="24"/>
          <w:szCs w:val="24"/>
          <w:lang w:eastAsia="en-US"/>
        </w:rPr>
        <w:t>onne connaissance des questions d’assurance</w:t>
      </w:r>
      <w:r w:rsidR="00DF62D9">
        <w:rPr>
          <w:rFonts w:ascii="Times" w:hAnsi="Times" w:cstheme="minorHAnsi"/>
          <w:sz w:val="24"/>
          <w:szCs w:val="24"/>
          <w:lang w:eastAsia="en-US"/>
        </w:rPr>
        <w:t xml:space="preserve"> santé</w:t>
      </w:r>
      <w:r w:rsidR="00D435D2" w:rsidRPr="0076440E">
        <w:rPr>
          <w:rFonts w:ascii="Times" w:hAnsi="Times" w:cstheme="minorHAnsi"/>
          <w:sz w:val="24"/>
          <w:szCs w:val="24"/>
          <w:lang w:eastAsia="en-US"/>
        </w:rPr>
        <w:t>.</w:t>
      </w:r>
    </w:p>
    <w:p w14:paraId="79D8136F" w14:textId="4FE832C4" w:rsidR="003A578C" w:rsidRPr="00D758C0" w:rsidRDefault="00E223EE" w:rsidP="00D758C0">
      <w:pPr>
        <w:autoSpaceDE w:val="0"/>
        <w:autoSpaceDN w:val="0"/>
        <w:adjustRightInd w:val="0"/>
        <w:spacing w:before="120" w:after="120"/>
        <w:rPr>
          <w:rFonts w:ascii="Times" w:hAnsi="Times" w:cstheme="minorHAnsi"/>
          <w:sz w:val="24"/>
          <w:szCs w:val="24"/>
          <w:lang w:eastAsia="en-US"/>
        </w:rPr>
      </w:pPr>
      <w:r w:rsidRPr="00D758C0">
        <w:rPr>
          <w:rFonts w:ascii="Times" w:hAnsi="Times" w:cstheme="minorHAnsi"/>
          <w:b/>
          <w:sz w:val="24"/>
          <w:szCs w:val="24"/>
          <w:lang w:eastAsia="en-US"/>
        </w:rPr>
        <w:t>Expert 2</w:t>
      </w:r>
      <w:r w:rsidR="002E0585" w:rsidRPr="00D758C0">
        <w:rPr>
          <w:rFonts w:ascii="Times" w:hAnsi="Times" w:cstheme="minorHAnsi"/>
          <w:b/>
          <w:sz w:val="24"/>
          <w:szCs w:val="24"/>
          <w:lang w:eastAsia="en-US"/>
        </w:rPr>
        <w:t xml:space="preserve"> : </w:t>
      </w:r>
      <w:r w:rsidR="000D77F3" w:rsidRPr="00D758C0">
        <w:rPr>
          <w:rFonts w:ascii="Times" w:hAnsi="Times" w:cstheme="minorHAnsi"/>
          <w:b/>
          <w:sz w:val="24"/>
          <w:szCs w:val="24"/>
          <w:lang w:eastAsia="en-US"/>
        </w:rPr>
        <w:t>Médecin de santé publique</w:t>
      </w:r>
      <w:r w:rsidR="003A67DC" w:rsidRPr="00D758C0">
        <w:rPr>
          <w:rFonts w:ascii="Times" w:hAnsi="Times" w:cstheme="minorHAnsi"/>
          <w:sz w:val="24"/>
          <w:szCs w:val="24"/>
          <w:lang w:eastAsia="en-US"/>
        </w:rPr>
        <w:t xml:space="preserve"> </w:t>
      </w:r>
      <w:r w:rsidR="003A578C" w:rsidRPr="00D758C0">
        <w:rPr>
          <w:rFonts w:ascii="Times" w:hAnsi="Times" w:cstheme="minorHAnsi"/>
          <w:sz w:val="24"/>
          <w:szCs w:val="24"/>
          <w:lang w:eastAsia="en-US"/>
        </w:rPr>
        <w:t xml:space="preserve"> </w:t>
      </w:r>
    </w:p>
    <w:p w14:paraId="1534CE26" w14:textId="39677A07" w:rsidR="00F112AA" w:rsidRPr="00566CA0" w:rsidRDefault="003A578C" w:rsidP="00D758C0">
      <w:pPr>
        <w:pStyle w:val="Paragraphedeliste"/>
        <w:numPr>
          <w:ilvl w:val="0"/>
          <w:numId w:val="4"/>
        </w:numPr>
        <w:autoSpaceDE w:val="0"/>
        <w:autoSpaceDN w:val="0"/>
        <w:adjustRightInd w:val="0"/>
        <w:spacing w:before="120" w:after="120"/>
        <w:ind w:left="1418"/>
        <w:rPr>
          <w:rFonts w:ascii="Times" w:hAnsi="Times" w:cstheme="minorHAnsi"/>
          <w:sz w:val="24"/>
          <w:szCs w:val="24"/>
          <w:lang w:eastAsia="en-US"/>
        </w:rPr>
      </w:pPr>
      <w:r>
        <w:rPr>
          <w:rFonts w:ascii="Times" w:hAnsi="Times" w:cstheme="minorHAnsi"/>
          <w:sz w:val="24"/>
          <w:szCs w:val="24"/>
          <w:lang w:eastAsia="en-US"/>
        </w:rPr>
        <w:t>expe</w:t>
      </w:r>
      <w:r w:rsidR="003C62F3">
        <w:rPr>
          <w:rFonts w:ascii="Times" w:hAnsi="Times" w:cstheme="minorHAnsi"/>
          <w:sz w:val="24"/>
          <w:szCs w:val="24"/>
          <w:lang w:eastAsia="en-US"/>
        </w:rPr>
        <w:t xml:space="preserve">rtise confirmée d’au moins </w:t>
      </w:r>
      <w:r w:rsidR="005E06F2">
        <w:rPr>
          <w:rFonts w:ascii="Times" w:hAnsi="Times" w:cstheme="minorHAnsi"/>
          <w:sz w:val="24"/>
          <w:szCs w:val="24"/>
          <w:lang w:eastAsia="en-US"/>
        </w:rPr>
        <w:t>cinq</w:t>
      </w:r>
      <w:r w:rsidR="003C62F3">
        <w:rPr>
          <w:rFonts w:ascii="Times" w:hAnsi="Times" w:cstheme="minorHAnsi"/>
          <w:sz w:val="24"/>
          <w:szCs w:val="24"/>
          <w:lang w:eastAsia="en-US"/>
        </w:rPr>
        <w:t xml:space="preserve"> (</w:t>
      </w:r>
      <w:r w:rsidR="005E06F2">
        <w:rPr>
          <w:rFonts w:ascii="Times" w:hAnsi="Times" w:cstheme="minorHAnsi"/>
          <w:sz w:val="24"/>
          <w:szCs w:val="24"/>
          <w:lang w:eastAsia="en-US"/>
        </w:rPr>
        <w:t>5</w:t>
      </w:r>
      <w:r>
        <w:rPr>
          <w:rFonts w:ascii="Times" w:hAnsi="Times" w:cstheme="minorHAnsi"/>
          <w:sz w:val="24"/>
          <w:szCs w:val="24"/>
          <w:lang w:eastAsia="en-US"/>
        </w:rPr>
        <w:t xml:space="preserve">) ans en </w:t>
      </w:r>
      <w:r w:rsidR="005E06F2">
        <w:rPr>
          <w:rFonts w:ascii="Times" w:hAnsi="Times" w:cstheme="minorHAnsi"/>
          <w:sz w:val="24"/>
          <w:szCs w:val="24"/>
          <w:lang w:eastAsia="en-US"/>
        </w:rPr>
        <w:t>financement de la santé</w:t>
      </w:r>
      <w:r w:rsidRPr="0076440E">
        <w:rPr>
          <w:rFonts w:ascii="Times" w:hAnsi="Times" w:cstheme="minorHAnsi"/>
          <w:sz w:val="24"/>
          <w:szCs w:val="24"/>
          <w:lang w:eastAsia="en-US"/>
        </w:rPr>
        <w:t> ;</w:t>
      </w:r>
    </w:p>
    <w:p w14:paraId="132BAC7F" w14:textId="7344A6DA" w:rsidR="003A578C" w:rsidRPr="0076440E" w:rsidRDefault="003A578C" w:rsidP="000E11C9">
      <w:pPr>
        <w:pStyle w:val="Paragraphedeliste"/>
        <w:numPr>
          <w:ilvl w:val="0"/>
          <w:numId w:val="4"/>
        </w:numPr>
        <w:autoSpaceDE w:val="0"/>
        <w:autoSpaceDN w:val="0"/>
        <w:adjustRightInd w:val="0"/>
        <w:spacing w:before="120" w:after="120"/>
        <w:ind w:left="1418"/>
        <w:rPr>
          <w:rFonts w:ascii="Times" w:hAnsi="Times" w:cstheme="minorHAnsi"/>
          <w:sz w:val="24"/>
          <w:szCs w:val="24"/>
          <w:lang w:eastAsia="en-US"/>
        </w:rPr>
      </w:pPr>
      <w:r>
        <w:rPr>
          <w:rFonts w:ascii="Times" w:hAnsi="Times" w:cstheme="minorHAnsi"/>
          <w:sz w:val="24"/>
          <w:szCs w:val="24"/>
          <w:lang w:eastAsia="en-US"/>
        </w:rPr>
        <w:t>bonnes c</w:t>
      </w:r>
      <w:r w:rsidRPr="0076440E">
        <w:rPr>
          <w:rFonts w:ascii="Times" w:hAnsi="Times" w:cstheme="minorHAnsi"/>
          <w:sz w:val="24"/>
          <w:szCs w:val="24"/>
          <w:lang w:eastAsia="en-US"/>
        </w:rPr>
        <w:t>onnaissance</w:t>
      </w:r>
      <w:r w:rsidR="00DF62D9">
        <w:rPr>
          <w:rFonts w:ascii="Times" w:hAnsi="Times" w:cstheme="minorHAnsi"/>
          <w:sz w:val="24"/>
          <w:szCs w:val="24"/>
          <w:lang w:eastAsia="en-US"/>
        </w:rPr>
        <w:t>s d</w:t>
      </w:r>
      <w:r w:rsidR="005E06F2">
        <w:rPr>
          <w:rFonts w:ascii="Times" w:hAnsi="Times" w:cstheme="minorHAnsi"/>
          <w:sz w:val="24"/>
          <w:szCs w:val="24"/>
          <w:lang w:eastAsia="en-US"/>
        </w:rPr>
        <w:t>u</w:t>
      </w:r>
      <w:r w:rsidR="00DF62D9">
        <w:rPr>
          <w:rFonts w:ascii="Times" w:hAnsi="Times" w:cstheme="minorHAnsi"/>
          <w:sz w:val="24"/>
          <w:szCs w:val="24"/>
          <w:lang w:eastAsia="en-US"/>
        </w:rPr>
        <w:t xml:space="preserve"> système de santé </w:t>
      </w:r>
      <w:r w:rsidR="005E06F2">
        <w:rPr>
          <w:rFonts w:ascii="Times" w:hAnsi="Times" w:cstheme="minorHAnsi"/>
          <w:sz w:val="24"/>
          <w:szCs w:val="24"/>
          <w:lang w:eastAsia="en-US"/>
        </w:rPr>
        <w:t>burkinabè</w:t>
      </w:r>
      <w:r w:rsidR="00DF62D9">
        <w:rPr>
          <w:rFonts w:ascii="Times" w:hAnsi="Times" w:cstheme="minorHAnsi"/>
          <w:sz w:val="24"/>
          <w:szCs w:val="24"/>
          <w:lang w:eastAsia="en-US"/>
        </w:rPr>
        <w:t xml:space="preserve"> </w:t>
      </w:r>
      <w:r w:rsidRPr="0076440E">
        <w:rPr>
          <w:rFonts w:ascii="Times" w:hAnsi="Times" w:cstheme="minorHAnsi"/>
          <w:sz w:val="24"/>
          <w:szCs w:val="24"/>
          <w:lang w:eastAsia="en-US"/>
        </w:rPr>
        <w:t>;</w:t>
      </w:r>
    </w:p>
    <w:p w14:paraId="6947B6E9" w14:textId="77777777" w:rsidR="00935255" w:rsidRDefault="003A578C" w:rsidP="00AD31B8">
      <w:pPr>
        <w:pStyle w:val="Paragraphedeliste"/>
        <w:numPr>
          <w:ilvl w:val="0"/>
          <w:numId w:val="4"/>
        </w:numPr>
        <w:autoSpaceDE w:val="0"/>
        <w:autoSpaceDN w:val="0"/>
        <w:adjustRightInd w:val="0"/>
        <w:spacing w:before="120" w:after="120"/>
        <w:ind w:left="1418"/>
        <w:contextualSpacing w:val="0"/>
        <w:rPr>
          <w:rFonts w:ascii="Times" w:hAnsi="Times" w:cstheme="minorHAnsi"/>
          <w:sz w:val="24"/>
          <w:szCs w:val="24"/>
          <w:lang w:eastAsia="en-US"/>
        </w:rPr>
      </w:pPr>
      <w:r>
        <w:rPr>
          <w:rFonts w:ascii="Times" w:hAnsi="Times" w:cstheme="minorHAnsi"/>
          <w:sz w:val="24"/>
          <w:szCs w:val="24"/>
          <w:lang w:eastAsia="en-US"/>
        </w:rPr>
        <w:t>b</w:t>
      </w:r>
      <w:r w:rsidRPr="0076440E">
        <w:rPr>
          <w:rFonts w:ascii="Times" w:hAnsi="Times" w:cstheme="minorHAnsi"/>
          <w:sz w:val="24"/>
          <w:szCs w:val="24"/>
          <w:lang w:eastAsia="en-US"/>
        </w:rPr>
        <w:t>onne connaissance des questions d’assurance</w:t>
      </w:r>
      <w:r w:rsidR="00DF62D9">
        <w:rPr>
          <w:rFonts w:ascii="Times" w:hAnsi="Times" w:cstheme="minorHAnsi"/>
          <w:sz w:val="24"/>
          <w:szCs w:val="24"/>
          <w:lang w:eastAsia="en-US"/>
        </w:rPr>
        <w:t xml:space="preserve"> santé</w:t>
      </w:r>
      <w:r w:rsidRPr="0076440E">
        <w:rPr>
          <w:rFonts w:ascii="Times" w:hAnsi="Times" w:cstheme="minorHAnsi"/>
          <w:sz w:val="24"/>
          <w:szCs w:val="24"/>
          <w:lang w:eastAsia="en-US"/>
        </w:rPr>
        <w:t>.</w:t>
      </w:r>
    </w:p>
    <w:p w14:paraId="1B67497F" w14:textId="19F066F1" w:rsidR="00935255" w:rsidRPr="00566CA0" w:rsidRDefault="00935255" w:rsidP="00D758C0">
      <w:pPr>
        <w:pStyle w:val="Paragraphedeliste"/>
        <w:autoSpaceDE w:val="0"/>
        <w:autoSpaceDN w:val="0"/>
        <w:adjustRightInd w:val="0"/>
        <w:spacing w:before="120" w:after="120"/>
        <w:ind w:left="-142"/>
        <w:contextualSpacing w:val="0"/>
        <w:rPr>
          <w:rFonts w:ascii="Times" w:hAnsi="Times"/>
          <w:b/>
          <w:sz w:val="24"/>
          <w:szCs w:val="24"/>
          <w:lang w:eastAsia="en-US"/>
        </w:rPr>
      </w:pPr>
      <w:r w:rsidRPr="00566CA0">
        <w:rPr>
          <w:rFonts w:ascii="Times" w:hAnsi="Times" w:cstheme="minorHAnsi"/>
          <w:b/>
          <w:sz w:val="24"/>
          <w:szCs w:val="24"/>
          <w:lang w:eastAsia="en-US"/>
        </w:rPr>
        <w:t>Expert 3</w:t>
      </w:r>
      <w:r w:rsidR="002E0585" w:rsidRPr="00566CA0">
        <w:rPr>
          <w:rFonts w:ascii="Times" w:hAnsi="Times" w:cstheme="minorHAnsi"/>
          <w:b/>
          <w:sz w:val="24"/>
          <w:szCs w:val="24"/>
          <w:lang w:eastAsia="en-US"/>
        </w:rPr>
        <w:t xml:space="preserve"> : </w:t>
      </w:r>
      <w:r w:rsidRPr="00566CA0">
        <w:rPr>
          <w:rFonts w:ascii="Times" w:hAnsi="Times"/>
          <w:b/>
          <w:sz w:val="24"/>
          <w:szCs w:val="24"/>
          <w:lang w:eastAsia="en-US"/>
        </w:rPr>
        <w:t>Expert en finances publiques</w:t>
      </w:r>
    </w:p>
    <w:p w14:paraId="03900E6A" w14:textId="7119CD4B" w:rsidR="009D452A" w:rsidRPr="00AD31B8" w:rsidRDefault="00DE6183" w:rsidP="00AD31B8">
      <w:pPr>
        <w:pStyle w:val="Paragraphedeliste"/>
        <w:numPr>
          <w:ilvl w:val="0"/>
          <w:numId w:val="4"/>
        </w:numPr>
        <w:autoSpaceDE w:val="0"/>
        <w:autoSpaceDN w:val="0"/>
        <w:adjustRightInd w:val="0"/>
        <w:spacing w:before="120" w:after="120"/>
        <w:ind w:left="1418"/>
        <w:rPr>
          <w:rFonts w:ascii="Times" w:hAnsi="Times" w:cstheme="minorHAnsi"/>
          <w:sz w:val="24"/>
          <w:szCs w:val="24"/>
          <w:lang w:eastAsia="en-US"/>
        </w:rPr>
      </w:pPr>
      <w:r>
        <w:rPr>
          <w:rFonts w:ascii="Times" w:hAnsi="Times" w:cstheme="minorHAnsi"/>
          <w:sz w:val="24"/>
          <w:szCs w:val="24"/>
          <w:lang w:eastAsia="en-US"/>
        </w:rPr>
        <w:t>E</w:t>
      </w:r>
      <w:r w:rsidR="009D452A">
        <w:rPr>
          <w:rFonts w:ascii="Times" w:hAnsi="Times" w:cstheme="minorHAnsi"/>
          <w:sz w:val="24"/>
          <w:szCs w:val="24"/>
          <w:lang w:eastAsia="en-US"/>
        </w:rPr>
        <w:t>x</w:t>
      </w:r>
      <w:r>
        <w:rPr>
          <w:rFonts w:ascii="Times" w:hAnsi="Times" w:cstheme="minorHAnsi"/>
          <w:sz w:val="24"/>
          <w:szCs w:val="24"/>
          <w:lang w:eastAsia="en-US"/>
        </w:rPr>
        <w:t>pertise confirmée d’au moins cinq (5</w:t>
      </w:r>
      <w:r w:rsidR="009D452A">
        <w:rPr>
          <w:rFonts w:ascii="Times" w:hAnsi="Times" w:cstheme="minorHAnsi"/>
          <w:sz w:val="24"/>
          <w:szCs w:val="24"/>
          <w:lang w:eastAsia="en-US"/>
        </w:rPr>
        <w:t>) ans en</w:t>
      </w:r>
      <w:r w:rsidR="009D452A" w:rsidRPr="00AD31B8">
        <w:rPr>
          <w:rFonts w:ascii="Times" w:hAnsi="Times" w:cstheme="minorHAnsi"/>
          <w:sz w:val="24"/>
          <w:szCs w:val="24"/>
          <w:lang w:eastAsia="en-US"/>
        </w:rPr>
        <w:t xml:space="preserve"> systèmes de financement des soins et de l’assurance maladie</w:t>
      </w:r>
      <w:r w:rsidR="00C07D09">
        <w:rPr>
          <w:rFonts w:ascii="Times" w:hAnsi="Times" w:cstheme="minorHAnsi"/>
          <w:sz w:val="24"/>
          <w:szCs w:val="24"/>
          <w:lang w:eastAsia="en-US"/>
        </w:rPr>
        <w:t> ;</w:t>
      </w:r>
    </w:p>
    <w:p w14:paraId="4885A564" w14:textId="431A22B4" w:rsidR="009D452A" w:rsidRPr="009D452A" w:rsidRDefault="009D452A" w:rsidP="009D452A">
      <w:pPr>
        <w:pStyle w:val="Paragraphedeliste"/>
        <w:numPr>
          <w:ilvl w:val="0"/>
          <w:numId w:val="4"/>
        </w:numPr>
        <w:spacing w:before="120" w:after="120"/>
        <w:ind w:left="1418"/>
        <w:rPr>
          <w:rFonts w:ascii="Times" w:hAnsi="Times" w:cstheme="minorHAnsi"/>
          <w:sz w:val="24"/>
          <w:szCs w:val="24"/>
          <w:lang w:eastAsia="en-US"/>
        </w:rPr>
      </w:pPr>
      <w:r w:rsidRPr="009D452A">
        <w:rPr>
          <w:rFonts w:ascii="Times" w:hAnsi="Times" w:cstheme="minorHAnsi"/>
          <w:sz w:val="24"/>
          <w:szCs w:val="24"/>
          <w:lang w:eastAsia="en-US"/>
        </w:rPr>
        <w:t>Expert</w:t>
      </w:r>
      <w:r w:rsidR="00DE6183">
        <w:rPr>
          <w:rFonts w:ascii="Times" w:hAnsi="Times" w:cstheme="minorHAnsi"/>
          <w:sz w:val="24"/>
          <w:szCs w:val="24"/>
          <w:lang w:eastAsia="en-US"/>
        </w:rPr>
        <w:t>ise confirmée</w:t>
      </w:r>
      <w:r w:rsidRPr="009D452A">
        <w:rPr>
          <w:rFonts w:ascii="Times" w:hAnsi="Times" w:cstheme="minorHAnsi"/>
          <w:sz w:val="24"/>
          <w:szCs w:val="24"/>
          <w:lang w:eastAsia="en-US"/>
        </w:rPr>
        <w:t xml:space="preserve"> en modélisation de structures d’offre de soins</w:t>
      </w:r>
      <w:r w:rsidR="00DE6183">
        <w:rPr>
          <w:rFonts w:ascii="Times" w:hAnsi="Times" w:cstheme="minorHAnsi"/>
          <w:sz w:val="24"/>
          <w:szCs w:val="24"/>
          <w:lang w:eastAsia="en-US"/>
        </w:rPr>
        <w:t> ;</w:t>
      </w:r>
    </w:p>
    <w:p w14:paraId="30255F3B" w14:textId="050D57E3" w:rsidR="009D452A" w:rsidRPr="00AD31B8" w:rsidRDefault="009D452A" w:rsidP="00AD31B8">
      <w:pPr>
        <w:pStyle w:val="Paragraphedeliste"/>
        <w:numPr>
          <w:ilvl w:val="0"/>
          <w:numId w:val="4"/>
        </w:numPr>
        <w:autoSpaceDE w:val="0"/>
        <w:autoSpaceDN w:val="0"/>
        <w:adjustRightInd w:val="0"/>
        <w:spacing w:before="120" w:after="120"/>
        <w:ind w:left="1418"/>
        <w:rPr>
          <w:rFonts w:ascii="Times" w:hAnsi="Times" w:cstheme="minorHAnsi"/>
          <w:sz w:val="24"/>
          <w:szCs w:val="24"/>
          <w:lang w:eastAsia="en-US"/>
        </w:rPr>
      </w:pPr>
      <w:r w:rsidRPr="00AD31B8">
        <w:rPr>
          <w:rFonts w:ascii="Times" w:hAnsi="Times" w:cstheme="minorHAnsi"/>
          <w:sz w:val="24"/>
          <w:szCs w:val="24"/>
          <w:lang w:eastAsia="en-US"/>
        </w:rPr>
        <w:t>Expert</w:t>
      </w:r>
      <w:r w:rsidR="00DE6183" w:rsidRPr="00AD31B8">
        <w:rPr>
          <w:rFonts w:ascii="Times" w:hAnsi="Times" w:cstheme="minorHAnsi"/>
          <w:sz w:val="24"/>
          <w:szCs w:val="24"/>
          <w:lang w:eastAsia="en-US"/>
        </w:rPr>
        <w:t>ise confirmée en gestion des risques et en s</w:t>
      </w:r>
      <w:r w:rsidRPr="00AD31B8">
        <w:rPr>
          <w:rFonts w:ascii="Times" w:hAnsi="Times" w:cstheme="minorHAnsi"/>
          <w:sz w:val="24"/>
          <w:szCs w:val="24"/>
          <w:lang w:eastAsia="en-US"/>
        </w:rPr>
        <w:t>ystèmes d’assurance</w:t>
      </w:r>
      <w:r w:rsidR="00AD31B8" w:rsidRPr="00AD31B8">
        <w:rPr>
          <w:rFonts w:ascii="Times" w:hAnsi="Times" w:cstheme="minorHAnsi"/>
          <w:sz w:val="24"/>
          <w:szCs w:val="24"/>
          <w:lang w:eastAsia="en-US"/>
        </w:rPr>
        <w:t>.</w:t>
      </w:r>
    </w:p>
    <w:p w14:paraId="143678B1" w14:textId="2BC1F487" w:rsidR="00FF2D56" w:rsidRPr="00D758C0" w:rsidRDefault="00FF2D56" w:rsidP="000E11C9">
      <w:pPr>
        <w:autoSpaceDE w:val="0"/>
        <w:autoSpaceDN w:val="0"/>
        <w:adjustRightInd w:val="0"/>
        <w:spacing w:before="120" w:after="120"/>
        <w:rPr>
          <w:rFonts w:ascii="Times" w:hAnsi="Times" w:cstheme="minorHAnsi"/>
          <w:b/>
          <w:sz w:val="24"/>
          <w:szCs w:val="24"/>
          <w:lang w:eastAsia="en-US"/>
        </w:rPr>
      </w:pPr>
      <w:r w:rsidRPr="00D758C0">
        <w:rPr>
          <w:rFonts w:ascii="Times" w:hAnsi="Times" w:cstheme="minorHAnsi"/>
          <w:b/>
          <w:sz w:val="24"/>
          <w:szCs w:val="24"/>
          <w:lang w:eastAsia="en-US"/>
        </w:rPr>
        <w:t xml:space="preserve">Expert </w:t>
      </w:r>
      <w:r w:rsidR="00935255" w:rsidRPr="00D758C0">
        <w:rPr>
          <w:rFonts w:ascii="Times" w:hAnsi="Times" w:cstheme="minorHAnsi"/>
          <w:b/>
          <w:sz w:val="24"/>
          <w:szCs w:val="24"/>
          <w:lang w:eastAsia="en-US"/>
        </w:rPr>
        <w:t>4</w:t>
      </w:r>
      <w:r w:rsidRPr="00D758C0">
        <w:rPr>
          <w:rFonts w:ascii="Times" w:hAnsi="Times" w:cstheme="minorHAnsi"/>
          <w:b/>
          <w:sz w:val="24"/>
          <w:szCs w:val="24"/>
          <w:lang w:eastAsia="en-US"/>
        </w:rPr>
        <w:t xml:space="preserve"> : </w:t>
      </w:r>
      <w:r w:rsidR="00F12A96" w:rsidRPr="00D758C0">
        <w:rPr>
          <w:rFonts w:ascii="Times" w:hAnsi="Times" w:cstheme="minorHAnsi"/>
          <w:b/>
          <w:sz w:val="24"/>
          <w:szCs w:val="24"/>
          <w:lang w:eastAsia="en-US"/>
        </w:rPr>
        <w:t>Expert en planification stratégique</w:t>
      </w:r>
    </w:p>
    <w:p w14:paraId="3D2DC08B" w14:textId="4817C978" w:rsidR="00B661ED" w:rsidRPr="0076440E" w:rsidRDefault="004960D1" w:rsidP="00B661ED">
      <w:pPr>
        <w:pStyle w:val="Paragraphedeliste"/>
        <w:numPr>
          <w:ilvl w:val="0"/>
          <w:numId w:val="4"/>
        </w:numPr>
        <w:autoSpaceDE w:val="0"/>
        <w:autoSpaceDN w:val="0"/>
        <w:adjustRightInd w:val="0"/>
        <w:ind w:left="1418"/>
        <w:rPr>
          <w:rFonts w:ascii="Times" w:hAnsi="Times" w:cstheme="minorHAnsi"/>
          <w:sz w:val="24"/>
          <w:szCs w:val="24"/>
          <w:lang w:eastAsia="en-US"/>
        </w:rPr>
      </w:pPr>
      <w:r>
        <w:rPr>
          <w:rFonts w:ascii="Times" w:hAnsi="Times" w:cstheme="minorHAnsi"/>
          <w:sz w:val="24"/>
          <w:szCs w:val="24"/>
          <w:lang w:eastAsia="en-US"/>
        </w:rPr>
        <w:t xml:space="preserve">expertise confirmée </w:t>
      </w:r>
      <w:r w:rsidR="005E38B3">
        <w:rPr>
          <w:rFonts w:ascii="Times" w:hAnsi="Times" w:cstheme="minorHAnsi"/>
          <w:sz w:val="24"/>
          <w:szCs w:val="24"/>
          <w:lang w:eastAsia="en-US"/>
        </w:rPr>
        <w:t>d’au moins dix (10) ans en planification stratégique ;</w:t>
      </w:r>
    </w:p>
    <w:p w14:paraId="76BF5896" w14:textId="05E59C9A" w:rsidR="00F12A96" w:rsidRDefault="004D1759" w:rsidP="000E11C9">
      <w:pPr>
        <w:pStyle w:val="Paragraphedeliste"/>
        <w:numPr>
          <w:ilvl w:val="0"/>
          <w:numId w:val="4"/>
        </w:numPr>
        <w:autoSpaceDE w:val="0"/>
        <w:autoSpaceDN w:val="0"/>
        <w:adjustRightInd w:val="0"/>
        <w:spacing w:after="120"/>
        <w:ind w:left="1418"/>
        <w:contextualSpacing w:val="0"/>
        <w:rPr>
          <w:rFonts w:ascii="Times" w:hAnsi="Times" w:cstheme="minorHAnsi"/>
          <w:sz w:val="24"/>
          <w:szCs w:val="24"/>
          <w:lang w:eastAsia="en-US"/>
        </w:rPr>
      </w:pPr>
      <w:r>
        <w:rPr>
          <w:rFonts w:ascii="Times" w:hAnsi="Times" w:cstheme="minorHAnsi"/>
          <w:sz w:val="24"/>
          <w:szCs w:val="24"/>
          <w:lang w:eastAsia="en-US"/>
        </w:rPr>
        <w:t>expertise confirmée d’au moins cinq (5) ans dans la direction de projet</w:t>
      </w:r>
      <w:r w:rsidR="00C07D09">
        <w:rPr>
          <w:rFonts w:ascii="Times" w:hAnsi="Times" w:cstheme="minorHAnsi"/>
          <w:sz w:val="24"/>
          <w:szCs w:val="24"/>
          <w:lang w:eastAsia="en-US"/>
        </w:rPr>
        <w:t>s</w:t>
      </w:r>
      <w:r>
        <w:rPr>
          <w:rFonts w:ascii="Times" w:hAnsi="Times" w:cstheme="minorHAnsi"/>
          <w:sz w:val="24"/>
          <w:szCs w:val="24"/>
          <w:lang w:eastAsia="en-US"/>
        </w:rPr>
        <w:t xml:space="preserve"> de déploiement d’assurance maladie universelle.</w:t>
      </w:r>
    </w:p>
    <w:p w14:paraId="37DB122A" w14:textId="359DD57D" w:rsidR="001D74CE" w:rsidRPr="00C717D7" w:rsidRDefault="007027F8" w:rsidP="00DC616E">
      <w:pPr>
        <w:autoSpaceDE w:val="0"/>
        <w:autoSpaceDN w:val="0"/>
        <w:adjustRightInd w:val="0"/>
        <w:spacing w:after="120"/>
        <w:rPr>
          <w:rFonts w:ascii="Times" w:hAnsi="Times" w:cstheme="minorHAnsi"/>
          <w:sz w:val="24"/>
          <w:szCs w:val="24"/>
          <w:lang w:eastAsia="en-US"/>
        </w:rPr>
      </w:pPr>
      <w:r>
        <w:rPr>
          <w:rFonts w:ascii="Times" w:hAnsi="Times" w:cstheme="minorHAnsi"/>
          <w:sz w:val="24"/>
          <w:szCs w:val="24"/>
          <w:lang w:eastAsia="en-US"/>
        </w:rPr>
        <w:t xml:space="preserve">Le cabinet </w:t>
      </w:r>
      <w:r w:rsidR="00C717D7">
        <w:rPr>
          <w:rFonts w:ascii="Times" w:hAnsi="Times" w:cstheme="minorHAnsi"/>
          <w:sz w:val="24"/>
          <w:szCs w:val="24"/>
          <w:lang w:eastAsia="en-US"/>
        </w:rPr>
        <w:t>s</w:t>
      </w:r>
      <w:r w:rsidR="00E84E79">
        <w:rPr>
          <w:rFonts w:ascii="Times" w:hAnsi="Times" w:cstheme="minorHAnsi"/>
          <w:sz w:val="24"/>
          <w:szCs w:val="24"/>
          <w:lang w:eastAsia="en-US"/>
        </w:rPr>
        <w:t>’attacher</w:t>
      </w:r>
      <w:r>
        <w:rPr>
          <w:rFonts w:ascii="Times" w:hAnsi="Times" w:cstheme="minorHAnsi"/>
          <w:sz w:val="24"/>
          <w:szCs w:val="24"/>
          <w:lang w:eastAsia="en-US"/>
        </w:rPr>
        <w:t xml:space="preserve">a </w:t>
      </w:r>
      <w:r w:rsidR="00E84E79">
        <w:rPr>
          <w:rFonts w:ascii="Times" w:hAnsi="Times" w:cstheme="minorHAnsi"/>
          <w:sz w:val="24"/>
          <w:szCs w:val="24"/>
          <w:lang w:eastAsia="en-US"/>
        </w:rPr>
        <w:t>toutes</w:t>
      </w:r>
      <w:r w:rsidR="00C717D7">
        <w:rPr>
          <w:rFonts w:ascii="Times" w:hAnsi="Times" w:cstheme="minorHAnsi"/>
          <w:sz w:val="24"/>
          <w:szCs w:val="24"/>
          <w:lang w:eastAsia="en-US"/>
        </w:rPr>
        <w:t xml:space="preserve"> autres ressources </w:t>
      </w:r>
      <w:r w:rsidR="00C07D09">
        <w:rPr>
          <w:rFonts w:ascii="Times" w:hAnsi="Times" w:cstheme="minorHAnsi"/>
          <w:sz w:val="24"/>
          <w:szCs w:val="24"/>
          <w:lang w:eastAsia="en-US"/>
        </w:rPr>
        <w:t>humaines</w:t>
      </w:r>
      <w:r w:rsidR="00C717D7">
        <w:rPr>
          <w:rFonts w:ascii="Times" w:hAnsi="Times" w:cstheme="minorHAnsi"/>
          <w:sz w:val="24"/>
          <w:szCs w:val="24"/>
          <w:lang w:eastAsia="en-US"/>
        </w:rPr>
        <w:t xml:space="preserve"> nécessaires à l’exécution de la mission.</w:t>
      </w:r>
    </w:p>
    <w:p w14:paraId="4E1BC043" w14:textId="51C0572A" w:rsidR="001D74CE" w:rsidRPr="00C07D09" w:rsidRDefault="001D74CE" w:rsidP="00DC616E">
      <w:pPr>
        <w:pStyle w:val="Paragraphedeliste"/>
        <w:numPr>
          <w:ilvl w:val="0"/>
          <w:numId w:val="1"/>
        </w:numPr>
        <w:pBdr>
          <w:bottom w:val="single" w:sz="24" w:space="1" w:color="auto"/>
        </w:pBdr>
        <w:autoSpaceDE w:val="0"/>
        <w:autoSpaceDN w:val="0"/>
        <w:adjustRightInd w:val="0"/>
        <w:spacing w:after="120"/>
        <w:rPr>
          <w:rFonts w:ascii="Times" w:hAnsi="Times" w:cs="Calibri"/>
          <w:b/>
          <w:sz w:val="26"/>
          <w:szCs w:val="26"/>
          <w:lang w:eastAsia="en-US"/>
        </w:rPr>
      </w:pPr>
      <w:r w:rsidRPr="0076440E">
        <w:rPr>
          <w:rFonts w:ascii="Times" w:hAnsi="Times" w:cs="Calibri"/>
          <w:b/>
          <w:sz w:val="26"/>
          <w:szCs w:val="26"/>
          <w:lang w:eastAsia="en-US"/>
        </w:rPr>
        <w:t xml:space="preserve">Durée de la mission </w:t>
      </w:r>
    </w:p>
    <w:p w14:paraId="2EB4F2F2" w14:textId="60415F3B" w:rsidR="00067DD4" w:rsidRPr="0076440E" w:rsidRDefault="001D74CE" w:rsidP="00067DD4">
      <w:pPr>
        <w:autoSpaceDE w:val="0"/>
        <w:autoSpaceDN w:val="0"/>
        <w:adjustRightInd w:val="0"/>
        <w:spacing w:after="120"/>
        <w:rPr>
          <w:rFonts w:ascii="Times" w:hAnsi="Times" w:cstheme="minorHAnsi"/>
          <w:sz w:val="24"/>
          <w:szCs w:val="24"/>
          <w:lang w:eastAsia="en-US"/>
        </w:rPr>
      </w:pPr>
      <w:r w:rsidRPr="0076440E">
        <w:rPr>
          <w:rFonts w:ascii="Times" w:hAnsi="Times" w:cstheme="minorHAnsi"/>
          <w:sz w:val="24"/>
          <w:szCs w:val="24"/>
          <w:lang w:eastAsia="en-US"/>
        </w:rPr>
        <w:t xml:space="preserve">Le rapport provisoire doit être déposé </w:t>
      </w:r>
      <w:r w:rsidR="00381344">
        <w:rPr>
          <w:rFonts w:ascii="Times" w:hAnsi="Times" w:cstheme="minorHAnsi"/>
          <w:sz w:val="24"/>
          <w:szCs w:val="24"/>
          <w:lang w:eastAsia="en-US"/>
        </w:rPr>
        <w:t xml:space="preserve">dans un délai de quarante-cinq </w:t>
      </w:r>
      <w:r w:rsidR="007027F8">
        <w:rPr>
          <w:rFonts w:ascii="Times" w:hAnsi="Times" w:cstheme="minorHAnsi"/>
          <w:sz w:val="24"/>
          <w:szCs w:val="24"/>
          <w:lang w:eastAsia="en-US"/>
        </w:rPr>
        <w:t>(45</w:t>
      </w:r>
      <w:r w:rsidR="007027F8" w:rsidRPr="0076440E">
        <w:rPr>
          <w:rFonts w:ascii="Times" w:hAnsi="Times" w:cstheme="minorHAnsi"/>
          <w:sz w:val="24"/>
          <w:szCs w:val="24"/>
          <w:lang w:eastAsia="en-US"/>
        </w:rPr>
        <w:t>)</w:t>
      </w:r>
      <w:r w:rsidR="00381344">
        <w:rPr>
          <w:rFonts w:ascii="Times" w:hAnsi="Times" w:cstheme="minorHAnsi"/>
          <w:sz w:val="24"/>
          <w:szCs w:val="24"/>
          <w:lang w:eastAsia="en-US"/>
        </w:rPr>
        <w:t xml:space="preserve"> </w:t>
      </w:r>
      <w:r w:rsidR="007027F8">
        <w:rPr>
          <w:rFonts w:ascii="Times" w:hAnsi="Times" w:cstheme="minorHAnsi"/>
          <w:sz w:val="24"/>
          <w:szCs w:val="24"/>
          <w:lang w:eastAsia="en-US"/>
        </w:rPr>
        <w:t>jours calendaires à compter</w:t>
      </w:r>
      <w:r w:rsidRPr="0076440E">
        <w:rPr>
          <w:rFonts w:ascii="Times" w:hAnsi="Times" w:cstheme="minorHAnsi"/>
          <w:sz w:val="24"/>
          <w:szCs w:val="24"/>
          <w:lang w:eastAsia="en-US"/>
        </w:rPr>
        <w:t xml:space="preserve"> de la date de signature du cont</w:t>
      </w:r>
      <w:r w:rsidR="00381344">
        <w:rPr>
          <w:rFonts w:ascii="Times" w:hAnsi="Times" w:cstheme="minorHAnsi"/>
          <w:sz w:val="24"/>
          <w:szCs w:val="24"/>
          <w:lang w:eastAsia="en-US"/>
        </w:rPr>
        <w:t>rat</w:t>
      </w:r>
      <w:r w:rsidRPr="0076440E">
        <w:rPr>
          <w:rFonts w:ascii="Times" w:hAnsi="Times" w:cstheme="minorHAnsi"/>
          <w:sz w:val="24"/>
          <w:szCs w:val="24"/>
          <w:lang w:eastAsia="en-US"/>
        </w:rPr>
        <w:t>.</w:t>
      </w:r>
    </w:p>
    <w:p w14:paraId="7D1F799F" w14:textId="0ED40F3B" w:rsidR="001D74CE" w:rsidRPr="0076440E" w:rsidRDefault="001D74CE" w:rsidP="00067DD4">
      <w:pPr>
        <w:autoSpaceDE w:val="0"/>
        <w:autoSpaceDN w:val="0"/>
        <w:adjustRightInd w:val="0"/>
        <w:spacing w:after="120"/>
        <w:rPr>
          <w:rFonts w:ascii="Times" w:hAnsi="Times" w:cstheme="minorHAnsi"/>
          <w:sz w:val="24"/>
          <w:szCs w:val="24"/>
          <w:lang w:eastAsia="en-US"/>
        </w:rPr>
      </w:pPr>
      <w:r w:rsidRPr="0076440E">
        <w:rPr>
          <w:rFonts w:ascii="Times" w:hAnsi="Times" w:cstheme="minorHAnsi"/>
          <w:sz w:val="24"/>
          <w:szCs w:val="24"/>
          <w:lang w:eastAsia="en-US"/>
        </w:rPr>
        <w:t>Le rapport définitif doit être dé</w:t>
      </w:r>
      <w:r w:rsidR="00381344">
        <w:rPr>
          <w:rFonts w:ascii="Times" w:hAnsi="Times" w:cstheme="minorHAnsi"/>
          <w:sz w:val="24"/>
          <w:szCs w:val="24"/>
          <w:lang w:eastAsia="en-US"/>
        </w:rPr>
        <w:t>posé dans un délai de quatorze</w:t>
      </w:r>
      <w:r w:rsidR="007027F8">
        <w:rPr>
          <w:rFonts w:ascii="Times" w:hAnsi="Times" w:cstheme="minorHAnsi"/>
          <w:sz w:val="24"/>
          <w:szCs w:val="24"/>
          <w:lang w:eastAsia="en-US"/>
        </w:rPr>
        <w:t xml:space="preserve"> (14)</w:t>
      </w:r>
      <w:r w:rsidR="00381344">
        <w:rPr>
          <w:rFonts w:ascii="Times" w:hAnsi="Times" w:cstheme="minorHAnsi"/>
          <w:sz w:val="24"/>
          <w:szCs w:val="24"/>
          <w:lang w:eastAsia="en-US"/>
        </w:rPr>
        <w:t xml:space="preserve"> jours </w:t>
      </w:r>
      <w:r w:rsidR="00B553CF">
        <w:rPr>
          <w:rFonts w:ascii="Times" w:hAnsi="Times" w:cstheme="minorHAnsi"/>
          <w:sz w:val="24"/>
          <w:szCs w:val="24"/>
          <w:lang w:eastAsia="en-US"/>
        </w:rPr>
        <w:t xml:space="preserve">calendaires </w:t>
      </w:r>
      <w:r w:rsidR="00381344">
        <w:rPr>
          <w:rFonts w:ascii="Times" w:hAnsi="Times" w:cstheme="minorHAnsi"/>
          <w:sz w:val="24"/>
          <w:szCs w:val="24"/>
          <w:lang w:eastAsia="en-US"/>
        </w:rPr>
        <w:t>après la réunion de restitution et de validation</w:t>
      </w:r>
      <w:r w:rsidRPr="0076440E">
        <w:rPr>
          <w:rFonts w:ascii="Times" w:hAnsi="Times" w:cstheme="minorHAnsi"/>
          <w:sz w:val="24"/>
          <w:szCs w:val="24"/>
          <w:lang w:eastAsia="en-US"/>
        </w:rPr>
        <w:t>.</w:t>
      </w:r>
    </w:p>
    <w:p w14:paraId="2D155E54" w14:textId="7574096C" w:rsidR="001D74CE" w:rsidRPr="00067DD4" w:rsidRDefault="001D74CE" w:rsidP="00067DD4">
      <w:pPr>
        <w:autoSpaceDE w:val="0"/>
        <w:autoSpaceDN w:val="0"/>
        <w:adjustRightInd w:val="0"/>
        <w:spacing w:after="240"/>
        <w:rPr>
          <w:rFonts w:ascii="Times" w:hAnsi="Times" w:cstheme="minorHAnsi"/>
          <w:sz w:val="24"/>
          <w:szCs w:val="24"/>
          <w:lang w:eastAsia="en-US"/>
        </w:rPr>
      </w:pPr>
      <w:r w:rsidRPr="0076440E">
        <w:rPr>
          <w:rFonts w:ascii="Times" w:hAnsi="Times" w:cstheme="minorHAnsi"/>
          <w:sz w:val="24"/>
          <w:szCs w:val="24"/>
          <w:lang w:eastAsia="en-US"/>
        </w:rPr>
        <w:t xml:space="preserve">Le rapport définitif </w:t>
      </w:r>
      <w:r w:rsidR="00726F6C">
        <w:rPr>
          <w:rFonts w:ascii="Times" w:hAnsi="Times" w:cstheme="minorHAnsi"/>
          <w:sz w:val="24"/>
          <w:szCs w:val="24"/>
          <w:lang w:eastAsia="en-US"/>
        </w:rPr>
        <w:t xml:space="preserve">et la base de données </w:t>
      </w:r>
      <w:r w:rsidRPr="0076440E">
        <w:rPr>
          <w:rFonts w:ascii="Times" w:hAnsi="Times" w:cstheme="minorHAnsi"/>
          <w:sz w:val="24"/>
          <w:szCs w:val="24"/>
          <w:lang w:eastAsia="en-US"/>
        </w:rPr>
        <w:t>reste</w:t>
      </w:r>
      <w:r w:rsidR="00726F6C">
        <w:rPr>
          <w:rFonts w:ascii="Times" w:hAnsi="Times" w:cstheme="minorHAnsi"/>
          <w:sz w:val="24"/>
          <w:szCs w:val="24"/>
          <w:lang w:eastAsia="en-US"/>
        </w:rPr>
        <w:t>nt</w:t>
      </w:r>
      <w:r w:rsidRPr="0076440E">
        <w:rPr>
          <w:rFonts w:ascii="Times" w:hAnsi="Times" w:cstheme="minorHAnsi"/>
          <w:sz w:val="24"/>
          <w:szCs w:val="24"/>
          <w:lang w:eastAsia="en-US"/>
        </w:rPr>
        <w:t xml:space="preserve"> la propriété du commanditaire de l’étude.</w:t>
      </w:r>
    </w:p>
    <w:p w14:paraId="0502F6D1" w14:textId="78AD3B8D" w:rsidR="001D74CE" w:rsidRPr="00067DD4" w:rsidRDefault="001D74CE" w:rsidP="00DC616E">
      <w:pPr>
        <w:pStyle w:val="Paragraphedeliste"/>
        <w:numPr>
          <w:ilvl w:val="0"/>
          <w:numId w:val="1"/>
        </w:numPr>
        <w:pBdr>
          <w:bottom w:val="single" w:sz="24" w:space="1" w:color="auto"/>
        </w:pBdr>
        <w:autoSpaceDE w:val="0"/>
        <w:autoSpaceDN w:val="0"/>
        <w:adjustRightInd w:val="0"/>
        <w:spacing w:after="120"/>
        <w:rPr>
          <w:rFonts w:ascii="Times" w:hAnsi="Times" w:cs="Calibri"/>
          <w:b/>
          <w:sz w:val="26"/>
          <w:szCs w:val="26"/>
          <w:lang w:eastAsia="en-US"/>
        </w:rPr>
      </w:pPr>
      <w:r w:rsidRPr="0076440E">
        <w:rPr>
          <w:rFonts w:ascii="Times" w:hAnsi="Times" w:cs="Calibri"/>
          <w:b/>
          <w:sz w:val="26"/>
          <w:szCs w:val="26"/>
          <w:lang w:eastAsia="en-US"/>
        </w:rPr>
        <w:lastRenderedPageBreak/>
        <w:t>Financement</w:t>
      </w:r>
    </w:p>
    <w:p w14:paraId="44B78F00" w14:textId="44AB8644" w:rsidR="00801599" w:rsidRDefault="001D74CE" w:rsidP="001D74CE">
      <w:pPr>
        <w:autoSpaceDE w:val="0"/>
        <w:autoSpaceDN w:val="0"/>
        <w:adjustRightInd w:val="0"/>
        <w:rPr>
          <w:rFonts w:ascii="Times" w:hAnsi="Times" w:cstheme="minorHAnsi"/>
          <w:sz w:val="24"/>
          <w:szCs w:val="24"/>
          <w:lang w:eastAsia="en-US"/>
        </w:rPr>
      </w:pPr>
      <w:r w:rsidRPr="0076440E">
        <w:rPr>
          <w:rFonts w:ascii="Times" w:hAnsi="Times" w:cstheme="minorHAnsi"/>
          <w:sz w:val="24"/>
          <w:szCs w:val="24"/>
          <w:lang w:eastAsia="en-US"/>
        </w:rPr>
        <w:t>Le financement de la mission est assuré par l</w:t>
      </w:r>
      <w:r w:rsidR="0076440E">
        <w:rPr>
          <w:rFonts w:ascii="Times" w:hAnsi="Times" w:cstheme="minorHAnsi"/>
          <w:sz w:val="24"/>
          <w:szCs w:val="24"/>
          <w:lang w:eastAsia="en-US"/>
        </w:rPr>
        <w:t>e budget de l’</w:t>
      </w:r>
      <w:r w:rsidR="00B553CF">
        <w:rPr>
          <w:rFonts w:ascii="Times" w:hAnsi="Times" w:cstheme="minorHAnsi"/>
          <w:sz w:val="24"/>
          <w:szCs w:val="24"/>
          <w:lang w:eastAsia="en-US"/>
        </w:rPr>
        <w:t>État</w:t>
      </w:r>
      <w:r w:rsidR="0076440E">
        <w:rPr>
          <w:rFonts w:ascii="Times" w:hAnsi="Times" w:cstheme="minorHAnsi"/>
          <w:sz w:val="24"/>
          <w:szCs w:val="24"/>
          <w:lang w:eastAsia="en-US"/>
        </w:rPr>
        <w:t>.</w:t>
      </w:r>
    </w:p>
    <w:p w14:paraId="1235B8B4" w14:textId="77777777" w:rsidR="00B553CF" w:rsidRDefault="00B553CF" w:rsidP="001D74CE">
      <w:pPr>
        <w:autoSpaceDE w:val="0"/>
        <w:autoSpaceDN w:val="0"/>
        <w:adjustRightInd w:val="0"/>
        <w:rPr>
          <w:rFonts w:ascii="Times" w:hAnsi="Times" w:cstheme="minorHAnsi"/>
          <w:sz w:val="24"/>
          <w:szCs w:val="24"/>
          <w:lang w:eastAsia="en-US"/>
        </w:rPr>
      </w:pPr>
    </w:p>
    <w:p w14:paraId="6E87DC7C" w14:textId="6D22678C" w:rsidR="00B553CF" w:rsidRPr="0076440E" w:rsidRDefault="00B553CF" w:rsidP="00B553CF">
      <w:pPr>
        <w:autoSpaceDE w:val="0"/>
        <w:autoSpaceDN w:val="0"/>
        <w:adjustRightInd w:val="0"/>
        <w:jc w:val="center"/>
        <w:rPr>
          <w:rFonts w:ascii="Times" w:hAnsi="Times" w:cstheme="minorHAnsi"/>
          <w:sz w:val="24"/>
          <w:szCs w:val="24"/>
          <w:lang w:eastAsia="en-US"/>
        </w:rPr>
      </w:pPr>
      <w:r>
        <w:rPr>
          <w:rFonts w:ascii="Times" w:hAnsi="Times" w:cstheme="minorHAnsi"/>
          <w:sz w:val="24"/>
          <w:szCs w:val="24"/>
          <w:lang w:eastAsia="en-US"/>
        </w:rPr>
        <w:t>______________________</w:t>
      </w:r>
    </w:p>
    <w:p w14:paraId="2B8CDACF" w14:textId="77777777" w:rsidR="00613F24" w:rsidRPr="0076440E" w:rsidRDefault="00613F24">
      <w:pPr>
        <w:rPr>
          <w:rFonts w:ascii="Times" w:hAnsi="Times"/>
        </w:rPr>
      </w:pPr>
    </w:p>
    <w:sectPr w:rsidR="00613F24" w:rsidRPr="0076440E" w:rsidSect="00947C4A">
      <w:footerReference w:type="even" r:id="rId9"/>
      <w:footerReference w:type="default" r:id="rId10"/>
      <w:pgSz w:w="12240" w:h="15840"/>
      <w:pgMar w:top="851"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1CBC9A" w14:textId="77777777" w:rsidR="00890CE0" w:rsidRDefault="00890CE0" w:rsidP="00FE7C67">
      <w:r>
        <w:separator/>
      </w:r>
    </w:p>
  </w:endnote>
  <w:endnote w:type="continuationSeparator" w:id="0">
    <w:p w14:paraId="7AC7BC73" w14:textId="77777777" w:rsidR="00890CE0" w:rsidRDefault="00890CE0" w:rsidP="00FE7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1387F4" w14:textId="77777777" w:rsidR="00890CE0" w:rsidRDefault="00890CE0" w:rsidP="00D435D2">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60537A93" w14:textId="77777777" w:rsidR="00890CE0" w:rsidRDefault="00890CE0" w:rsidP="0076440E">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0BA03" w14:textId="77777777" w:rsidR="00890CE0" w:rsidRDefault="00890CE0">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1C7788">
      <w:rPr>
        <w:rStyle w:val="Numrodepage"/>
        <w:noProof/>
      </w:rPr>
      <w:t>4</w:t>
    </w:r>
    <w:r>
      <w:rPr>
        <w:rStyle w:val="Numrodepage"/>
      </w:rPr>
      <w:fldChar w:fldCharType="end"/>
    </w:r>
  </w:p>
  <w:p w14:paraId="643CECDD" w14:textId="67B17C4F" w:rsidR="00890CE0" w:rsidRPr="00D758C0" w:rsidRDefault="00890CE0" w:rsidP="0076440E">
    <w:pPr>
      <w:pStyle w:val="Pieddepage"/>
      <w:ind w:right="360"/>
      <w:rPr>
        <w:rFonts w:ascii="Times" w:hAnsi="Times"/>
        <w:smallCaps/>
        <w:sz w:val="18"/>
      </w:rPr>
    </w:pPr>
    <w:r w:rsidRPr="00D758C0">
      <w:rPr>
        <w:rFonts w:ascii="Times" w:hAnsi="Times"/>
        <w:smallCaps/>
        <w:sz w:val="18"/>
      </w:rPr>
      <w:t>ST-</w:t>
    </w:r>
    <w:proofErr w:type="spellStart"/>
    <w:r w:rsidRPr="00D758C0">
      <w:rPr>
        <w:rFonts w:ascii="Times" w:hAnsi="Times"/>
        <w:smallCaps/>
        <w:sz w:val="18"/>
      </w:rPr>
      <w:t>AMU</w:t>
    </w:r>
    <w:proofErr w:type="spellEnd"/>
    <w:r w:rsidRPr="00D758C0">
      <w:rPr>
        <w:rFonts w:ascii="Times" w:hAnsi="Times"/>
        <w:sz w:val="18"/>
      </w:rPr>
      <w:t xml:space="preserve"> / </w:t>
    </w:r>
    <w:proofErr w:type="spellStart"/>
    <w:r w:rsidRPr="00D758C0">
      <w:rPr>
        <w:rFonts w:ascii="Times" w:hAnsi="Times"/>
        <w:sz w:val="18"/>
      </w:rPr>
      <w:t>T</w:t>
    </w:r>
    <w:r w:rsidRPr="00D758C0">
      <w:rPr>
        <w:rFonts w:ascii="Times" w:hAnsi="Times"/>
        <w:smallCaps/>
        <w:sz w:val="18"/>
      </w:rPr>
      <w:t>DR</w:t>
    </w:r>
    <w:proofErr w:type="spellEnd"/>
    <w:r w:rsidRPr="00D758C0">
      <w:rPr>
        <w:rFonts w:ascii="Times" w:hAnsi="Times"/>
        <w:sz w:val="18"/>
      </w:rPr>
      <w:t xml:space="preserve"> évaluation actuarielle et financière du </w:t>
    </w:r>
    <w:r w:rsidRPr="00D758C0">
      <w:rPr>
        <w:rFonts w:ascii="Times" w:hAnsi="Times"/>
        <w:smallCaps/>
        <w:sz w:val="18"/>
      </w:rPr>
      <w:t>RAMU</w:t>
    </w:r>
  </w:p>
  <w:p w14:paraId="3DC0D5D6" w14:textId="29D83D39" w:rsidR="00890CE0" w:rsidRPr="00D758C0" w:rsidRDefault="00890CE0" w:rsidP="0076440E">
    <w:pPr>
      <w:pStyle w:val="Pieddepage"/>
      <w:ind w:right="360"/>
      <w:rPr>
        <w:rFonts w:ascii="Times" w:hAnsi="Times"/>
        <w:sz w:val="18"/>
      </w:rPr>
    </w:pPr>
    <w:r w:rsidRPr="00D758C0">
      <w:rPr>
        <w:rFonts w:ascii="Times" w:hAnsi="Times"/>
        <w:sz w:val="18"/>
      </w:rPr>
      <w:t>Février 2017</w:t>
    </w:r>
  </w:p>
  <w:p w14:paraId="1057CA28" w14:textId="77777777" w:rsidR="00890CE0" w:rsidRDefault="00890CE0">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DC2D7B" w14:textId="77777777" w:rsidR="00890CE0" w:rsidRDefault="00890CE0" w:rsidP="00FE7C67">
      <w:r>
        <w:separator/>
      </w:r>
    </w:p>
  </w:footnote>
  <w:footnote w:type="continuationSeparator" w:id="0">
    <w:p w14:paraId="4D73DEC0" w14:textId="77777777" w:rsidR="00890CE0" w:rsidRDefault="00890CE0" w:rsidP="00FE7C6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8011DA"/>
    <w:multiLevelType w:val="hybridMultilevel"/>
    <w:tmpl w:val="25800018"/>
    <w:lvl w:ilvl="0" w:tplc="68A4E872">
      <w:start w:val="1"/>
      <w:numFmt w:val="bullet"/>
      <w:lvlText w:val="-"/>
      <w:lvlJc w:val="left"/>
      <w:pPr>
        <w:ind w:left="1080" w:hanging="360"/>
      </w:pPr>
      <w:rPr>
        <w:rFonts w:ascii="Arial" w:eastAsia="Times New Roman" w:hAnsi="Arial" w:cs="Arial"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1">
    <w:nsid w:val="357F77D0"/>
    <w:multiLevelType w:val="hybridMultilevel"/>
    <w:tmpl w:val="74AED97C"/>
    <w:lvl w:ilvl="0" w:tplc="040C0005">
      <w:start w:val="1"/>
      <w:numFmt w:val="bullet"/>
      <w:lvlText w:val=""/>
      <w:lvlJc w:val="left"/>
      <w:pPr>
        <w:tabs>
          <w:tab w:val="num" w:pos="1428"/>
        </w:tabs>
        <w:ind w:left="1428" w:hanging="360"/>
      </w:pPr>
      <w:rPr>
        <w:rFonts w:ascii="Wingdings" w:hAnsi="Wingdings" w:hint="default"/>
      </w:rPr>
    </w:lvl>
    <w:lvl w:ilvl="1" w:tplc="040C0003" w:tentative="1">
      <w:start w:val="1"/>
      <w:numFmt w:val="bullet"/>
      <w:lvlText w:val="o"/>
      <w:lvlJc w:val="left"/>
      <w:pPr>
        <w:tabs>
          <w:tab w:val="num" w:pos="2148"/>
        </w:tabs>
        <w:ind w:left="2148" w:hanging="360"/>
      </w:pPr>
      <w:rPr>
        <w:rFonts w:ascii="Courier New" w:hAnsi="Courier New" w:cs="Courier New" w:hint="default"/>
      </w:rPr>
    </w:lvl>
    <w:lvl w:ilvl="2" w:tplc="040C0005" w:tentative="1">
      <w:start w:val="1"/>
      <w:numFmt w:val="bullet"/>
      <w:lvlText w:val=""/>
      <w:lvlJc w:val="left"/>
      <w:pPr>
        <w:tabs>
          <w:tab w:val="num" w:pos="2868"/>
        </w:tabs>
        <w:ind w:left="2868" w:hanging="360"/>
      </w:pPr>
      <w:rPr>
        <w:rFonts w:ascii="Wingdings" w:hAnsi="Wingdings" w:hint="default"/>
      </w:rPr>
    </w:lvl>
    <w:lvl w:ilvl="3" w:tplc="040C0001" w:tentative="1">
      <w:start w:val="1"/>
      <w:numFmt w:val="bullet"/>
      <w:lvlText w:val=""/>
      <w:lvlJc w:val="left"/>
      <w:pPr>
        <w:tabs>
          <w:tab w:val="num" w:pos="3588"/>
        </w:tabs>
        <w:ind w:left="3588" w:hanging="360"/>
      </w:pPr>
      <w:rPr>
        <w:rFonts w:ascii="Symbol" w:hAnsi="Symbol" w:hint="default"/>
      </w:rPr>
    </w:lvl>
    <w:lvl w:ilvl="4" w:tplc="040C0003" w:tentative="1">
      <w:start w:val="1"/>
      <w:numFmt w:val="bullet"/>
      <w:lvlText w:val="o"/>
      <w:lvlJc w:val="left"/>
      <w:pPr>
        <w:tabs>
          <w:tab w:val="num" w:pos="4308"/>
        </w:tabs>
        <w:ind w:left="4308" w:hanging="360"/>
      </w:pPr>
      <w:rPr>
        <w:rFonts w:ascii="Courier New" w:hAnsi="Courier New" w:cs="Courier New" w:hint="default"/>
      </w:rPr>
    </w:lvl>
    <w:lvl w:ilvl="5" w:tplc="040C0005" w:tentative="1">
      <w:start w:val="1"/>
      <w:numFmt w:val="bullet"/>
      <w:lvlText w:val=""/>
      <w:lvlJc w:val="left"/>
      <w:pPr>
        <w:tabs>
          <w:tab w:val="num" w:pos="5028"/>
        </w:tabs>
        <w:ind w:left="5028" w:hanging="360"/>
      </w:pPr>
      <w:rPr>
        <w:rFonts w:ascii="Wingdings" w:hAnsi="Wingdings" w:hint="default"/>
      </w:rPr>
    </w:lvl>
    <w:lvl w:ilvl="6" w:tplc="040C0001" w:tentative="1">
      <w:start w:val="1"/>
      <w:numFmt w:val="bullet"/>
      <w:lvlText w:val=""/>
      <w:lvlJc w:val="left"/>
      <w:pPr>
        <w:tabs>
          <w:tab w:val="num" w:pos="5748"/>
        </w:tabs>
        <w:ind w:left="5748" w:hanging="360"/>
      </w:pPr>
      <w:rPr>
        <w:rFonts w:ascii="Symbol" w:hAnsi="Symbol" w:hint="default"/>
      </w:rPr>
    </w:lvl>
    <w:lvl w:ilvl="7" w:tplc="040C0003" w:tentative="1">
      <w:start w:val="1"/>
      <w:numFmt w:val="bullet"/>
      <w:lvlText w:val="o"/>
      <w:lvlJc w:val="left"/>
      <w:pPr>
        <w:tabs>
          <w:tab w:val="num" w:pos="6468"/>
        </w:tabs>
        <w:ind w:left="6468" w:hanging="360"/>
      </w:pPr>
      <w:rPr>
        <w:rFonts w:ascii="Courier New" w:hAnsi="Courier New" w:cs="Courier New" w:hint="default"/>
      </w:rPr>
    </w:lvl>
    <w:lvl w:ilvl="8" w:tplc="040C0005" w:tentative="1">
      <w:start w:val="1"/>
      <w:numFmt w:val="bullet"/>
      <w:lvlText w:val=""/>
      <w:lvlJc w:val="left"/>
      <w:pPr>
        <w:tabs>
          <w:tab w:val="num" w:pos="7188"/>
        </w:tabs>
        <w:ind w:left="7188" w:hanging="360"/>
      </w:pPr>
      <w:rPr>
        <w:rFonts w:ascii="Wingdings" w:hAnsi="Wingdings" w:hint="default"/>
      </w:rPr>
    </w:lvl>
  </w:abstractNum>
  <w:abstractNum w:abstractNumId="2">
    <w:nsid w:val="3AB333C0"/>
    <w:multiLevelType w:val="hybridMultilevel"/>
    <w:tmpl w:val="0EFAF0A6"/>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3">
    <w:nsid w:val="3E197AD5"/>
    <w:multiLevelType w:val="hybridMultilevel"/>
    <w:tmpl w:val="209670EE"/>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4">
    <w:nsid w:val="440E7E6B"/>
    <w:multiLevelType w:val="hybridMultilevel"/>
    <w:tmpl w:val="B1F8F458"/>
    <w:lvl w:ilvl="0" w:tplc="68DC49BA">
      <w:start w:val="1"/>
      <w:numFmt w:val="upperRoman"/>
      <w:lvlText w:val="%1."/>
      <w:lvlJc w:val="left"/>
      <w:pPr>
        <w:ind w:left="780" w:hanging="720"/>
      </w:pPr>
      <w:rPr>
        <w:b/>
      </w:r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5">
    <w:nsid w:val="5C113981"/>
    <w:multiLevelType w:val="hybridMultilevel"/>
    <w:tmpl w:val="A26239E2"/>
    <w:lvl w:ilvl="0" w:tplc="68A4E872">
      <w:start w:val="1"/>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784C3E62"/>
    <w:multiLevelType w:val="hybridMultilevel"/>
    <w:tmpl w:val="0882BB18"/>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7">
    <w:nsid w:val="7B937EB8"/>
    <w:multiLevelType w:val="hybridMultilevel"/>
    <w:tmpl w:val="84181CAA"/>
    <w:lvl w:ilvl="0" w:tplc="22685F60">
      <w:start w:val="2"/>
      <w:numFmt w:val="bullet"/>
      <w:lvlText w:val="-"/>
      <w:lvlJc w:val="left"/>
      <w:pPr>
        <w:ind w:left="720" w:hanging="360"/>
      </w:pPr>
      <w:rPr>
        <w:rFonts w:ascii="Garamond" w:eastAsia="SimSun" w:hAnsi="Garamond"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0"/>
  </w:num>
  <w:num w:numId="4">
    <w:abstractNumId w:val="7"/>
  </w:num>
  <w:num w:numId="5">
    <w:abstractNumId w:val="4"/>
  </w:num>
  <w:num w:numId="6">
    <w:abstractNumId w:val="2"/>
  </w:num>
  <w:num w:numId="7">
    <w:abstractNumId w:val="6"/>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EA2"/>
    <w:rsid w:val="00010878"/>
    <w:rsid w:val="00012090"/>
    <w:rsid w:val="00012A3A"/>
    <w:rsid w:val="00023626"/>
    <w:rsid w:val="0005330E"/>
    <w:rsid w:val="00060005"/>
    <w:rsid w:val="00064712"/>
    <w:rsid w:val="00067DD4"/>
    <w:rsid w:val="000740D2"/>
    <w:rsid w:val="000812D1"/>
    <w:rsid w:val="00087530"/>
    <w:rsid w:val="00091A2C"/>
    <w:rsid w:val="000A175A"/>
    <w:rsid w:val="000B466D"/>
    <w:rsid w:val="000C0CF1"/>
    <w:rsid w:val="000C25AD"/>
    <w:rsid w:val="000C4BDF"/>
    <w:rsid w:val="000D2C8A"/>
    <w:rsid w:val="000D5B39"/>
    <w:rsid w:val="000D6158"/>
    <w:rsid w:val="000D77F3"/>
    <w:rsid w:val="000E11C9"/>
    <w:rsid w:val="00142D13"/>
    <w:rsid w:val="00151071"/>
    <w:rsid w:val="001547CD"/>
    <w:rsid w:val="00160E64"/>
    <w:rsid w:val="00165261"/>
    <w:rsid w:val="00170D9C"/>
    <w:rsid w:val="00173EFB"/>
    <w:rsid w:val="001A42AD"/>
    <w:rsid w:val="001C1A1C"/>
    <w:rsid w:val="001C5E3B"/>
    <w:rsid w:val="001C7788"/>
    <w:rsid w:val="001D397C"/>
    <w:rsid w:val="001D74CE"/>
    <w:rsid w:val="001F5C68"/>
    <w:rsid w:val="002069C0"/>
    <w:rsid w:val="00216CA0"/>
    <w:rsid w:val="00221D51"/>
    <w:rsid w:val="00260EC2"/>
    <w:rsid w:val="002670E9"/>
    <w:rsid w:val="002700AA"/>
    <w:rsid w:val="00283CFA"/>
    <w:rsid w:val="002A1B9F"/>
    <w:rsid w:val="002A5BE6"/>
    <w:rsid w:val="002B12AE"/>
    <w:rsid w:val="002B163F"/>
    <w:rsid w:val="002B395F"/>
    <w:rsid w:val="002B545A"/>
    <w:rsid w:val="002B5678"/>
    <w:rsid w:val="002C2978"/>
    <w:rsid w:val="002C697D"/>
    <w:rsid w:val="002E0585"/>
    <w:rsid w:val="002E51C8"/>
    <w:rsid w:val="003039AB"/>
    <w:rsid w:val="00317143"/>
    <w:rsid w:val="00324C5B"/>
    <w:rsid w:val="00331B98"/>
    <w:rsid w:val="0034093E"/>
    <w:rsid w:val="00356CD1"/>
    <w:rsid w:val="00357990"/>
    <w:rsid w:val="00371D43"/>
    <w:rsid w:val="00371D9B"/>
    <w:rsid w:val="00375801"/>
    <w:rsid w:val="003777DB"/>
    <w:rsid w:val="00381344"/>
    <w:rsid w:val="003853E8"/>
    <w:rsid w:val="00390AF4"/>
    <w:rsid w:val="003A578C"/>
    <w:rsid w:val="003A67DC"/>
    <w:rsid w:val="003C0AE0"/>
    <w:rsid w:val="003C62F3"/>
    <w:rsid w:val="003E05F1"/>
    <w:rsid w:val="003F2907"/>
    <w:rsid w:val="003F78DB"/>
    <w:rsid w:val="00404D63"/>
    <w:rsid w:val="00407F21"/>
    <w:rsid w:val="00415095"/>
    <w:rsid w:val="00422430"/>
    <w:rsid w:val="00436D28"/>
    <w:rsid w:val="004421D7"/>
    <w:rsid w:val="00442CC3"/>
    <w:rsid w:val="00467DE3"/>
    <w:rsid w:val="00472EB9"/>
    <w:rsid w:val="00476938"/>
    <w:rsid w:val="004820F2"/>
    <w:rsid w:val="004960D1"/>
    <w:rsid w:val="004A1523"/>
    <w:rsid w:val="004A7491"/>
    <w:rsid w:val="004D1759"/>
    <w:rsid w:val="004E6A09"/>
    <w:rsid w:val="00515EFC"/>
    <w:rsid w:val="005311B2"/>
    <w:rsid w:val="00535298"/>
    <w:rsid w:val="00557A79"/>
    <w:rsid w:val="005613AB"/>
    <w:rsid w:val="00566CA0"/>
    <w:rsid w:val="00576663"/>
    <w:rsid w:val="00577045"/>
    <w:rsid w:val="00577649"/>
    <w:rsid w:val="0058094B"/>
    <w:rsid w:val="00586905"/>
    <w:rsid w:val="005B3D38"/>
    <w:rsid w:val="005B4477"/>
    <w:rsid w:val="005D0318"/>
    <w:rsid w:val="005D13FE"/>
    <w:rsid w:val="005D54E3"/>
    <w:rsid w:val="005D790D"/>
    <w:rsid w:val="005E06F2"/>
    <w:rsid w:val="005E38B3"/>
    <w:rsid w:val="005E62F7"/>
    <w:rsid w:val="005F5CFD"/>
    <w:rsid w:val="005F5ED8"/>
    <w:rsid w:val="005F6B48"/>
    <w:rsid w:val="0060124E"/>
    <w:rsid w:val="00613F24"/>
    <w:rsid w:val="006373C3"/>
    <w:rsid w:val="00642991"/>
    <w:rsid w:val="00645D09"/>
    <w:rsid w:val="0064782D"/>
    <w:rsid w:val="00652AB1"/>
    <w:rsid w:val="00657CC3"/>
    <w:rsid w:val="00662E4C"/>
    <w:rsid w:val="00674803"/>
    <w:rsid w:val="00682C48"/>
    <w:rsid w:val="0069592B"/>
    <w:rsid w:val="006B44A4"/>
    <w:rsid w:val="006C793E"/>
    <w:rsid w:val="006F3063"/>
    <w:rsid w:val="00700279"/>
    <w:rsid w:val="00700D32"/>
    <w:rsid w:val="00701F30"/>
    <w:rsid w:val="007027F8"/>
    <w:rsid w:val="007041CD"/>
    <w:rsid w:val="00715497"/>
    <w:rsid w:val="00722877"/>
    <w:rsid w:val="00725250"/>
    <w:rsid w:val="00726F6C"/>
    <w:rsid w:val="0073286E"/>
    <w:rsid w:val="0073291D"/>
    <w:rsid w:val="00741FAF"/>
    <w:rsid w:val="00742A0D"/>
    <w:rsid w:val="00747EA2"/>
    <w:rsid w:val="00756DA0"/>
    <w:rsid w:val="0076440E"/>
    <w:rsid w:val="007655D1"/>
    <w:rsid w:val="00795C94"/>
    <w:rsid w:val="007B2019"/>
    <w:rsid w:val="007C208C"/>
    <w:rsid w:val="007C2495"/>
    <w:rsid w:val="007D1394"/>
    <w:rsid w:val="007D57E2"/>
    <w:rsid w:val="007D5FDA"/>
    <w:rsid w:val="007E1A54"/>
    <w:rsid w:val="007F1B6A"/>
    <w:rsid w:val="007F406C"/>
    <w:rsid w:val="00801599"/>
    <w:rsid w:val="00823518"/>
    <w:rsid w:val="008264EA"/>
    <w:rsid w:val="0083535B"/>
    <w:rsid w:val="00835E84"/>
    <w:rsid w:val="00845C16"/>
    <w:rsid w:val="00853DF4"/>
    <w:rsid w:val="0086325C"/>
    <w:rsid w:val="008762EC"/>
    <w:rsid w:val="008813D5"/>
    <w:rsid w:val="00890CE0"/>
    <w:rsid w:val="00892BBC"/>
    <w:rsid w:val="00893D08"/>
    <w:rsid w:val="008B7731"/>
    <w:rsid w:val="008C4C65"/>
    <w:rsid w:val="008D1E07"/>
    <w:rsid w:val="008D43C0"/>
    <w:rsid w:val="008D5C70"/>
    <w:rsid w:val="008E4D1E"/>
    <w:rsid w:val="00916DA4"/>
    <w:rsid w:val="00923F1E"/>
    <w:rsid w:val="00935255"/>
    <w:rsid w:val="009428D8"/>
    <w:rsid w:val="00947C4A"/>
    <w:rsid w:val="00956D3E"/>
    <w:rsid w:val="00956DD9"/>
    <w:rsid w:val="0096416F"/>
    <w:rsid w:val="0097324E"/>
    <w:rsid w:val="00976E6F"/>
    <w:rsid w:val="009779FA"/>
    <w:rsid w:val="00977B31"/>
    <w:rsid w:val="00982F15"/>
    <w:rsid w:val="0098554F"/>
    <w:rsid w:val="0099080B"/>
    <w:rsid w:val="00991534"/>
    <w:rsid w:val="009A2F01"/>
    <w:rsid w:val="009A6AB4"/>
    <w:rsid w:val="009C43C1"/>
    <w:rsid w:val="009D1016"/>
    <w:rsid w:val="009D452A"/>
    <w:rsid w:val="00A11BFF"/>
    <w:rsid w:val="00A15007"/>
    <w:rsid w:val="00A17C5A"/>
    <w:rsid w:val="00A374D9"/>
    <w:rsid w:val="00A41C86"/>
    <w:rsid w:val="00A456B9"/>
    <w:rsid w:val="00A75CC5"/>
    <w:rsid w:val="00A8271C"/>
    <w:rsid w:val="00AA5522"/>
    <w:rsid w:val="00AA72A6"/>
    <w:rsid w:val="00AC4686"/>
    <w:rsid w:val="00AD31B8"/>
    <w:rsid w:val="00AD4FC7"/>
    <w:rsid w:val="00AD6C5A"/>
    <w:rsid w:val="00AD74F2"/>
    <w:rsid w:val="00AF22A0"/>
    <w:rsid w:val="00AF3927"/>
    <w:rsid w:val="00B12716"/>
    <w:rsid w:val="00B207C9"/>
    <w:rsid w:val="00B26C34"/>
    <w:rsid w:val="00B53D02"/>
    <w:rsid w:val="00B553CF"/>
    <w:rsid w:val="00B5699E"/>
    <w:rsid w:val="00B661ED"/>
    <w:rsid w:val="00B66684"/>
    <w:rsid w:val="00B667E7"/>
    <w:rsid w:val="00B72533"/>
    <w:rsid w:val="00BB18F0"/>
    <w:rsid w:val="00BB1F7F"/>
    <w:rsid w:val="00BB38FC"/>
    <w:rsid w:val="00BC57AA"/>
    <w:rsid w:val="00BC5FC5"/>
    <w:rsid w:val="00BC761E"/>
    <w:rsid w:val="00BD592C"/>
    <w:rsid w:val="00BE385B"/>
    <w:rsid w:val="00C05E7A"/>
    <w:rsid w:val="00C07D09"/>
    <w:rsid w:val="00C10AA9"/>
    <w:rsid w:val="00C10DFF"/>
    <w:rsid w:val="00C16CD0"/>
    <w:rsid w:val="00C42DBE"/>
    <w:rsid w:val="00C4320D"/>
    <w:rsid w:val="00C46BCE"/>
    <w:rsid w:val="00C549FE"/>
    <w:rsid w:val="00C63EDB"/>
    <w:rsid w:val="00C717D7"/>
    <w:rsid w:val="00C73353"/>
    <w:rsid w:val="00CA7A93"/>
    <w:rsid w:val="00CB7889"/>
    <w:rsid w:val="00CC4FB9"/>
    <w:rsid w:val="00CE046A"/>
    <w:rsid w:val="00CF16AC"/>
    <w:rsid w:val="00D02B9F"/>
    <w:rsid w:val="00D035B4"/>
    <w:rsid w:val="00D04543"/>
    <w:rsid w:val="00D04CF9"/>
    <w:rsid w:val="00D17AAF"/>
    <w:rsid w:val="00D25098"/>
    <w:rsid w:val="00D435D2"/>
    <w:rsid w:val="00D53B94"/>
    <w:rsid w:val="00D55665"/>
    <w:rsid w:val="00D758C0"/>
    <w:rsid w:val="00D77E2F"/>
    <w:rsid w:val="00D84624"/>
    <w:rsid w:val="00D923CD"/>
    <w:rsid w:val="00DA0773"/>
    <w:rsid w:val="00DA144E"/>
    <w:rsid w:val="00DA2441"/>
    <w:rsid w:val="00DA3755"/>
    <w:rsid w:val="00DB3C3D"/>
    <w:rsid w:val="00DB5174"/>
    <w:rsid w:val="00DC616E"/>
    <w:rsid w:val="00DD1C6B"/>
    <w:rsid w:val="00DD4ECA"/>
    <w:rsid w:val="00DD524D"/>
    <w:rsid w:val="00DE2B90"/>
    <w:rsid w:val="00DE5419"/>
    <w:rsid w:val="00DE6183"/>
    <w:rsid w:val="00DF3831"/>
    <w:rsid w:val="00DF62D9"/>
    <w:rsid w:val="00E000FC"/>
    <w:rsid w:val="00E046E0"/>
    <w:rsid w:val="00E07138"/>
    <w:rsid w:val="00E20FD6"/>
    <w:rsid w:val="00E21AA2"/>
    <w:rsid w:val="00E223EE"/>
    <w:rsid w:val="00E259D6"/>
    <w:rsid w:val="00E36B94"/>
    <w:rsid w:val="00E700B7"/>
    <w:rsid w:val="00E709F3"/>
    <w:rsid w:val="00E772E2"/>
    <w:rsid w:val="00E80C04"/>
    <w:rsid w:val="00E81C21"/>
    <w:rsid w:val="00E84E79"/>
    <w:rsid w:val="00E866B4"/>
    <w:rsid w:val="00E906B5"/>
    <w:rsid w:val="00EA6875"/>
    <w:rsid w:val="00EC169D"/>
    <w:rsid w:val="00EC388B"/>
    <w:rsid w:val="00EC3C05"/>
    <w:rsid w:val="00EC438E"/>
    <w:rsid w:val="00EC5718"/>
    <w:rsid w:val="00ED7C30"/>
    <w:rsid w:val="00F03432"/>
    <w:rsid w:val="00F0414C"/>
    <w:rsid w:val="00F06E18"/>
    <w:rsid w:val="00F112AA"/>
    <w:rsid w:val="00F12A96"/>
    <w:rsid w:val="00F17F98"/>
    <w:rsid w:val="00F2296E"/>
    <w:rsid w:val="00F331B3"/>
    <w:rsid w:val="00F501A3"/>
    <w:rsid w:val="00F56B9F"/>
    <w:rsid w:val="00F613E1"/>
    <w:rsid w:val="00F67D4A"/>
    <w:rsid w:val="00F766C3"/>
    <w:rsid w:val="00F90330"/>
    <w:rsid w:val="00F937D7"/>
    <w:rsid w:val="00F950DE"/>
    <w:rsid w:val="00FA19ED"/>
    <w:rsid w:val="00FC08BE"/>
    <w:rsid w:val="00FD367D"/>
    <w:rsid w:val="00FD3FEC"/>
    <w:rsid w:val="00FD7BD4"/>
    <w:rsid w:val="00FE366D"/>
    <w:rsid w:val="00FE7C67"/>
    <w:rsid w:val="00FF0E91"/>
    <w:rsid w:val="00FF2D56"/>
    <w:rsid w:val="00FF60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21E9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74CE"/>
    <w:pPr>
      <w:jc w:val="both"/>
    </w:pPr>
    <w:rPr>
      <w:rFonts w:ascii="Arial" w:eastAsia="SimSun" w:hAnsi="Arial" w:cs="Arial"/>
      <w:sz w:val="22"/>
      <w:lang w:val="fr-FR" w:eastAsia="zh-CN"/>
    </w:rPr>
  </w:style>
  <w:style w:type="paragraph" w:styleId="Titre3">
    <w:name w:val="heading 3"/>
    <w:basedOn w:val="Normal"/>
    <w:next w:val="Normal"/>
    <w:link w:val="Titre3Car"/>
    <w:qFormat/>
    <w:rsid w:val="00BC57AA"/>
    <w:pPr>
      <w:keepNext/>
      <w:tabs>
        <w:tab w:val="left" w:leader="dot" w:pos="4678"/>
        <w:tab w:val="left" w:pos="7088"/>
      </w:tabs>
      <w:outlineLvl w:val="2"/>
    </w:pPr>
    <w:rPr>
      <w:rFonts w:ascii="Times" w:hAnsi="Times"/>
      <w:i/>
      <w:lang w:val="en-US" w:eastAsia="en-US"/>
    </w:rPr>
  </w:style>
  <w:style w:type="paragraph" w:styleId="Titre7">
    <w:name w:val="heading 7"/>
    <w:basedOn w:val="Normal"/>
    <w:next w:val="Normal"/>
    <w:link w:val="Titre7Car"/>
    <w:semiHidden/>
    <w:unhideWhenUsed/>
    <w:qFormat/>
    <w:rsid w:val="00BC57AA"/>
    <w:pPr>
      <w:spacing w:before="240" w:after="60"/>
      <w:outlineLvl w:val="6"/>
    </w:pPr>
    <w:rPr>
      <w:rFonts w:ascii="Calibri" w:hAnsi="Calibri"/>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rsid w:val="00BC57AA"/>
    <w:rPr>
      <w:rFonts w:ascii="Times" w:hAnsi="Times"/>
      <w:i/>
      <w:sz w:val="22"/>
    </w:rPr>
  </w:style>
  <w:style w:type="character" w:customStyle="1" w:styleId="Titre7Car">
    <w:name w:val="Titre 7 Car"/>
    <w:basedOn w:val="Policepardfaut"/>
    <w:link w:val="Titre7"/>
    <w:semiHidden/>
    <w:rsid w:val="00BC57AA"/>
    <w:rPr>
      <w:rFonts w:ascii="Calibri" w:hAnsi="Calibri"/>
      <w:sz w:val="24"/>
      <w:szCs w:val="24"/>
    </w:rPr>
  </w:style>
  <w:style w:type="character" w:styleId="lev">
    <w:name w:val="Strong"/>
    <w:uiPriority w:val="22"/>
    <w:qFormat/>
    <w:rsid w:val="00BC57AA"/>
    <w:rPr>
      <w:b/>
      <w:bCs/>
    </w:rPr>
  </w:style>
  <w:style w:type="paragraph" w:styleId="Sansinterligne">
    <w:name w:val="No Spacing"/>
    <w:uiPriority w:val="1"/>
    <w:qFormat/>
    <w:rsid w:val="00BC57AA"/>
    <w:rPr>
      <w:rFonts w:ascii="Calibri" w:hAnsi="Calibri"/>
      <w:sz w:val="22"/>
      <w:szCs w:val="22"/>
      <w:lang w:val="fr-FR" w:eastAsia="fr-FR"/>
    </w:rPr>
  </w:style>
  <w:style w:type="paragraph" w:styleId="Paragraphedeliste">
    <w:name w:val="List Paragraph"/>
    <w:basedOn w:val="Normal"/>
    <w:uiPriority w:val="34"/>
    <w:qFormat/>
    <w:rsid w:val="001D74CE"/>
    <w:pPr>
      <w:ind w:left="720"/>
      <w:contextualSpacing/>
    </w:pPr>
  </w:style>
  <w:style w:type="paragraph" w:styleId="En-tte">
    <w:name w:val="header"/>
    <w:basedOn w:val="Normal"/>
    <w:link w:val="En-tteCar"/>
    <w:uiPriority w:val="99"/>
    <w:unhideWhenUsed/>
    <w:rsid w:val="00FE7C67"/>
    <w:pPr>
      <w:tabs>
        <w:tab w:val="center" w:pos="4536"/>
        <w:tab w:val="right" w:pos="9072"/>
      </w:tabs>
    </w:pPr>
  </w:style>
  <w:style w:type="character" w:customStyle="1" w:styleId="En-tteCar">
    <w:name w:val="En-tête Car"/>
    <w:basedOn w:val="Policepardfaut"/>
    <w:link w:val="En-tte"/>
    <w:uiPriority w:val="99"/>
    <w:rsid w:val="00FE7C67"/>
    <w:rPr>
      <w:rFonts w:ascii="Arial" w:eastAsia="SimSun" w:hAnsi="Arial" w:cs="Arial"/>
      <w:sz w:val="22"/>
      <w:lang w:val="fr-FR" w:eastAsia="zh-CN"/>
    </w:rPr>
  </w:style>
  <w:style w:type="paragraph" w:styleId="Pieddepage">
    <w:name w:val="footer"/>
    <w:basedOn w:val="Normal"/>
    <w:link w:val="PieddepageCar"/>
    <w:uiPriority w:val="99"/>
    <w:unhideWhenUsed/>
    <w:rsid w:val="00FE7C67"/>
    <w:pPr>
      <w:tabs>
        <w:tab w:val="center" w:pos="4536"/>
        <w:tab w:val="right" w:pos="9072"/>
      </w:tabs>
    </w:pPr>
  </w:style>
  <w:style w:type="character" w:customStyle="1" w:styleId="PieddepageCar">
    <w:name w:val="Pied de page Car"/>
    <w:basedOn w:val="Policepardfaut"/>
    <w:link w:val="Pieddepage"/>
    <w:uiPriority w:val="99"/>
    <w:rsid w:val="00FE7C67"/>
    <w:rPr>
      <w:rFonts w:ascii="Arial" w:eastAsia="SimSun" w:hAnsi="Arial" w:cs="Arial"/>
      <w:sz w:val="22"/>
      <w:lang w:val="fr-FR" w:eastAsia="zh-CN"/>
    </w:rPr>
  </w:style>
  <w:style w:type="character" w:styleId="Numrodepage">
    <w:name w:val="page number"/>
    <w:basedOn w:val="Policepardfaut"/>
    <w:uiPriority w:val="99"/>
    <w:semiHidden/>
    <w:unhideWhenUsed/>
    <w:rsid w:val="00D435D2"/>
  </w:style>
  <w:style w:type="paragraph" w:styleId="Textedebulles">
    <w:name w:val="Balloon Text"/>
    <w:basedOn w:val="Normal"/>
    <w:link w:val="TextedebullesCar"/>
    <w:uiPriority w:val="99"/>
    <w:semiHidden/>
    <w:unhideWhenUsed/>
    <w:rsid w:val="00B667E7"/>
    <w:rPr>
      <w:rFonts w:ascii="Tahoma" w:hAnsi="Tahoma" w:cs="Tahoma"/>
      <w:sz w:val="16"/>
      <w:szCs w:val="16"/>
    </w:rPr>
  </w:style>
  <w:style w:type="character" w:customStyle="1" w:styleId="TextedebullesCar">
    <w:name w:val="Texte de bulles Car"/>
    <w:basedOn w:val="Policepardfaut"/>
    <w:link w:val="Textedebulles"/>
    <w:uiPriority w:val="99"/>
    <w:semiHidden/>
    <w:rsid w:val="00B667E7"/>
    <w:rPr>
      <w:rFonts w:ascii="Tahoma" w:eastAsia="SimSun" w:hAnsi="Tahoma" w:cs="Tahoma"/>
      <w:sz w:val="16"/>
      <w:szCs w:val="16"/>
      <w:lang w:val="fr-FR" w:eastAsia="zh-CN"/>
    </w:rPr>
  </w:style>
  <w:style w:type="character" w:styleId="Marquedannotation">
    <w:name w:val="annotation reference"/>
    <w:basedOn w:val="Policepardfaut"/>
    <w:uiPriority w:val="99"/>
    <w:semiHidden/>
    <w:unhideWhenUsed/>
    <w:rsid w:val="008B7731"/>
    <w:rPr>
      <w:sz w:val="16"/>
      <w:szCs w:val="16"/>
    </w:rPr>
  </w:style>
  <w:style w:type="paragraph" w:styleId="Commentaire">
    <w:name w:val="annotation text"/>
    <w:basedOn w:val="Normal"/>
    <w:link w:val="CommentaireCar"/>
    <w:uiPriority w:val="99"/>
    <w:semiHidden/>
    <w:unhideWhenUsed/>
    <w:rsid w:val="008B7731"/>
    <w:rPr>
      <w:sz w:val="20"/>
    </w:rPr>
  </w:style>
  <w:style w:type="character" w:customStyle="1" w:styleId="CommentaireCar">
    <w:name w:val="Commentaire Car"/>
    <w:basedOn w:val="Policepardfaut"/>
    <w:link w:val="Commentaire"/>
    <w:uiPriority w:val="99"/>
    <w:semiHidden/>
    <w:rsid w:val="008B7731"/>
    <w:rPr>
      <w:rFonts w:ascii="Arial" w:eastAsia="SimSun" w:hAnsi="Arial" w:cs="Arial"/>
      <w:lang w:val="fr-FR" w:eastAsia="zh-C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74CE"/>
    <w:pPr>
      <w:jc w:val="both"/>
    </w:pPr>
    <w:rPr>
      <w:rFonts w:ascii="Arial" w:eastAsia="SimSun" w:hAnsi="Arial" w:cs="Arial"/>
      <w:sz w:val="22"/>
      <w:lang w:val="fr-FR" w:eastAsia="zh-CN"/>
    </w:rPr>
  </w:style>
  <w:style w:type="paragraph" w:styleId="Titre3">
    <w:name w:val="heading 3"/>
    <w:basedOn w:val="Normal"/>
    <w:next w:val="Normal"/>
    <w:link w:val="Titre3Car"/>
    <w:qFormat/>
    <w:rsid w:val="00BC57AA"/>
    <w:pPr>
      <w:keepNext/>
      <w:tabs>
        <w:tab w:val="left" w:leader="dot" w:pos="4678"/>
        <w:tab w:val="left" w:pos="7088"/>
      </w:tabs>
      <w:outlineLvl w:val="2"/>
    </w:pPr>
    <w:rPr>
      <w:rFonts w:ascii="Times" w:hAnsi="Times"/>
      <w:i/>
      <w:lang w:val="en-US" w:eastAsia="en-US"/>
    </w:rPr>
  </w:style>
  <w:style w:type="paragraph" w:styleId="Titre7">
    <w:name w:val="heading 7"/>
    <w:basedOn w:val="Normal"/>
    <w:next w:val="Normal"/>
    <w:link w:val="Titre7Car"/>
    <w:semiHidden/>
    <w:unhideWhenUsed/>
    <w:qFormat/>
    <w:rsid w:val="00BC57AA"/>
    <w:pPr>
      <w:spacing w:before="240" w:after="60"/>
      <w:outlineLvl w:val="6"/>
    </w:pPr>
    <w:rPr>
      <w:rFonts w:ascii="Calibri" w:hAnsi="Calibri"/>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rsid w:val="00BC57AA"/>
    <w:rPr>
      <w:rFonts w:ascii="Times" w:hAnsi="Times"/>
      <w:i/>
      <w:sz w:val="22"/>
    </w:rPr>
  </w:style>
  <w:style w:type="character" w:customStyle="1" w:styleId="Titre7Car">
    <w:name w:val="Titre 7 Car"/>
    <w:basedOn w:val="Policepardfaut"/>
    <w:link w:val="Titre7"/>
    <w:semiHidden/>
    <w:rsid w:val="00BC57AA"/>
    <w:rPr>
      <w:rFonts w:ascii="Calibri" w:hAnsi="Calibri"/>
      <w:sz w:val="24"/>
      <w:szCs w:val="24"/>
    </w:rPr>
  </w:style>
  <w:style w:type="character" w:styleId="lev">
    <w:name w:val="Strong"/>
    <w:uiPriority w:val="22"/>
    <w:qFormat/>
    <w:rsid w:val="00BC57AA"/>
    <w:rPr>
      <w:b/>
      <w:bCs/>
    </w:rPr>
  </w:style>
  <w:style w:type="paragraph" w:styleId="Sansinterligne">
    <w:name w:val="No Spacing"/>
    <w:uiPriority w:val="1"/>
    <w:qFormat/>
    <w:rsid w:val="00BC57AA"/>
    <w:rPr>
      <w:rFonts w:ascii="Calibri" w:hAnsi="Calibri"/>
      <w:sz w:val="22"/>
      <w:szCs w:val="22"/>
      <w:lang w:val="fr-FR" w:eastAsia="fr-FR"/>
    </w:rPr>
  </w:style>
  <w:style w:type="paragraph" w:styleId="Paragraphedeliste">
    <w:name w:val="List Paragraph"/>
    <w:basedOn w:val="Normal"/>
    <w:uiPriority w:val="34"/>
    <w:qFormat/>
    <w:rsid w:val="001D74CE"/>
    <w:pPr>
      <w:ind w:left="720"/>
      <w:contextualSpacing/>
    </w:pPr>
  </w:style>
  <w:style w:type="paragraph" w:styleId="En-tte">
    <w:name w:val="header"/>
    <w:basedOn w:val="Normal"/>
    <w:link w:val="En-tteCar"/>
    <w:uiPriority w:val="99"/>
    <w:unhideWhenUsed/>
    <w:rsid w:val="00FE7C67"/>
    <w:pPr>
      <w:tabs>
        <w:tab w:val="center" w:pos="4536"/>
        <w:tab w:val="right" w:pos="9072"/>
      </w:tabs>
    </w:pPr>
  </w:style>
  <w:style w:type="character" w:customStyle="1" w:styleId="En-tteCar">
    <w:name w:val="En-tête Car"/>
    <w:basedOn w:val="Policepardfaut"/>
    <w:link w:val="En-tte"/>
    <w:uiPriority w:val="99"/>
    <w:rsid w:val="00FE7C67"/>
    <w:rPr>
      <w:rFonts w:ascii="Arial" w:eastAsia="SimSun" w:hAnsi="Arial" w:cs="Arial"/>
      <w:sz w:val="22"/>
      <w:lang w:val="fr-FR" w:eastAsia="zh-CN"/>
    </w:rPr>
  </w:style>
  <w:style w:type="paragraph" w:styleId="Pieddepage">
    <w:name w:val="footer"/>
    <w:basedOn w:val="Normal"/>
    <w:link w:val="PieddepageCar"/>
    <w:uiPriority w:val="99"/>
    <w:unhideWhenUsed/>
    <w:rsid w:val="00FE7C67"/>
    <w:pPr>
      <w:tabs>
        <w:tab w:val="center" w:pos="4536"/>
        <w:tab w:val="right" w:pos="9072"/>
      </w:tabs>
    </w:pPr>
  </w:style>
  <w:style w:type="character" w:customStyle="1" w:styleId="PieddepageCar">
    <w:name w:val="Pied de page Car"/>
    <w:basedOn w:val="Policepardfaut"/>
    <w:link w:val="Pieddepage"/>
    <w:uiPriority w:val="99"/>
    <w:rsid w:val="00FE7C67"/>
    <w:rPr>
      <w:rFonts w:ascii="Arial" w:eastAsia="SimSun" w:hAnsi="Arial" w:cs="Arial"/>
      <w:sz w:val="22"/>
      <w:lang w:val="fr-FR" w:eastAsia="zh-CN"/>
    </w:rPr>
  </w:style>
  <w:style w:type="character" w:styleId="Numrodepage">
    <w:name w:val="page number"/>
    <w:basedOn w:val="Policepardfaut"/>
    <w:uiPriority w:val="99"/>
    <w:semiHidden/>
    <w:unhideWhenUsed/>
    <w:rsid w:val="00D435D2"/>
  </w:style>
  <w:style w:type="paragraph" w:styleId="Textedebulles">
    <w:name w:val="Balloon Text"/>
    <w:basedOn w:val="Normal"/>
    <w:link w:val="TextedebullesCar"/>
    <w:uiPriority w:val="99"/>
    <w:semiHidden/>
    <w:unhideWhenUsed/>
    <w:rsid w:val="00B667E7"/>
    <w:rPr>
      <w:rFonts w:ascii="Tahoma" w:hAnsi="Tahoma" w:cs="Tahoma"/>
      <w:sz w:val="16"/>
      <w:szCs w:val="16"/>
    </w:rPr>
  </w:style>
  <w:style w:type="character" w:customStyle="1" w:styleId="TextedebullesCar">
    <w:name w:val="Texte de bulles Car"/>
    <w:basedOn w:val="Policepardfaut"/>
    <w:link w:val="Textedebulles"/>
    <w:uiPriority w:val="99"/>
    <w:semiHidden/>
    <w:rsid w:val="00B667E7"/>
    <w:rPr>
      <w:rFonts w:ascii="Tahoma" w:eastAsia="SimSun" w:hAnsi="Tahoma" w:cs="Tahoma"/>
      <w:sz w:val="16"/>
      <w:szCs w:val="16"/>
      <w:lang w:val="fr-FR" w:eastAsia="zh-CN"/>
    </w:rPr>
  </w:style>
  <w:style w:type="character" w:styleId="Marquedannotation">
    <w:name w:val="annotation reference"/>
    <w:basedOn w:val="Policepardfaut"/>
    <w:uiPriority w:val="99"/>
    <w:semiHidden/>
    <w:unhideWhenUsed/>
    <w:rsid w:val="008B7731"/>
    <w:rPr>
      <w:sz w:val="16"/>
      <w:szCs w:val="16"/>
    </w:rPr>
  </w:style>
  <w:style w:type="paragraph" w:styleId="Commentaire">
    <w:name w:val="annotation text"/>
    <w:basedOn w:val="Normal"/>
    <w:link w:val="CommentaireCar"/>
    <w:uiPriority w:val="99"/>
    <w:semiHidden/>
    <w:unhideWhenUsed/>
    <w:rsid w:val="008B7731"/>
    <w:rPr>
      <w:sz w:val="20"/>
    </w:rPr>
  </w:style>
  <w:style w:type="character" w:customStyle="1" w:styleId="CommentaireCar">
    <w:name w:val="Commentaire Car"/>
    <w:basedOn w:val="Policepardfaut"/>
    <w:link w:val="Commentaire"/>
    <w:uiPriority w:val="99"/>
    <w:semiHidden/>
    <w:rsid w:val="008B7731"/>
    <w:rPr>
      <w:rFonts w:ascii="Arial" w:eastAsia="SimSun" w:hAnsi="Arial" w:cs="Arial"/>
      <w:lang w:val="fr-F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658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25CB1-9F1E-E246-BDFF-2D37C6EA7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6</Pages>
  <Words>2100</Words>
  <Characters>11552</Characters>
  <Application>Microsoft Macintosh Word</Application>
  <DocSecurity>0</DocSecurity>
  <Lines>96</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Yves Kinda</cp:lastModifiedBy>
  <cp:revision>7</cp:revision>
  <cp:lastPrinted>2017-02-03T16:46:00Z</cp:lastPrinted>
  <dcterms:created xsi:type="dcterms:W3CDTF">2017-02-20T11:25:00Z</dcterms:created>
  <dcterms:modified xsi:type="dcterms:W3CDTF">2017-02-24T17:13:00Z</dcterms:modified>
</cp:coreProperties>
</file>