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5AF92" w14:textId="77777777" w:rsidR="00E209D2" w:rsidRPr="001436A7" w:rsidRDefault="002645E0" w:rsidP="00FE29CB">
      <w:pPr>
        <w:jc w:val="both"/>
        <w:rPr>
          <w:lang w:val="en-GB"/>
        </w:rPr>
      </w:pPr>
      <w:r w:rsidRPr="001436A7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EEB19E0" wp14:editId="650F0FF3">
                <wp:simplePos x="0" y="0"/>
                <wp:positionH relativeFrom="column">
                  <wp:posOffset>-231690</wp:posOffset>
                </wp:positionH>
                <wp:positionV relativeFrom="paragraph">
                  <wp:posOffset>-1297</wp:posOffset>
                </wp:positionV>
                <wp:extent cx="6400800" cy="907576"/>
                <wp:effectExtent l="0" t="0" r="0" b="6985"/>
                <wp:wrapNone/>
                <wp:docPr id="1" name="Grou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907576"/>
                          <a:chOff x="1237" y="360"/>
                          <a:chExt cx="9900" cy="1803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237" y="360"/>
                            <a:ext cx="4382" cy="12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83C8DB" w14:textId="77777777" w:rsidR="001436A7" w:rsidRDefault="001436A7" w:rsidP="00E209D2">
                              <w:pPr>
                                <w:shd w:val="solid" w:color="FFFFFF" w:fill="FFFFFF"/>
                                <w:ind w:left="180"/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5C29F1EE" wp14:editId="16145C38">
                                    <wp:extent cx="2534285" cy="580030"/>
                                    <wp:effectExtent l="0" t="0" r="0" b="0"/>
                                    <wp:docPr id="4" name="Image 4" descr="WHO-AFRO-FR-BW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WHO-AFRO-FR-BW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51206" cy="58390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677" y="1440"/>
                            <a:ext cx="8460" cy="7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BD9535" w14:textId="03ECEC43" w:rsidR="001436A7" w:rsidRPr="00337152" w:rsidRDefault="001436A7" w:rsidP="00F77141">
                              <w:pPr>
                                <w:pBdr>
                                  <w:top w:val="single" w:sz="4" w:space="6" w:color="auto"/>
                                </w:pBdr>
                                <w:shd w:val="solid" w:color="FFFFFF" w:fill="FFFFFF"/>
                                <w:ind w:right="45"/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Bureau de la Représentation de l’OMS au Cameroun - </w:t>
                              </w:r>
                            </w:p>
                            <w:p w14:paraId="2611D817" w14:textId="77777777" w:rsidR="001436A7" w:rsidRPr="00337152" w:rsidRDefault="001436A7" w:rsidP="00E209D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EB19E0" id="Groupe 1" o:spid="_x0000_s1026" style="position:absolute;left:0;text-align:left;margin-left:-18.25pt;margin-top:-.1pt;width:7in;height:71.45pt;z-index:251659264" coordorigin="1237,360" coordsize="9900,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237;top:360;width:4382;height:1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  <v:textbox>
                    <w:txbxContent>
                      <w:p w14:paraId="7883C8DB" w14:textId="77777777" w:rsidR="001436A7" w:rsidRDefault="001436A7" w:rsidP="00E209D2">
                        <w:pPr>
                          <w:shd w:val="solid" w:color="FFFFFF" w:fill="FFFFFF"/>
                          <w:ind w:left="180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5C29F1EE" wp14:editId="16145C38">
                              <wp:extent cx="2534285" cy="580030"/>
                              <wp:effectExtent l="0" t="0" r="0" b="0"/>
                              <wp:docPr id="4" name="Image 4" descr="WHO-AFRO-FR-BW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HO-AFRO-FR-BW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51206" cy="58390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" o:spid="_x0000_s1028" type="#_x0000_t202" style="position:absolute;left:2677;top:1440;width:8460;height: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14:paraId="0ABD9535" w14:textId="03ECEC43" w:rsidR="001436A7" w:rsidRPr="00337152" w:rsidRDefault="001436A7" w:rsidP="00F77141">
                        <w:pPr>
                          <w:pBdr>
                            <w:top w:val="single" w:sz="4" w:space="6" w:color="auto"/>
                          </w:pBdr>
                          <w:shd w:val="solid" w:color="FFFFFF" w:fill="FFFFFF"/>
                          <w:ind w:right="45"/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Bureau de la Représentation de l’OMS au Cameroun - </w:t>
                        </w:r>
                      </w:p>
                      <w:p w14:paraId="2611D817" w14:textId="77777777" w:rsidR="001436A7" w:rsidRPr="00337152" w:rsidRDefault="001436A7" w:rsidP="00E209D2"/>
                    </w:txbxContent>
                  </v:textbox>
                </v:shape>
              </v:group>
            </w:pict>
          </mc:Fallback>
        </mc:AlternateContent>
      </w:r>
    </w:p>
    <w:p w14:paraId="7DBD3406" w14:textId="77777777" w:rsidR="00E209D2" w:rsidRPr="001436A7" w:rsidRDefault="00E209D2" w:rsidP="00FE29CB">
      <w:pPr>
        <w:jc w:val="both"/>
        <w:rPr>
          <w:lang w:val="en-GB"/>
        </w:rPr>
      </w:pPr>
    </w:p>
    <w:p w14:paraId="5E81CF07" w14:textId="77777777" w:rsidR="00E209D2" w:rsidRPr="001436A7" w:rsidRDefault="00E209D2" w:rsidP="00FE29CB">
      <w:pPr>
        <w:jc w:val="both"/>
        <w:rPr>
          <w:lang w:val="en-GB"/>
        </w:rPr>
      </w:pPr>
    </w:p>
    <w:p w14:paraId="34F03242" w14:textId="77777777" w:rsidR="00E209D2" w:rsidRPr="001436A7" w:rsidRDefault="00E209D2" w:rsidP="00FE29CB">
      <w:pPr>
        <w:jc w:val="both"/>
        <w:rPr>
          <w:lang w:val="en-GB"/>
        </w:rPr>
      </w:pPr>
    </w:p>
    <w:p w14:paraId="7DC4EB55" w14:textId="77777777" w:rsidR="00E209D2" w:rsidRPr="001436A7" w:rsidRDefault="00E209D2" w:rsidP="00FE29CB">
      <w:pPr>
        <w:jc w:val="both"/>
        <w:rPr>
          <w:lang w:val="en-GB"/>
        </w:rPr>
      </w:pPr>
    </w:p>
    <w:p w14:paraId="06852886" w14:textId="77777777" w:rsidR="00E209D2" w:rsidRPr="001436A7" w:rsidRDefault="00E209D2" w:rsidP="00FE29CB">
      <w:pPr>
        <w:jc w:val="both"/>
        <w:rPr>
          <w:lang w:val="en-GB"/>
        </w:rPr>
      </w:pPr>
    </w:p>
    <w:p w14:paraId="3D704DE8" w14:textId="722DDF1E" w:rsidR="00E209D2" w:rsidRPr="001436A7" w:rsidRDefault="00F77141" w:rsidP="00515DF0">
      <w:pPr>
        <w:pStyle w:val="Heading4"/>
        <w:spacing w:before="360"/>
        <w:jc w:val="center"/>
        <w:rPr>
          <w:sz w:val="24"/>
          <w:szCs w:val="24"/>
        </w:rPr>
      </w:pPr>
      <w:r w:rsidRPr="001436A7">
        <w:rPr>
          <w:bCs w:val="0"/>
          <w:sz w:val="24"/>
          <w:szCs w:val="24"/>
        </w:rPr>
        <w:t>Cadre de coordination des partenaires techniques et financiers du secteur de la santé au Cameroun</w:t>
      </w:r>
    </w:p>
    <w:p w14:paraId="1869A416" w14:textId="6E0992EC" w:rsidR="00E209D2" w:rsidRPr="001436A7" w:rsidRDefault="00E209D2" w:rsidP="00A961AF">
      <w:pPr>
        <w:pStyle w:val="Heading4"/>
        <w:jc w:val="center"/>
        <w:rPr>
          <w:sz w:val="24"/>
          <w:szCs w:val="24"/>
          <w:u w:val="single"/>
        </w:rPr>
      </w:pPr>
      <w:r w:rsidRPr="001436A7">
        <w:rPr>
          <w:sz w:val="24"/>
          <w:szCs w:val="24"/>
          <w:u w:val="single"/>
        </w:rPr>
        <w:t xml:space="preserve">COMPTE RENDU DE LA REUNION </w:t>
      </w:r>
      <w:r w:rsidR="00F77141" w:rsidRPr="001436A7">
        <w:rPr>
          <w:sz w:val="24"/>
          <w:szCs w:val="24"/>
          <w:u w:val="single"/>
        </w:rPr>
        <w:t xml:space="preserve">DU </w:t>
      </w:r>
      <w:r w:rsidR="002571BE">
        <w:rPr>
          <w:sz w:val="24"/>
          <w:szCs w:val="24"/>
          <w:u w:val="single"/>
        </w:rPr>
        <w:t>30 MARS</w:t>
      </w:r>
      <w:r w:rsidR="00143CD4">
        <w:rPr>
          <w:sz w:val="24"/>
          <w:szCs w:val="24"/>
          <w:u w:val="single"/>
        </w:rPr>
        <w:t xml:space="preserve"> </w:t>
      </w:r>
      <w:r w:rsidR="002571BE">
        <w:rPr>
          <w:sz w:val="24"/>
          <w:szCs w:val="24"/>
          <w:u w:val="single"/>
        </w:rPr>
        <w:t>2022</w:t>
      </w:r>
    </w:p>
    <w:p w14:paraId="1B115A16" w14:textId="77777777" w:rsidR="004259C7" w:rsidRPr="001436A7" w:rsidRDefault="004259C7" w:rsidP="00FE29CB">
      <w:pPr>
        <w:spacing w:before="120" w:after="120" w:line="276" w:lineRule="auto"/>
        <w:jc w:val="both"/>
        <w:rPr>
          <w:b/>
        </w:rPr>
      </w:pPr>
    </w:p>
    <w:p w14:paraId="27C89B90" w14:textId="291EEDCA" w:rsidR="00E209D2" w:rsidRPr="001436A7" w:rsidRDefault="00E209D2" w:rsidP="00FE29CB">
      <w:pPr>
        <w:spacing w:before="120" w:after="120" w:line="276" w:lineRule="auto"/>
        <w:jc w:val="both"/>
        <w:rPr>
          <w:sz w:val="22"/>
          <w:szCs w:val="22"/>
        </w:rPr>
      </w:pPr>
      <w:r w:rsidRPr="001436A7">
        <w:rPr>
          <w:b/>
          <w:sz w:val="22"/>
          <w:szCs w:val="22"/>
        </w:rPr>
        <w:t>Présidence </w:t>
      </w:r>
      <w:r w:rsidRPr="001436A7">
        <w:rPr>
          <w:sz w:val="22"/>
          <w:szCs w:val="22"/>
        </w:rPr>
        <w:tab/>
        <w:t xml:space="preserve">: </w:t>
      </w:r>
      <w:r w:rsidR="002571BE">
        <w:rPr>
          <w:sz w:val="22"/>
          <w:szCs w:val="22"/>
        </w:rPr>
        <w:t xml:space="preserve">Dr </w:t>
      </w:r>
      <w:proofErr w:type="spellStart"/>
      <w:r w:rsidR="002571BE">
        <w:rPr>
          <w:sz w:val="22"/>
          <w:szCs w:val="22"/>
        </w:rPr>
        <w:t>Yakana</w:t>
      </w:r>
      <w:proofErr w:type="spellEnd"/>
      <w:r w:rsidR="002571BE">
        <w:rPr>
          <w:sz w:val="22"/>
          <w:szCs w:val="22"/>
        </w:rPr>
        <w:t xml:space="preserve"> </w:t>
      </w:r>
      <w:proofErr w:type="spellStart"/>
      <w:r w:rsidR="002571BE">
        <w:rPr>
          <w:sz w:val="22"/>
          <w:szCs w:val="22"/>
        </w:rPr>
        <w:t>Emah</w:t>
      </w:r>
      <w:proofErr w:type="spellEnd"/>
      <w:r w:rsidR="002571BE">
        <w:rPr>
          <w:sz w:val="22"/>
          <w:szCs w:val="22"/>
        </w:rPr>
        <w:t xml:space="preserve"> Irène</w:t>
      </w:r>
      <w:r w:rsidR="00143CD4">
        <w:rPr>
          <w:sz w:val="22"/>
          <w:szCs w:val="22"/>
        </w:rPr>
        <w:t xml:space="preserve"> </w:t>
      </w:r>
      <w:r w:rsidRPr="001436A7">
        <w:rPr>
          <w:sz w:val="22"/>
          <w:szCs w:val="22"/>
        </w:rPr>
        <w:t>(</w:t>
      </w:r>
      <w:r w:rsidR="002571BE">
        <w:rPr>
          <w:sz w:val="22"/>
          <w:szCs w:val="22"/>
        </w:rPr>
        <w:t>OIC, OMS Cameroun</w:t>
      </w:r>
      <w:r w:rsidRPr="001436A7">
        <w:rPr>
          <w:sz w:val="22"/>
          <w:szCs w:val="22"/>
        </w:rPr>
        <w:t>)</w:t>
      </w:r>
      <w:r w:rsidR="00F77141" w:rsidRPr="001436A7">
        <w:rPr>
          <w:sz w:val="22"/>
          <w:szCs w:val="22"/>
        </w:rPr>
        <w:t>, Dr J</w:t>
      </w:r>
      <w:r w:rsidR="002571BE">
        <w:rPr>
          <w:sz w:val="22"/>
          <w:szCs w:val="22"/>
        </w:rPr>
        <w:t xml:space="preserve">osé Tchofa </w:t>
      </w:r>
      <w:r w:rsidR="00F77141" w:rsidRPr="001436A7">
        <w:rPr>
          <w:sz w:val="22"/>
          <w:szCs w:val="22"/>
        </w:rPr>
        <w:t>(</w:t>
      </w:r>
      <w:r w:rsidR="002571BE">
        <w:rPr>
          <w:sz w:val="22"/>
          <w:szCs w:val="22"/>
        </w:rPr>
        <w:t>Directeur Santé, USAID)</w:t>
      </w:r>
    </w:p>
    <w:p w14:paraId="6DC1A24E" w14:textId="50F3237A" w:rsidR="00337152" w:rsidRPr="002571BE" w:rsidRDefault="00E209D2" w:rsidP="00FE29CB">
      <w:pPr>
        <w:spacing w:before="120" w:after="120" w:line="276" w:lineRule="auto"/>
        <w:jc w:val="both"/>
        <w:rPr>
          <w:sz w:val="22"/>
          <w:szCs w:val="22"/>
        </w:rPr>
      </w:pPr>
      <w:r w:rsidRPr="002571BE">
        <w:rPr>
          <w:b/>
          <w:sz w:val="22"/>
          <w:szCs w:val="22"/>
        </w:rPr>
        <w:t>Participants</w:t>
      </w:r>
      <w:r w:rsidRPr="002571BE">
        <w:rPr>
          <w:sz w:val="22"/>
          <w:szCs w:val="22"/>
        </w:rPr>
        <w:t> </w:t>
      </w:r>
      <w:r w:rsidRPr="002571BE">
        <w:rPr>
          <w:sz w:val="22"/>
          <w:szCs w:val="22"/>
        </w:rPr>
        <w:tab/>
        <w:t xml:space="preserve">: </w:t>
      </w:r>
      <w:r w:rsidR="00D32F70" w:rsidRPr="002571BE">
        <w:rPr>
          <w:sz w:val="22"/>
          <w:szCs w:val="22"/>
        </w:rPr>
        <w:t>OMS</w:t>
      </w:r>
      <w:r w:rsidR="0051747F" w:rsidRPr="002571BE">
        <w:rPr>
          <w:sz w:val="22"/>
          <w:szCs w:val="22"/>
        </w:rPr>
        <w:t xml:space="preserve"> – </w:t>
      </w:r>
      <w:r w:rsidR="002571BE" w:rsidRPr="002571BE">
        <w:rPr>
          <w:sz w:val="22"/>
          <w:szCs w:val="22"/>
        </w:rPr>
        <w:t xml:space="preserve">USAID - </w:t>
      </w:r>
      <w:r w:rsidR="00F77141" w:rsidRPr="002571BE">
        <w:rPr>
          <w:sz w:val="22"/>
          <w:szCs w:val="22"/>
        </w:rPr>
        <w:t xml:space="preserve">CDC </w:t>
      </w:r>
      <w:r w:rsidR="002571BE" w:rsidRPr="002571BE">
        <w:rPr>
          <w:sz w:val="22"/>
          <w:szCs w:val="22"/>
        </w:rPr>
        <w:t>–</w:t>
      </w:r>
      <w:r w:rsidR="00F77141" w:rsidRPr="002571BE">
        <w:rPr>
          <w:sz w:val="22"/>
          <w:szCs w:val="22"/>
        </w:rPr>
        <w:t xml:space="preserve"> </w:t>
      </w:r>
      <w:r w:rsidR="00D32F70" w:rsidRPr="002571BE">
        <w:rPr>
          <w:sz w:val="22"/>
          <w:szCs w:val="22"/>
        </w:rPr>
        <w:t>BM</w:t>
      </w:r>
      <w:r w:rsidR="002571BE" w:rsidRPr="002571BE">
        <w:rPr>
          <w:sz w:val="22"/>
          <w:szCs w:val="22"/>
        </w:rPr>
        <w:t xml:space="preserve"> </w:t>
      </w:r>
      <w:r w:rsidR="0051747F" w:rsidRPr="002571BE">
        <w:rPr>
          <w:sz w:val="22"/>
          <w:szCs w:val="22"/>
        </w:rPr>
        <w:t>–</w:t>
      </w:r>
      <w:r w:rsidR="00F77141" w:rsidRPr="002571BE">
        <w:rPr>
          <w:sz w:val="22"/>
          <w:szCs w:val="22"/>
        </w:rPr>
        <w:t xml:space="preserve"> UNICEF – GIZ </w:t>
      </w:r>
      <w:r w:rsidR="00337152" w:rsidRPr="002571BE">
        <w:rPr>
          <w:sz w:val="22"/>
          <w:szCs w:val="22"/>
        </w:rPr>
        <w:t>–</w:t>
      </w:r>
      <w:r w:rsidR="00F77141" w:rsidRPr="002571BE">
        <w:rPr>
          <w:sz w:val="22"/>
          <w:szCs w:val="22"/>
        </w:rPr>
        <w:t xml:space="preserve"> </w:t>
      </w:r>
      <w:r w:rsidR="002571BE" w:rsidRPr="002571BE">
        <w:rPr>
          <w:sz w:val="22"/>
          <w:szCs w:val="22"/>
        </w:rPr>
        <w:t xml:space="preserve">AFD – IMC </w:t>
      </w:r>
      <w:r w:rsidR="002571BE">
        <w:rPr>
          <w:sz w:val="22"/>
          <w:szCs w:val="22"/>
        </w:rPr>
        <w:t>–</w:t>
      </w:r>
      <w:r w:rsidR="002571BE" w:rsidRPr="002571BE">
        <w:rPr>
          <w:sz w:val="22"/>
          <w:szCs w:val="22"/>
        </w:rPr>
        <w:t xml:space="preserve"> UN</w:t>
      </w:r>
      <w:r w:rsidR="002571BE">
        <w:rPr>
          <w:sz w:val="22"/>
          <w:szCs w:val="22"/>
        </w:rPr>
        <w:t xml:space="preserve">ICEF </w:t>
      </w:r>
    </w:p>
    <w:p w14:paraId="1E324564" w14:textId="2BD6C1B2" w:rsidR="00337152" w:rsidRPr="00A23854" w:rsidRDefault="00337152" w:rsidP="00FE29CB">
      <w:pPr>
        <w:spacing w:before="120" w:after="120" w:line="276" w:lineRule="auto"/>
        <w:jc w:val="both"/>
        <w:rPr>
          <w:bCs/>
          <w:sz w:val="22"/>
          <w:szCs w:val="22"/>
        </w:rPr>
      </w:pPr>
      <w:r w:rsidRPr="002571BE">
        <w:rPr>
          <w:sz w:val="22"/>
          <w:szCs w:val="22"/>
        </w:rPr>
        <w:tab/>
      </w:r>
      <w:r w:rsidRPr="002571BE">
        <w:rPr>
          <w:sz w:val="22"/>
          <w:szCs w:val="22"/>
        </w:rPr>
        <w:tab/>
      </w:r>
      <w:r w:rsidRPr="00A23854">
        <w:rPr>
          <w:sz w:val="22"/>
          <w:szCs w:val="22"/>
        </w:rPr>
        <w:t xml:space="preserve"> </w:t>
      </w:r>
      <w:r w:rsidR="005836F4" w:rsidRPr="00A23854">
        <w:rPr>
          <w:sz w:val="22"/>
          <w:szCs w:val="22"/>
        </w:rPr>
        <w:t xml:space="preserve"> </w:t>
      </w:r>
      <w:r w:rsidR="00F77141" w:rsidRPr="00A23854">
        <w:rPr>
          <w:sz w:val="22"/>
          <w:szCs w:val="22"/>
        </w:rPr>
        <w:t>UNAIDS</w:t>
      </w:r>
      <w:r w:rsidR="0051747F" w:rsidRPr="00A23854">
        <w:rPr>
          <w:bCs/>
          <w:sz w:val="22"/>
          <w:szCs w:val="22"/>
        </w:rPr>
        <w:t xml:space="preserve"> </w:t>
      </w:r>
      <w:r w:rsidRPr="00A23854">
        <w:rPr>
          <w:bCs/>
          <w:sz w:val="22"/>
          <w:szCs w:val="22"/>
        </w:rPr>
        <w:t xml:space="preserve">– </w:t>
      </w:r>
      <w:r w:rsidR="002571BE" w:rsidRPr="00A23854">
        <w:rPr>
          <w:bCs/>
          <w:sz w:val="22"/>
          <w:szCs w:val="22"/>
        </w:rPr>
        <w:t>UNFPA</w:t>
      </w:r>
      <w:r w:rsidRPr="00A23854">
        <w:rPr>
          <w:bCs/>
          <w:sz w:val="22"/>
          <w:szCs w:val="22"/>
        </w:rPr>
        <w:t xml:space="preserve"> - VITAL SYNERGIES – </w:t>
      </w:r>
      <w:r w:rsidR="002571BE" w:rsidRPr="00A23854">
        <w:rPr>
          <w:bCs/>
          <w:sz w:val="22"/>
          <w:szCs w:val="22"/>
        </w:rPr>
        <w:t xml:space="preserve">ACMS – P4H – KOICA – UNOPS </w:t>
      </w:r>
    </w:p>
    <w:p w14:paraId="0B6C9A4A" w14:textId="5C2BE122" w:rsidR="00E209D2" w:rsidRPr="00143CD4" w:rsidRDefault="00337152" w:rsidP="00FE29CB">
      <w:pPr>
        <w:spacing w:before="120" w:after="120" w:line="276" w:lineRule="auto"/>
        <w:jc w:val="both"/>
        <w:rPr>
          <w:bCs/>
          <w:sz w:val="22"/>
          <w:szCs w:val="22"/>
          <w:lang w:val="en-US"/>
        </w:rPr>
      </w:pPr>
      <w:r w:rsidRPr="00A23854">
        <w:rPr>
          <w:bCs/>
          <w:sz w:val="22"/>
          <w:szCs w:val="22"/>
        </w:rPr>
        <w:tab/>
      </w:r>
      <w:r w:rsidRPr="00A23854">
        <w:rPr>
          <w:bCs/>
          <w:sz w:val="22"/>
          <w:szCs w:val="22"/>
        </w:rPr>
        <w:tab/>
      </w:r>
      <w:r w:rsidR="005836F4" w:rsidRPr="00A23854">
        <w:rPr>
          <w:bCs/>
          <w:sz w:val="22"/>
          <w:szCs w:val="22"/>
        </w:rPr>
        <w:t xml:space="preserve"> </w:t>
      </w:r>
      <w:r w:rsidR="001436A7" w:rsidRPr="00A23854">
        <w:rPr>
          <w:bCs/>
          <w:sz w:val="22"/>
          <w:szCs w:val="22"/>
        </w:rPr>
        <w:t xml:space="preserve"> </w:t>
      </w:r>
      <w:r w:rsidR="002571BE" w:rsidRPr="00143CD4">
        <w:rPr>
          <w:bCs/>
          <w:sz w:val="22"/>
          <w:szCs w:val="22"/>
          <w:lang w:val="en-US"/>
        </w:rPr>
        <w:t>GLOBAL FUND</w:t>
      </w:r>
      <w:r w:rsidRPr="00143CD4">
        <w:rPr>
          <w:bCs/>
          <w:sz w:val="22"/>
          <w:szCs w:val="22"/>
          <w:lang w:val="en-US"/>
        </w:rPr>
        <w:t xml:space="preserve"> – </w:t>
      </w:r>
      <w:r w:rsidR="00681095" w:rsidRPr="00143CD4">
        <w:rPr>
          <w:bCs/>
          <w:sz w:val="22"/>
          <w:szCs w:val="22"/>
          <w:lang w:val="en-US"/>
        </w:rPr>
        <w:t>GAVI</w:t>
      </w:r>
    </w:p>
    <w:p w14:paraId="7CDB47CC" w14:textId="0B4E9147" w:rsidR="00AE0AFA" w:rsidRPr="00143CD4" w:rsidRDefault="00AE0AFA" w:rsidP="00FE29CB">
      <w:pPr>
        <w:spacing w:before="120" w:after="120" w:line="276" w:lineRule="auto"/>
        <w:jc w:val="both"/>
        <w:rPr>
          <w:bCs/>
          <w:sz w:val="22"/>
          <w:szCs w:val="22"/>
          <w:lang w:val="en-US"/>
        </w:rPr>
      </w:pPr>
      <w:proofErr w:type="spellStart"/>
      <w:r w:rsidRPr="00143CD4">
        <w:rPr>
          <w:b/>
          <w:bCs/>
          <w:sz w:val="22"/>
          <w:szCs w:val="22"/>
          <w:lang w:val="en-US"/>
        </w:rPr>
        <w:t>Heure</w:t>
      </w:r>
      <w:proofErr w:type="spellEnd"/>
      <w:r w:rsidRPr="00143CD4">
        <w:rPr>
          <w:b/>
          <w:bCs/>
          <w:sz w:val="22"/>
          <w:szCs w:val="22"/>
          <w:lang w:val="en-US"/>
        </w:rPr>
        <w:t xml:space="preserve"> </w:t>
      </w:r>
      <w:r w:rsidRPr="00143CD4">
        <w:rPr>
          <w:b/>
          <w:bCs/>
          <w:sz w:val="22"/>
          <w:szCs w:val="22"/>
          <w:lang w:val="en-US"/>
        </w:rPr>
        <w:tab/>
      </w:r>
      <w:r w:rsidRPr="00143CD4">
        <w:rPr>
          <w:b/>
          <w:bCs/>
          <w:sz w:val="22"/>
          <w:szCs w:val="22"/>
          <w:lang w:val="en-US"/>
        </w:rPr>
        <w:tab/>
        <w:t xml:space="preserve">: </w:t>
      </w:r>
      <w:r w:rsidR="00F77141" w:rsidRPr="00143CD4">
        <w:rPr>
          <w:bCs/>
          <w:sz w:val="22"/>
          <w:szCs w:val="22"/>
          <w:lang w:val="en-US"/>
        </w:rPr>
        <w:t>1</w:t>
      </w:r>
      <w:r w:rsidR="00BE494A" w:rsidRPr="00143CD4">
        <w:rPr>
          <w:bCs/>
          <w:sz w:val="22"/>
          <w:szCs w:val="22"/>
          <w:lang w:val="en-US"/>
        </w:rPr>
        <w:t>5</w:t>
      </w:r>
      <w:r w:rsidR="00F77141" w:rsidRPr="00143CD4">
        <w:rPr>
          <w:bCs/>
          <w:sz w:val="22"/>
          <w:szCs w:val="22"/>
          <w:lang w:val="en-US"/>
        </w:rPr>
        <w:t>H00 – 1</w:t>
      </w:r>
      <w:r w:rsidR="00BE494A" w:rsidRPr="00143CD4">
        <w:rPr>
          <w:bCs/>
          <w:sz w:val="22"/>
          <w:szCs w:val="22"/>
          <w:lang w:val="en-US"/>
        </w:rPr>
        <w:t>7</w:t>
      </w:r>
      <w:r w:rsidR="00F77141" w:rsidRPr="00143CD4">
        <w:rPr>
          <w:bCs/>
          <w:sz w:val="22"/>
          <w:szCs w:val="22"/>
          <w:lang w:val="en-US"/>
        </w:rPr>
        <w:t>H00</w:t>
      </w:r>
    </w:p>
    <w:p w14:paraId="5E89C169" w14:textId="357CDCAE" w:rsidR="007A7120" w:rsidRPr="007A7120" w:rsidRDefault="007A7120" w:rsidP="00FE29CB">
      <w:pPr>
        <w:spacing w:before="120" w:after="120" w:line="276" w:lineRule="auto"/>
        <w:jc w:val="both"/>
        <w:rPr>
          <w:b/>
          <w:bCs/>
          <w:sz w:val="22"/>
          <w:szCs w:val="22"/>
        </w:rPr>
      </w:pPr>
      <w:r w:rsidRPr="007A7120">
        <w:rPr>
          <w:b/>
          <w:bCs/>
          <w:sz w:val="22"/>
          <w:szCs w:val="22"/>
        </w:rPr>
        <w:t>Lieu</w:t>
      </w:r>
      <w:r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  <w:t xml:space="preserve">: </w:t>
      </w:r>
      <w:r w:rsidR="00BE494A">
        <w:rPr>
          <w:bCs/>
          <w:sz w:val="22"/>
          <w:szCs w:val="22"/>
        </w:rPr>
        <w:t>L</w:t>
      </w:r>
      <w:r>
        <w:rPr>
          <w:bCs/>
          <w:sz w:val="22"/>
          <w:szCs w:val="22"/>
        </w:rPr>
        <w:t xml:space="preserve">ien virtuel </w:t>
      </w:r>
    </w:p>
    <w:p w14:paraId="6067B2D7" w14:textId="77777777" w:rsidR="00E209D2" w:rsidRPr="001436A7" w:rsidRDefault="00E209D2" w:rsidP="00FE29CB">
      <w:pPr>
        <w:spacing w:before="120" w:after="120" w:line="276" w:lineRule="auto"/>
        <w:jc w:val="both"/>
        <w:rPr>
          <w:sz w:val="22"/>
          <w:szCs w:val="22"/>
        </w:rPr>
      </w:pPr>
      <w:r w:rsidRPr="001436A7">
        <w:rPr>
          <w:sz w:val="22"/>
          <w:szCs w:val="22"/>
          <w:u w:val="single"/>
        </w:rPr>
        <w:t xml:space="preserve">Ordre du jour </w:t>
      </w:r>
      <w:r w:rsidR="00430CEC" w:rsidRPr="001436A7">
        <w:rPr>
          <w:sz w:val="22"/>
          <w:szCs w:val="22"/>
          <w:u w:val="single"/>
        </w:rPr>
        <w:t>adopté</w:t>
      </w:r>
      <w:r w:rsidRPr="001436A7">
        <w:rPr>
          <w:sz w:val="22"/>
          <w:szCs w:val="22"/>
        </w:rPr>
        <w:t xml:space="preserve"> : </w:t>
      </w:r>
    </w:p>
    <w:p w14:paraId="413AFC89" w14:textId="6AA78D58" w:rsidR="00BE494A" w:rsidRDefault="00BE494A" w:rsidP="00BE494A">
      <w:pPr>
        <w:pStyle w:val="ListParagraph"/>
        <w:numPr>
          <w:ilvl w:val="0"/>
          <w:numId w:val="11"/>
        </w:numPr>
        <w:spacing w:before="200" w:after="20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Thématiques principales</w:t>
      </w:r>
    </w:p>
    <w:p w14:paraId="38E64A74" w14:textId="469A3E47" w:rsidR="00BE494A" w:rsidRDefault="00BE494A" w:rsidP="00BE494A">
      <w:pPr>
        <w:pStyle w:val="ListParagraph"/>
        <w:numPr>
          <w:ilvl w:val="1"/>
          <w:numId w:val="11"/>
        </w:numPr>
        <w:spacing w:before="200" w:after="20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Situation de l’épidémie à choléra</w:t>
      </w:r>
    </w:p>
    <w:p w14:paraId="26541192" w14:textId="6DE3494D" w:rsidR="00BE494A" w:rsidRPr="00BE494A" w:rsidRDefault="00BE494A" w:rsidP="00BE494A">
      <w:pPr>
        <w:pStyle w:val="ListParagraph"/>
        <w:numPr>
          <w:ilvl w:val="1"/>
          <w:numId w:val="11"/>
        </w:numPr>
        <w:spacing w:before="200" w:after="20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Mise à jour sur la pandémie à Covid au Cameroun</w:t>
      </w:r>
    </w:p>
    <w:p w14:paraId="0F31EC48" w14:textId="27F1A615" w:rsidR="00BE494A" w:rsidRDefault="00BE494A" w:rsidP="005836F4">
      <w:pPr>
        <w:pStyle w:val="ListParagraph"/>
        <w:numPr>
          <w:ilvl w:val="0"/>
          <w:numId w:val="11"/>
        </w:numPr>
        <w:spacing w:before="200" w:after="20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Activités des sous-groupes thématiques</w:t>
      </w:r>
    </w:p>
    <w:p w14:paraId="3A3970A5" w14:textId="122ACE1D" w:rsidR="005836F4" w:rsidRPr="001436A7" w:rsidRDefault="00337152" w:rsidP="005836F4">
      <w:pPr>
        <w:pStyle w:val="ListParagraph"/>
        <w:numPr>
          <w:ilvl w:val="0"/>
          <w:numId w:val="11"/>
        </w:numPr>
        <w:spacing w:before="200" w:after="200" w:line="276" w:lineRule="auto"/>
        <w:jc w:val="both"/>
        <w:rPr>
          <w:bCs/>
          <w:sz w:val="22"/>
          <w:szCs w:val="22"/>
        </w:rPr>
      </w:pPr>
      <w:r w:rsidRPr="001436A7">
        <w:rPr>
          <w:bCs/>
          <w:sz w:val="22"/>
          <w:szCs w:val="22"/>
        </w:rPr>
        <w:t>In</w:t>
      </w:r>
      <w:r w:rsidR="005836F4" w:rsidRPr="001436A7">
        <w:rPr>
          <w:bCs/>
          <w:sz w:val="22"/>
          <w:szCs w:val="22"/>
        </w:rPr>
        <w:t>f</w:t>
      </w:r>
      <w:r w:rsidRPr="001436A7">
        <w:rPr>
          <w:bCs/>
          <w:sz w:val="22"/>
          <w:szCs w:val="22"/>
        </w:rPr>
        <w:t xml:space="preserve">ormations et divers </w:t>
      </w:r>
    </w:p>
    <w:p w14:paraId="53476B74" w14:textId="77777777" w:rsidR="005836F4" w:rsidRPr="001436A7" w:rsidRDefault="005836F4" w:rsidP="005836F4">
      <w:pPr>
        <w:pStyle w:val="ListParagraph"/>
        <w:spacing w:before="200" w:after="200" w:line="276" w:lineRule="auto"/>
        <w:jc w:val="both"/>
        <w:rPr>
          <w:bCs/>
          <w:sz w:val="22"/>
          <w:szCs w:val="22"/>
        </w:rPr>
      </w:pPr>
    </w:p>
    <w:p w14:paraId="14052048" w14:textId="10E001CF" w:rsidR="007A7120" w:rsidRDefault="007A7120" w:rsidP="007A7120">
      <w:pPr>
        <w:pStyle w:val="ListParagraph"/>
        <w:spacing w:before="120" w:after="120" w:line="276" w:lineRule="auto"/>
        <w:contextualSpacing w:val="0"/>
        <w:jc w:val="both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Mots introductifs des Président et </w:t>
      </w:r>
      <w:proofErr w:type="spellStart"/>
      <w:r>
        <w:rPr>
          <w:b/>
          <w:bCs/>
          <w:sz w:val="22"/>
          <w:szCs w:val="22"/>
          <w:u w:val="single"/>
        </w:rPr>
        <w:t>CoPrésident</w:t>
      </w:r>
      <w:proofErr w:type="spellEnd"/>
    </w:p>
    <w:p w14:paraId="7CB213B9" w14:textId="728C152B" w:rsidR="007A7120" w:rsidRDefault="00345A90" w:rsidP="007A7120">
      <w:pPr>
        <w:pStyle w:val="ListParagraph"/>
        <w:numPr>
          <w:ilvl w:val="0"/>
          <w:numId w:val="13"/>
        </w:numPr>
        <w:spacing w:before="120" w:after="12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Présentation</w:t>
      </w:r>
      <w:r w:rsidR="007A7120" w:rsidRPr="007A7120">
        <w:rPr>
          <w:bCs/>
          <w:sz w:val="22"/>
          <w:szCs w:val="22"/>
        </w:rPr>
        <w:t xml:space="preserve"> des nouveaux membres</w:t>
      </w:r>
    </w:p>
    <w:p w14:paraId="0314F48E" w14:textId="3238306C" w:rsidR="00345A90" w:rsidRDefault="00345A90" w:rsidP="00345A90">
      <w:pPr>
        <w:pStyle w:val="ListParagraph"/>
        <w:numPr>
          <w:ilvl w:val="1"/>
          <w:numId w:val="13"/>
        </w:numPr>
        <w:spacing w:before="120" w:after="12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ACMS</w:t>
      </w:r>
    </w:p>
    <w:p w14:paraId="30A66CC9" w14:textId="089AC9E7" w:rsidR="00345A90" w:rsidRDefault="00345A90" w:rsidP="00345A90">
      <w:pPr>
        <w:pStyle w:val="ListParagraph"/>
        <w:numPr>
          <w:ilvl w:val="1"/>
          <w:numId w:val="13"/>
        </w:numPr>
        <w:spacing w:before="120" w:after="12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P4H : Aminata Tou – Point focal pour le Cameroun</w:t>
      </w:r>
    </w:p>
    <w:p w14:paraId="354051AD" w14:textId="68547D0B" w:rsidR="00345A90" w:rsidRDefault="00345A90" w:rsidP="00345A90">
      <w:pPr>
        <w:pStyle w:val="ListParagraph"/>
        <w:numPr>
          <w:ilvl w:val="1"/>
          <w:numId w:val="13"/>
        </w:numPr>
        <w:spacing w:before="120" w:after="12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KOICA</w:t>
      </w:r>
    </w:p>
    <w:p w14:paraId="0C4DFFEB" w14:textId="56FFC374" w:rsidR="00BE494A" w:rsidRDefault="00BE494A" w:rsidP="00345A90">
      <w:pPr>
        <w:pStyle w:val="ListParagraph"/>
        <w:numPr>
          <w:ilvl w:val="1"/>
          <w:numId w:val="13"/>
        </w:numPr>
        <w:spacing w:before="120" w:after="12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UN</w:t>
      </w:r>
      <w:r w:rsidR="009903BB">
        <w:rPr>
          <w:bCs/>
          <w:sz w:val="22"/>
          <w:szCs w:val="22"/>
        </w:rPr>
        <w:t>O</w:t>
      </w:r>
      <w:r>
        <w:rPr>
          <w:bCs/>
          <w:sz w:val="22"/>
          <w:szCs w:val="22"/>
        </w:rPr>
        <w:t>PS</w:t>
      </w:r>
    </w:p>
    <w:p w14:paraId="13A93CBF" w14:textId="2CFA1E4C" w:rsidR="00BE494A" w:rsidRDefault="00BE494A" w:rsidP="00345A90">
      <w:pPr>
        <w:pStyle w:val="ListParagraph"/>
        <w:numPr>
          <w:ilvl w:val="1"/>
          <w:numId w:val="13"/>
        </w:numPr>
        <w:spacing w:before="120" w:after="12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Global </w:t>
      </w:r>
      <w:proofErr w:type="spellStart"/>
      <w:r>
        <w:rPr>
          <w:bCs/>
          <w:sz w:val="22"/>
          <w:szCs w:val="22"/>
        </w:rPr>
        <w:t>Fund</w:t>
      </w:r>
      <w:proofErr w:type="spellEnd"/>
      <w:r>
        <w:rPr>
          <w:bCs/>
          <w:sz w:val="22"/>
          <w:szCs w:val="22"/>
        </w:rPr>
        <w:t> : Nouveau Portfolio – Dr Noah Za</w:t>
      </w:r>
    </w:p>
    <w:p w14:paraId="12690555" w14:textId="00566026" w:rsidR="009903BB" w:rsidRPr="009903BB" w:rsidRDefault="009903BB" w:rsidP="00345A90">
      <w:pPr>
        <w:pStyle w:val="ListParagraph"/>
        <w:numPr>
          <w:ilvl w:val="1"/>
          <w:numId w:val="13"/>
        </w:numPr>
        <w:spacing w:before="120" w:after="120" w:line="276" w:lineRule="auto"/>
        <w:jc w:val="both"/>
        <w:rPr>
          <w:bCs/>
          <w:sz w:val="22"/>
          <w:szCs w:val="22"/>
          <w:lang w:val="en-US"/>
        </w:rPr>
      </w:pPr>
      <w:r w:rsidRPr="009903BB">
        <w:rPr>
          <w:bCs/>
          <w:sz w:val="22"/>
          <w:szCs w:val="22"/>
          <w:lang w:val="en-US"/>
        </w:rPr>
        <w:t xml:space="preserve">Vital Strategies Health Data: </w:t>
      </w:r>
      <w:proofErr w:type="spellStart"/>
      <w:r w:rsidRPr="009903BB">
        <w:rPr>
          <w:bCs/>
          <w:sz w:val="22"/>
          <w:szCs w:val="22"/>
          <w:lang w:val="en-US"/>
        </w:rPr>
        <w:t>S</w:t>
      </w:r>
      <w:r>
        <w:rPr>
          <w:bCs/>
          <w:sz w:val="22"/>
          <w:szCs w:val="22"/>
          <w:lang w:val="en-US"/>
        </w:rPr>
        <w:t>amule</w:t>
      </w:r>
      <w:proofErr w:type="spellEnd"/>
      <w:r>
        <w:rPr>
          <w:bCs/>
          <w:sz w:val="22"/>
          <w:szCs w:val="22"/>
          <w:lang w:val="en-US"/>
        </w:rPr>
        <w:t xml:space="preserve"> </w:t>
      </w:r>
      <w:proofErr w:type="spellStart"/>
      <w:r>
        <w:rPr>
          <w:bCs/>
          <w:sz w:val="22"/>
          <w:szCs w:val="22"/>
          <w:lang w:val="en-US"/>
        </w:rPr>
        <w:t>Kamwa</w:t>
      </w:r>
      <w:proofErr w:type="spellEnd"/>
      <w:r>
        <w:rPr>
          <w:bCs/>
          <w:sz w:val="22"/>
          <w:szCs w:val="22"/>
          <w:lang w:val="en-US"/>
        </w:rPr>
        <w:t xml:space="preserve">, nouveau </w:t>
      </w:r>
      <w:proofErr w:type="spellStart"/>
      <w:r>
        <w:rPr>
          <w:bCs/>
          <w:sz w:val="22"/>
          <w:szCs w:val="22"/>
          <w:lang w:val="en-US"/>
        </w:rPr>
        <w:t>coordinateur</w:t>
      </w:r>
      <w:proofErr w:type="spellEnd"/>
    </w:p>
    <w:p w14:paraId="6CDB25B6" w14:textId="77777777" w:rsidR="007A7120" w:rsidRPr="009903BB" w:rsidRDefault="007A7120" w:rsidP="007A7120">
      <w:pPr>
        <w:pStyle w:val="ListParagraph"/>
        <w:spacing w:before="120" w:after="120" w:line="276" w:lineRule="auto"/>
        <w:jc w:val="both"/>
        <w:rPr>
          <w:bCs/>
          <w:sz w:val="22"/>
          <w:szCs w:val="22"/>
          <w:lang w:val="en-US"/>
        </w:rPr>
      </w:pPr>
    </w:p>
    <w:p w14:paraId="457E6DBA" w14:textId="3E66A900" w:rsidR="005836F4" w:rsidRPr="001436A7" w:rsidRDefault="00345A90" w:rsidP="001436A7">
      <w:pPr>
        <w:pStyle w:val="ListParagraph"/>
        <w:numPr>
          <w:ilvl w:val="0"/>
          <w:numId w:val="8"/>
        </w:numPr>
        <w:spacing w:before="120" w:after="120" w:line="276" w:lineRule="auto"/>
        <w:contextualSpacing w:val="0"/>
        <w:jc w:val="both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Situation de l’épidémie de choléra </w:t>
      </w:r>
    </w:p>
    <w:p w14:paraId="3056E597" w14:textId="2B923943" w:rsidR="005836F4" w:rsidRPr="00BE494A" w:rsidRDefault="00BE494A" w:rsidP="00BE494A">
      <w:pPr>
        <w:spacing w:before="120" w:after="120" w:line="276" w:lineRule="auto"/>
        <w:jc w:val="both"/>
        <w:rPr>
          <w:b/>
          <w:bCs/>
          <w:sz w:val="22"/>
          <w:szCs w:val="22"/>
          <w:u w:val="single"/>
        </w:rPr>
      </w:pPr>
      <w:r w:rsidRPr="00BE494A">
        <w:rPr>
          <w:bCs/>
          <w:sz w:val="22"/>
          <w:szCs w:val="22"/>
        </w:rPr>
        <w:t xml:space="preserve">Voir </w:t>
      </w:r>
      <w:r w:rsidR="005836F4" w:rsidRPr="00BE494A">
        <w:rPr>
          <w:bCs/>
          <w:sz w:val="22"/>
          <w:szCs w:val="22"/>
        </w:rPr>
        <w:t xml:space="preserve">Présentation </w:t>
      </w:r>
      <w:r w:rsidRPr="00BE494A">
        <w:rPr>
          <w:bCs/>
          <w:sz w:val="22"/>
          <w:szCs w:val="22"/>
        </w:rPr>
        <w:t>PPT</w:t>
      </w:r>
      <w:r w:rsidR="005836F4" w:rsidRPr="00BE494A">
        <w:rPr>
          <w:bCs/>
          <w:sz w:val="22"/>
          <w:szCs w:val="22"/>
        </w:rPr>
        <w:t xml:space="preserve"> </w:t>
      </w:r>
    </w:p>
    <w:p w14:paraId="0191A087" w14:textId="2E3FCEE4" w:rsidR="00DE61B2" w:rsidRPr="001436A7" w:rsidRDefault="00DE61B2" w:rsidP="00C76074">
      <w:pPr>
        <w:spacing w:before="200" w:after="200" w:line="276" w:lineRule="auto"/>
        <w:jc w:val="both"/>
        <w:rPr>
          <w:b/>
          <w:bCs/>
          <w:sz w:val="22"/>
          <w:szCs w:val="22"/>
          <w:u w:val="single"/>
        </w:rPr>
      </w:pPr>
      <w:r w:rsidRPr="001436A7">
        <w:rPr>
          <w:b/>
          <w:bCs/>
          <w:sz w:val="22"/>
          <w:szCs w:val="22"/>
          <w:u w:val="single"/>
        </w:rPr>
        <w:t>Points de discussions</w:t>
      </w:r>
    </w:p>
    <w:p w14:paraId="7A791168" w14:textId="014CC4E5" w:rsidR="00345A90" w:rsidRPr="00345A90" w:rsidRDefault="00345A90" w:rsidP="00182D19">
      <w:pPr>
        <w:pStyle w:val="ListParagraph"/>
        <w:numPr>
          <w:ilvl w:val="0"/>
          <w:numId w:val="5"/>
        </w:numPr>
        <w:spacing w:before="60" w:after="60"/>
        <w:contextualSpacing w:val="0"/>
        <w:jc w:val="both"/>
        <w:rPr>
          <w:bCs/>
          <w:sz w:val="22"/>
          <w:szCs w:val="22"/>
        </w:rPr>
      </w:pPr>
      <w:r w:rsidRPr="00345A90">
        <w:rPr>
          <w:bCs/>
          <w:sz w:val="22"/>
          <w:szCs w:val="22"/>
        </w:rPr>
        <w:t>800 000 USD mis à contribution par l’OMS pour la réponse à l’épidémie de choléra – mais les Financement sont en épuisement - Discussions avec OCHA en cours</w:t>
      </w:r>
    </w:p>
    <w:p w14:paraId="4C63ED42" w14:textId="220E2002" w:rsidR="00345A90" w:rsidRDefault="00345A90" w:rsidP="001436A7">
      <w:pPr>
        <w:pStyle w:val="ListParagraph"/>
        <w:numPr>
          <w:ilvl w:val="0"/>
          <w:numId w:val="5"/>
        </w:numPr>
        <w:spacing w:before="60" w:after="60"/>
        <w:contextualSpacing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B</w:t>
      </w:r>
      <w:r w:rsidRPr="00345A90">
        <w:rPr>
          <w:bCs/>
          <w:sz w:val="22"/>
          <w:szCs w:val="22"/>
        </w:rPr>
        <w:t>esoins chiffr</w:t>
      </w:r>
      <w:r>
        <w:rPr>
          <w:bCs/>
          <w:sz w:val="22"/>
          <w:szCs w:val="22"/>
        </w:rPr>
        <w:t>é</w:t>
      </w:r>
      <w:r w:rsidRPr="00345A90">
        <w:rPr>
          <w:bCs/>
          <w:sz w:val="22"/>
          <w:szCs w:val="22"/>
        </w:rPr>
        <w:t xml:space="preserve">s par domaine </w:t>
      </w:r>
      <w:r>
        <w:rPr>
          <w:bCs/>
          <w:sz w:val="22"/>
          <w:szCs w:val="22"/>
        </w:rPr>
        <w:t xml:space="preserve">pour ce qui est des gaps : 900 000 USD nécessaire </w:t>
      </w:r>
    </w:p>
    <w:p w14:paraId="6708723C" w14:textId="229522DF" w:rsidR="00345A90" w:rsidRDefault="00D362F5" w:rsidP="001436A7">
      <w:pPr>
        <w:pStyle w:val="ListParagraph"/>
        <w:numPr>
          <w:ilvl w:val="0"/>
          <w:numId w:val="5"/>
        </w:numPr>
        <w:spacing w:before="60" w:after="60"/>
        <w:contextualSpacing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Q</w:t>
      </w:r>
      <w:r w:rsidR="00345A90" w:rsidRPr="00345A90">
        <w:rPr>
          <w:bCs/>
          <w:sz w:val="22"/>
          <w:szCs w:val="22"/>
        </w:rPr>
        <w:t xml:space="preserve">uels sont </w:t>
      </w:r>
      <w:r>
        <w:rPr>
          <w:bCs/>
          <w:sz w:val="22"/>
          <w:szCs w:val="22"/>
        </w:rPr>
        <w:t>l</w:t>
      </w:r>
      <w:r w:rsidR="00345A90" w:rsidRPr="00345A90">
        <w:rPr>
          <w:bCs/>
          <w:sz w:val="22"/>
          <w:szCs w:val="22"/>
        </w:rPr>
        <w:t>es gaps concernant les capacités de SGI</w:t>
      </w:r>
      <w:r w:rsidR="00143CD4">
        <w:rPr>
          <w:bCs/>
          <w:sz w:val="22"/>
          <w:szCs w:val="22"/>
        </w:rPr>
        <w:t xml:space="preserve"> </w:t>
      </w:r>
      <w:r w:rsidR="00345A90" w:rsidRPr="00345A90">
        <w:rPr>
          <w:bCs/>
          <w:sz w:val="22"/>
          <w:szCs w:val="22"/>
        </w:rPr>
        <w:t>?</w:t>
      </w:r>
    </w:p>
    <w:p w14:paraId="580E0694" w14:textId="50A73EDE" w:rsidR="00345A90" w:rsidRDefault="00345A90" w:rsidP="001436A7">
      <w:pPr>
        <w:pStyle w:val="ListParagraph"/>
        <w:numPr>
          <w:ilvl w:val="0"/>
          <w:numId w:val="5"/>
        </w:numPr>
        <w:spacing w:before="60" w:after="60"/>
        <w:contextualSpacing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Problème de gestion des données liées à la démotivation et l’absence de matériel dédié pour la remontée des données </w:t>
      </w:r>
    </w:p>
    <w:p w14:paraId="3B239C65" w14:textId="72A2E3C9" w:rsidR="00BE494A" w:rsidRDefault="00BE494A" w:rsidP="001436A7">
      <w:pPr>
        <w:pStyle w:val="ListParagraph"/>
        <w:numPr>
          <w:ilvl w:val="0"/>
          <w:numId w:val="5"/>
        </w:numPr>
        <w:spacing w:before="60" w:after="60"/>
        <w:contextualSpacing w:val="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 xml:space="preserve">EWARS : redynamisation de </w:t>
      </w:r>
      <w:proofErr w:type="spellStart"/>
      <w:r>
        <w:rPr>
          <w:bCs/>
          <w:sz w:val="22"/>
          <w:szCs w:val="22"/>
        </w:rPr>
        <w:t>Ewars</w:t>
      </w:r>
      <w:proofErr w:type="spellEnd"/>
      <w:r>
        <w:rPr>
          <w:bCs/>
          <w:sz w:val="22"/>
          <w:szCs w:val="22"/>
        </w:rPr>
        <w:t xml:space="preserve"> cependant difficulté dans la remontée des données liées à la situation sécuritaire dans la zone de </w:t>
      </w:r>
      <w:proofErr w:type="spellStart"/>
      <w:r>
        <w:rPr>
          <w:bCs/>
          <w:sz w:val="22"/>
          <w:szCs w:val="22"/>
        </w:rPr>
        <w:t>Buéa</w:t>
      </w:r>
      <w:proofErr w:type="spellEnd"/>
      <w:r w:rsidR="00D362F5">
        <w:rPr>
          <w:bCs/>
          <w:sz w:val="22"/>
          <w:szCs w:val="22"/>
        </w:rPr>
        <w:t xml:space="preserve"> (</w:t>
      </w:r>
      <w:r w:rsidR="00143CD4">
        <w:rPr>
          <w:bCs/>
          <w:sz w:val="22"/>
          <w:szCs w:val="22"/>
        </w:rPr>
        <w:t>Sud-Ouest</w:t>
      </w:r>
      <w:r w:rsidR="00D362F5">
        <w:rPr>
          <w:bCs/>
          <w:sz w:val="22"/>
          <w:szCs w:val="22"/>
        </w:rPr>
        <w:t>)</w:t>
      </w:r>
    </w:p>
    <w:p w14:paraId="0A12DF7B" w14:textId="23D3E507" w:rsidR="00345A90" w:rsidRPr="00BE494A" w:rsidRDefault="00BE494A" w:rsidP="00BE494A">
      <w:pPr>
        <w:pStyle w:val="ListParagraph"/>
        <w:numPr>
          <w:ilvl w:val="0"/>
          <w:numId w:val="8"/>
        </w:numPr>
        <w:spacing w:before="120" w:after="120" w:line="276" w:lineRule="auto"/>
        <w:contextualSpacing w:val="0"/>
        <w:jc w:val="both"/>
        <w:rPr>
          <w:b/>
          <w:bCs/>
          <w:sz w:val="22"/>
          <w:szCs w:val="22"/>
          <w:u w:val="single"/>
        </w:rPr>
      </w:pPr>
      <w:r w:rsidRPr="00BE494A">
        <w:rPr>
          <w:b/>
          <w:bCs/>
          <w:sz w:val="22"/>
          <w:szCs w:val="22"/>
          <w:u w:val="single"/>
        </w:rPr>
        <w:t>Situation Covid 19</w:t>
      </w:r>
    </w:p>
    <w:p w14:paraId="5DE5C454" w14:textId="77777777" w:rsidR="00BE494A" w:rsidRPr="00BE494A" w:rsidRDefault="00BE494A" w:rsidP="00BE494A">
      <w:pPr>
        <w:spacing w:before="120" w:after="120" w:line="276" w:lineRule="auto"/>
        <w:jc w:val="both"/>
        <w:rPr>
          <w:b/>
          <w:bCs/>
          <w:sz w:val="22"/>
          <w:szCs w:val="22"/>
          <w:u w:val="single"/>
        </w:rPr>
      </w:pPr>
      <w:r w:rsidRPr="00BE494A">
        <w:rPr>
          <w:bCs/>
          <w:sz w:val="22"/>
          <w:szCs w:val="22"/>
        </w:rPr>
        <w:t>Voir Présentation PPT</w:t>
      </w:r>
    </w:p>
    <w:p w14:paraId="072E3952" w14:textId="777BCF38" w:rsidR="00BE494A" w:rsidRPr="00886225" w:rsidRDefault="00BE494A" w:rsidP="00BE494A">
      <w:pPr>
        <w:pStyle w:val="ListParagraph"/>
        <w:numPr>
          <w:ilvl w:val="0"/>
          <w:numId w:val="12"/>
        </w:numPr>
        <w:spacing w:before="120" w:after="120" w:line="276" w:lineRule="auto"/>
        <w:jc w:val="both"/>
        <w:rPr>
          <w:b/>
          <w:bCs/>
          <w:sz w:val="22"/>
          <w:szCs w:val="22"/>
          <w:u w:val="single"/>
        </w:rPr>
      </w:pPr>
      <w:r>
        <w:rPr>
          <w:bCs/>
          <w:sz w:val="22"/>
          <w:szCs w:val="22"/>
        </w:rPr>
        <w:t>Phase de contrôle de l’épidémie au CMR</w:t>
      </w:r>
    </w:p>
    <w:p w14:paraId="63C9A136" w14:textId="411F4867" w:rsidR="00886225" w:rsidRPr="00886225" w:rsidRDefault="00886225" w:rsidP="00BE494A">
      <w:pPr>
        <w:pStyle w:val="ListParagraph"/>
        <w:numPr>
          <w:ilvl w:val="0"/>
          <w:numId w:val="12"/>
        </w:numPr>
        <w:spacing w:before="120" w:after="120" w:line="276" w:lineRule="auto"/>
        <w:jc w:val="both"/>
        <w:rPr>
          <w:b/>
          <w:bCs/>
          <w:sz w:val="22"/>
          <w:szCs w:val="22"/>
          <w:u w:val="single"/>
        </w:rPr>
      </w:pPr>
      <w:r>
        <w:rPr>
          <w:bCs/>
          <w:sz w:val="22"/>
          <w:szCs w:val="22"/>
        </w:rPr>
        <w:t>Toutes les contributions des PTF sont bienvenues pour soutenir les progrès vers une meilleure couverture vaccinale contre le covid-19</w:t>
      </w:r>
    </w:p>
    <w:p w14:paraId="7C6F1A3C" w14:textId="1B3AED94" w:rsidR="00886225" w:rsidRPr="00BE494A" w:rsidRDefault="00886225" w:rsidP="00D362F5">
      <w:pPr>
        <w:pStyle w:val="ListParagraph"/>
        <w:numPr>
          <w:ilvl w:val="0"/>
          <w:numId w:val="12"/>
        </w:numPr>
        <w:spacing w:before="120" w:after="120" w:line="276" w:lineRule="auto"/>
        <w:contextualSpacing w:val="0"/>
        <w:jc w:val="both"/>
        <w:rPr>
          <w:b/>
          <w:bCs/>
          <w:sz w:val="22"/>
          <w:szCs w:val="22"/>
          <w:u w:val="single"/>
        </w:rPr>
      </w:pPr>
      <w:r>
        <w:rPr>
          <w:bCs/>
          <w:sz w:val="22"/>
          <w:szCs w:val="22"/>
        </w:rPr>
        <w:t xml:space="preserve">Mise à disposition par le Gouvernement américain de 7 millions USD pour la réponse à la Covid </w:t>
      </w:r>
    </w:p>
    <w:p w14:paraId="234BBDAA" w14:textId="0B85F785" w:rsidR="00BE494A" w:rsidRDefault="00BE494A" w:rsidP="001436A7">
      <w:pPr>
        <w:pStyle w:val="ListParagraph"/>
        <w:numPr>
          <w:ilvl w:val="0"/>
          <w:numId w:val="8"/>
        </w:numPr>
        <w:spacing w:before="200" w:after="200" w:line="276" w:lineRule="auto"/>
        <w:jc w:val="both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Activités des sous-groupes </w:t>
      </w:r>
    </w:p>
    <w:p w14:paraId="2D7571B3" w14:textId="488FF7D0" w:rsidR="00BE494A" w:rsidRDefault="00BE494A" w:rsidP="00D362F5">
      <w:pPr>
        <w:pStyle w:val="ListParagraph"/>
        <w:numPr>
          <w:ilvl w:val="0"/>
          <w:numId w:val="14"/>
        </w:numPr>
        <w:spacing w:before="200" w:after="200" w:line="276" w:lineRule="auto"/>
        <w:jc w:val="both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Financement de la santé et CSU</w:t>
      </w:r>
    </w:p>
    <w:p w14:paraId="5622C7BE" w14:textId="2CE8637E" w:rsidR="00BE494A" w:rsidRDefault="00886225" w:rsidP="00BE494A">
      <w:pPr>
        <w:pStyle w:val="ListParagraph"/>
        <w:numPr>
          <w:ilvl w:val="1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 w:rsidRPr="00886225">
        <w:rPr>
          <w:sz w:val="22"/>
          <w:szCs w:val="22"/>
        </w:rPr>
        <w:t xml:space="preserve">TDR disponibles </w:t>
      </w:r>
    </w:p>
    <w:p w14:paraId="6A3DADBD" w14:textId="721C07E4" w:rsidR="00886225" w:rsidRDefault="00886225" w:rsidP="00BE494A">
      <w:pPr>
        <w:pStyle w:val="ListParagraph"/>
        <w:numPr>
          <w:ilvl w:val="1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Deux grandes activités en cours de réalisation pour renforcement de la </w:t>
      </w:r>
    </w:p>
    <w:p w14:paraId="42BECD76" w14:textId="6461F3AA" w:rsidR="00886225" w:rsidRDefault="00886225" w:rsidP="00886225">
      <w:pPr>
        <w:pStyle w:val="ListParagraph"/>
        <w:numPr>
          <w:ilvl w:val="2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Atelier de renforcement de capacités sur l’achat stratégique impliquant la participation du </w:t>
      </w:r>
      <w:proofErr w:type="spellStart"/>
      <w:r>
        <w:rPr>
          <w:sz w:val="22"/>
          <w:szCs w:val="22"/>
        </w:rPr>
        <w:t>MinSanté</w:t>
      </w:r>
      <w:proofErr w:type="spellEnd"/>
      <w:r>
        <w:rPr>
          <w:sz w:val="22"/>
          <w:szCs w:val="22"/>
        </w:rPr>
        <w:t xml:space="preserve"> et du </w:t>
      </w:r>
      <w:proofErr w:type="spellStart"/>
      <w:r>
        <w:rPr>
          <w:sz w:val="22"/>
          <w:szCs w:val="22"/>
        </w:rPr>
        <w:t>MinFi</w:t>
      </w:r>
      <w:proofErr w:type="spellEnd"/>
      <w:r>
        <w:rPr>
          <w:sz w:val="22"/>
          <w:szCs w:val="22"/>
        </w:rPr>
        <w:t xml:space="preserve"> : 13 au 16 avril 2022 </w:t>
      </w:r>
    </w:p>
    <w:p w14:paraId="1B1E4FC0" w14:textId="5685658D" w:rsidR="00886225" w:rsidRDefault="00886225" w:rsidP="00886225">
      <w:pPr>
        <w:pStyle w:val="ListParagraph"/>
        <w:numPr>
          <w:ilvl w:val="2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Etude de cas sur les goulots d’étranglement sur le financement au niveau périphérique et améliorer l’efficacité de la dépense en santé – TDR prêt </w:t>
      </w:r>
    </w:p>
    <w:p w14:paraId="5695B640" w14:textId="1BFEFA91" w:rsidR="00886225" w:rsidRPr="00886225" w:rsidRDefault="00886225" w:rsidP="005468BB">
      <w:pPr>
        <w:pStyle w:val="ListParagraph"/>
        <w:numPr>
          <w:ilvl w:val="1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Pays en phase préparatoire de financement </w:t>
      </w:r>
      <w:r w:rsidR="005468BB">
        <w:rPr>
          <w:sz w:val="22"/>
          <w:szCs w:val="22"/>
        </w:rPr>
        <w:t>de la vaccination</w:t>
      </w:r>
      <w:r>
        <w:rPr>
          <w:sz w:val="22"/>
          <w:szCs w:val="22"/>
        </w:rPr>
        <w:t xml:space="preserve"> : SHFA – Travail en cours pour la définition d’un plan d’action soutenant la stratégie </w:t>
      </w:r>
      <w:r w:rsidR="005468BB">
        <w:rPr>
          <w:sz w:val="22"/>
          <w:szCs w:val="22"/>
        </w:rPr>
        <w:t xml:space="preserve">nationale </w:t>
      </w:r>
      <w:r>
        <w:rPr>
          <w:sz w:val="22"/>
          <w:szCs w:val="22"/>
        </w:rPr>
        <w:t xml:space="preserve">de financement de la santé </w:t>
      </w:r>
    </w:p>
    <w:p w14:paraId="7C2FD661" w14:textId="0F55B46B" w:rsidR="00BE494A" w:rsidRDefault="00BE494A" w:rsidP="00D362F5">
      <w:pPr>
        <w:pStyle w:val="ListParagraph"/>
        <w:numPr>
          <w:ilvl w:val="0"/>
          <w:numId w:val="14"/>
        </w:numPr>
        <w:spacing w:before="200" w:after="200" w:line="276" w:lineRule="auto"/>
        <w:jc w:val="both"/>
        <w:rPr>
          <w:b/>
          <w:bCs/>
          <w:sz w:val="22"/>
          <w:szCs w:val="22"/>
          <w:u w:val="single"/>
        </w:rPr>
      </w:pPr>
      <w:proofErr w:type="spellStart"/>
      <w:r>
        <w:rPr>
          <w:b/>
          <w:bCs/>
          <w:sz w:val="22"/>
          <w:szCs w:val="22"/>
          <w:u w:val="single"/>
        </w:rPr>
        <w:t>Supply</w:t>
      </w:r>
      <w:proofErr w:type="spellEnd"/>
      <w:r>
        <w:rPr>
          <w:b/>
          <w:bCs/>
          <w:sz w:val="22"/>
          <w:szCs w:val="22"/>
          <w:u w:val="single"/>
        </w:rPr>
        <w:t xml:space="preserve"> </w:t>
      </w:r>
      <w:proofErr w:type="spellStart"/>
      <w:r>
        <w:rPr>
          <w:b/>
          <w:bCs/>
          <w:sz w:val="22"/>
          <w:szCs w:val="22"/>
          <w:u w:val="single"/>
        </w:rPr>
        <w:t>chain</w:t>
      </w:r>
      <w:proofErr w:type="spellEnd"/>
    </w:p>
    <w:p w14:paraId="65F73207" w14:textId="369E4C8F" w:rsidR="00BE494A" w:rsidRPr="00D362F5" w:rsidRDefault="00D362F5" w:rsidP="00BE494A">
      <w:pPr>
        <w:pStyle w:val="ListParagraph"/>
        <w:numPr>
          <w:ilvl w:val="1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 w:rsidRPr="00D362F5">
        <w:rPr>
          <w:sz w:val="22"/>
          <w:szCs w:val="22"/>
        </w:rPr>
        <w:t xml:space="preserve">Départ de Patrick </w:t>
      </w:r>
      <w:proofErr w:type="spellStart"/>
      <w:r w:rsidRPr="00D362F5">
        <w:rPr>
          <w:sz w:val="22"/>
          <w:szCs w:val="22"/>
        </w:rPr>
        <w:t>Ngandji</w:t>
      </w:r>
      <w:proofErr w:type="spellEnd"/>
      <w:r w:rsidRPr="00D362F5">
        <w:rPr>
          <w:sz w:val="22"/>
          <w:szCs w:val="22"/>
        </w:rPr>
        <w:t xml:space="preserve"> ancien </w:t>
      </w:r>
      <w:proofErr w:type="spellStart"/>
      <w:r w:rsidRPr="00D362F5">
        <w:rPr>
          <w:sz w:val="22"/>
          <w:szCs w:val="22"/>
        </w:rPr>
        <w:t>faciliateur</w:t>
      </w:r>
      <w:proofErr w:type="spellEnd"/>
      <w:r w:rsidRPr="00D362F5">
        <w:rPr>
          <w:sz w:val="22"/>
          <w:szCs w:val="22"/>
        </w:rPr>
        <w:t xml:space="preserve"> du groupe</w:t>
      </w:r>
    </w:p>
    <w:p w14:paraId="71EBE73B" w14:textId="7C30F618" w:rsidR="00D362F5" w:rsidRPr="00D362F5" w:rsidRDefault="00D362F5" w:rsidP="00BE494A">
      <w:pPr>
        <w:pStyle w:val="ListParagraph"/>
        <w:numPr>
          <w:ilvl w:val="1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 w:rsidRPr="00D362F5">
        <w:rPr>
          <w:sz w:val="22"/>
          <w:szCs w:val="22"/>
        </w:rPr>
        <w:t xml:space="preserve">Arrivée de </w:t>
      </w:r>
      <w:proofErr w:type="spellStart"/>
      <w:r w:rsidRPr="00D362F5">
        <w:rPr>
          <w:sz w:val="22"/>
          <w:szCs w:val="22"/>
        </w:rPr>
        <w:t>Guylene</w:t>
      </w:r>
      <w:proofErr w:type="spellEnd"/>
      <w:r w:rsidRPr="00D362F5">
        <w:rPr>
          <w:sz w:val="22"/>
          <w:szCs w:val="22"/>
        </w:rPr>
        <w:t xml:space="preserve"> </w:t>
      </w:r>
      <w:proofErr w:type="spellStart"/>
      <w:r w:rsidRPr="00D362F5">
        <w:rPr>
          <w:sz w:val="22"/>
          <w:szCs w:val="22"/>
        </w:rPr>
        <w:t>Voutsy</w:t>
      </w:r>
      <w:proofErr w:type="spellEnd"/>
      <w:r w:rsidRPr="00D362F5">
        <w:rPr>
          <w:sz w:val="22"/>
          <w:szCs w:val="22"/>
        </w:rPr>
        <w:t xml:space="preserve">, </w:t>
      </w:r>
      <w:proofErr w:type="spellStart"/>
      <w:r w:rsidRPr="00D362F5">
        <w:rPr>
          <w:sz w:val="22"/>
          <w:szCs w:val="22"/>
        </w:rPr>
        <w:t>specialist</w:t>
      </w:r>
      <w:proofErr w:type="spellEnd"/>
      <w:r w:rsidRPr="00D362F5">
        <w:rPr>
          <w:sz w:val="22"/>
          <w:szCs w:val="22"/>
        </w:rPr>
        <w:t xml:space="preserve"> </w:t>
      </w:r>
      <w:proofErr w:type="spellStart"/>
      <w:r w:rsidRPr="00D362F5">
        <w:rPr>
          <w:sz w:val="22"/>
          <w:szCs w:val="22"/>
        </w:rPr>
        <w:t>supply</w:t>
      </w:r>
      <w:proofErr w:type="spellEnd"/>
      <w:r w:rsidRPr="00D362F5">
        <w:rPr>
          <w:sz w:val="22"/>
          <w:szCs w:val="22"/>
        </w:rPr>
        <w:t xml:space="preserve"> </w:t>
      </w:r>
      <w:proofErr w:type="spellStart"/>
      <w:r w:rsidRPr="00D362F5">
        <w:rPr>
          <w:sz w:val="22"/>
          <w:szCs w:val="22"/>
        </w:rPr>
        <w:t>chain</w:t>
      </w:r>
      <w:proofErr w:type="spellEnd"/>
    </w:p>
    <w:p w14:paraId="7D5DFFD6" w14:textId="57986E82" w:rsidR="00D362F5" w:rsidRPr="00D362F5" w:rsidRDefault="00D362F5" w:rsidP="00BE494A">
      <w:pPr>
        <w:pStyle w:val="ListParagraph"/>
        <w:numPr>
          <w:ilvl w:val="1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 w:rsidRPr="00D362F5">
        <w:rPr>
          <w:sz w:val="22"/>
          <w:szCs w:val="22"/>
        </w:rPr>
        <w:t xml:space="preserve">USAID va trouver les </w:t>
      </w:r>
      <w:proofErr w:type="spellStart"/>
      <w:r w:rsidRPr="00D362F5">
        <w:rPr>
          <w:sz w:val="22"/>
          <w:szCs w:val="22"/>
        </w:rPr>
        <w:t>possbilités</w:t>
      </w:r>
      <w:proofErr w:type="spellEnd"/>
      <w:r w:rsidRPr="00D362F5">
        <w:rPr>
          <w:sz w:val="22"/>
          <w:szCs w:val="22"/>
        </w:rPr>
        <w:t xml:space="preserve"> pour relancer le sous- groupe</w:t>
      </w:r>
    </w:p>
    <w:p w14:paraId="0D9FFB74" w14:textId="5747297B" w:rsidR="00BE494A" w:rsidRDefault="00BE494A" w:rsidP="00D362F5">
      <w:pPr>
        <w:pStyle w:val="ListParagraph"/>
        <w:numPr>
          <w:ilvl w:val="0"/>
          <w:numId w:val="14"/>
        </w:numPr>
        <w:spacing w:before="120" w:after="120" w:line="276" w:lineRule="auto"/>
        <w:contextualSpacing w:val="0"/>
        <w:jc w:val="both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Santé mère enfant</w:t>
      </w:r>
    </w:p>
    <w:p w14:paraId="600F45F3" w14:textId="0444BF18" w:rsidR="00BE494A" w:rsidRPr="005468BB" w:rsidRDefault="005468BB" w:rsidP="00BE494A">
      <w:pPr>
        <w:pStyle w:val="ListParagraph"/>
        <w:numPr>
          <w:ilvl w:val="1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 w:rsidRPr="005468BB">
        <w:rPr>
          <w:sz w:val="22"/>
          <w:szCs w:val="22"/>
        </w:rPr>
        <w:t>Finalisation des TDR en cours</w:t>
      </w:r>
    </w:p>
    <w:p w14:paraId="5C63AA06" w14:textId="454E6AE1" w:rsidR="005468BB" w:rsidRPr="005468BB" w:rsidRDefault="005468BB" w:rsidP="00BE494A">
      <w:pPr>
        <w:pStyle w:val="ListParagraph"/>
        <w:numPr>
          <w:ilvl w:val="1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 w:rsidRPr="005468BB">
        <w:rPr>
          <w:sz w:val="22"/>
          <w:szCs w:val="22"/>
        </w:rPr>
        <w:t>Prévu une réunion du sous</w:t>
      </w:r>
      <w:r w:rsidR="00D362F5">
        <w:rPr>
          <w:sz w:val="22"/>
          <w:szCs w:val="22"/>
        </w:rPr>
        <w:t>-</w:t>
      </w:r>
      <w:r w:rsidRPr="005468BB">
        <w:rPr>
          <w:sz w:val="22"/>
          <w:szCs w:val="22"/>
        </w:rPr>
        <w:t xml:space="preserve">groupe pour la 2è semaine d’avril </w:t>
      </w:r>
    </w:p>
    <w:p w14:paraId="6BC01472" w14:textId="44FB5531" w:rsidR="00BE494A" w:rsidRPr="00D362F5" w:rsidRDefault="00BE494A" w:rsidP="00D362F5">
      <w:pPr>
        <w:pStyle w:val="ListParagraph"/>
        <w:numPr>
          <w:ilvl w:val="0"/>
          <w:numId w:val="14"/>
        </w:numPr>
        <w:spacing w:before="200" w:after="200" w:line="276" w:lineRule="auto"/>
        <w:jc w:val="both"/>
        <w:rPr>
          <w:b/>
          <w:bCs/>
          <w:sz w:val="22"/>
          <w:szCs w:val="22"/>
          <w:u w:val="single"/>
        </w:rPr>
      </w:pPr>
      <w:r w:rsidRPr="00D362F5">
        <w:rPr>
          <w:b/>
          <w:bCs/>
          <w:sz w:val="22"/>
          <w:szCs w:val="22"/>
          <w:u w:val="single"/>
        </w:rPr>
        <w:t>Urgences de santé publiques</w:t>
      </w:r>
    </w:p>
    <w:p w14:paraId="79001170" w14:textId="026924C4" w:rsidR="00BE494A" w:rsidRPr="005468BB" w:rsidRDefault="00886225" w:rsidP="00BE494A">
      <w:pPr>
        <w:pStyle w:val="ListParagraph"/>
        <w:numPr>
          <w:ilvl w:val="1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 w:rsidRPr="005468BB">
        <w:rPr>
          <w:sz w:val="22"/>
          <w:szCs w:val="22"/>
        </w:rPr>
        <w:t>Rencontre planifiée pour le mois d’avril</w:t>
      </w:r>
    </w:p>
    <w:p w14:paraId="16B42136" w14:textId="3FF247A4" w:rsidR="00886225" w:rsidRPr="005468BB" w:rsidRDefault="00886225" w:rsidP="00BE494A">
      <w:pPr>
        <w:pStyle w:val="ListParagraph"/>
        <w:numPr>
          <w:ilvl w:val="1"/>
          <w:numId w:val="12"/>
        </w:numPr>
        <w:spacing w:before="200" w:after="200" w:line="276" w:lineRule="auto"/>
        <w:jc w:val="both"/>
        <w:rPr>
          <w:sz w:val="22"/>
          <w:szCs w:val="22"/>
        </w:rPr>
      </w:pPr>
      <w:r w:rsidRPr="005468BB">
        <w:rPr>
          <w:sz w:val="22"/>
          <w:szCs w:val="22"/>
        </w:rPr>
        <w:t>Outils et produits à examiner pour la coordination des interventions : (i) cartographie des ressources pour la mise en œuvre du PNSSA, (ii) feuille de route pour la mise en œuvre des performances du RSI</w:t>
      </w:r>
      <w:r w:rsidR="00980469">
        <w:rPr>
          <w:sz w:val="22"/>
          <w:szCs w:val="22"/>
        </w:rPr>
        <w:t>/</w:t>
      </w:r>
      <w:r w:rsidRPr="005468BB">
        <w:rPr>
          <w:sz w:val="22"/>
          <w:szCs w:val="22"/>
        </w:rPr>
        <w:t xml:space="preserve">PVS, (iii) </w:t>
      </w:r>
      <w:r w:rsidR="005468BB">
        <w:rPr>
          <w:sz w:val="22"/>
          <w:szCs w:val="22"/>
        </w:rPr>
        <w:t xml:space="preserve">TDR du </w:t>
      </w:r>
      <w:r w:rsidR="00980469">
        <w:rPr>
          <w:sz w:val="22"/>
          <w:szCs w:val="22"/>
        </w:rPr>
        <w:t>sous-</w:t>
      </w:r>
      <w:r w:rsidR="005468BB">
        <w:rPr>
          <w:sz w:val="22"/>
          <w:szCs w:val="22"/>
        </w:rPr>
        <w:t xml:space="preserve">groupe à finaliser, </w:t>
      </w:r>
    </w:p>
    <w:p w14:paraId="3F80C85B" w14:textId="77F37110" w:rsidR="00BE494A" w:rsidRDefault="00BE494A" w:rsidP="00BE494A">
      <w:pPr>
        <w:spacing w:before="200" w:after="200" w:line="276" w:lineRule="auto"/>
        <w:jc w:val="both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Nouveau sous-groupe sur le renforcement de l’information sanitaire </w:t>
      </w:r>
    </w:p>
    <w:p w14:paraId="51456BAC" w14:textId="33F0EB28" w:rsidR="005468BB" w:rsidRPr="005468BB" w:rsidRDefault="005468BB" w:rsidP="00BE494A">
      <w:pPr>
        <w:spacing w:before="200" w:after="200" w:line="276" w:lineRule="auto"/>
        <w:jc w:val="both"/>
        <w:rPr>
          <w:sz w:val="22"/>
          <w:szCs w:val="22"/>
        </w:rPr>
      </w:pPr>
      <w:r w:rsidRPr="005468BB">
        <w:rPr>
          <w:sz w:val="22"/>
          <w:szCs w:val="22"/>
        </w:rPr>
        <w:t xml:space="preserve">4 PTF : WHO, CDC, USAID, GIZ militant en faveur de la création d’un 5è </w:t>
      </w:r>
      <w:r w:rsidR="00942AFF" w:rsidRPr="005468BB">
        <w:rPr>
          <w:sz w:val="22"/>
          <w:szCs w:val="22"/>
        </w:rPr>
        <w:t>sous-groupe</w:t>
      </w:r>
      <w:r w:rsidRPr="005468BB">
        <w:rPr>
          <w:sz w:val="22"/>
          <w:szCs w:val="22"/>
        </w:rPr>
        <w:t xml:space="preserve"> sur le renforcement du système d’information sanitaire en vue de maximiser les synergies et complémentarité d’appui pour une meilleure coordination</w:t>
      </w:r>
    </w:p>
    <w:p w14:paraId="4761A35C" w14:textId="43801252" w:rsidR="001436A7" w:rsidRPr="001436A7" w:rsidRDefault="001436A7" w:rsidP="001436A7">
      <w:pPr>
        <w:pStyle w:val="ListParagraph"/>
        <w:numPr>
          <w:ilvl w:val="0"/>
          <w:numId w:val="8"/>
        </w:numPr>
        <w:spacing w:before="200" w:after="200" w:line="276" w:lineRule="auto"/>
        <w:jc w:val="both"/>
        <w:rPr>
          <w:b/>
          <w:bCs/>
          <w:sz w:val="22"/>
          <w:szCs w:val="22"/>
          <w:u w:val="single"/>
        </w:rPr>
      </w:pPr>
      <w:r w:rsidRPr="001436A7">
        <w:rPr>
          <w:b/>
          <w:bCs/>
          <w:sz w:val="22"/>
          <w:szCs w:val="22"/>
          <w:u w:val="single"/>
        </w:rPr>
        <w:t xml:space="preserve">Informations et divers </w:t>
      </w:r>
    </w:p>
    <w:p w14:paraId="1E9CD496" w14:textId="4E103D05" w:rsidR="001436A7" w:rsidRPr="00681095" w:rsidRDefault="00942AFF" w:rsidP="001436A7">
      <w:pPr>
        <w:spacing w:before="200" w:after="200" w:line="276" w:lineRule="auto"/>
        <w:jc w:val="both"/>
        <w:rPr>
          <w:b/>
          <w:sz w:val="22"/>
          <w:szCs w:val="22"/>
        </w:rPr>
      </w:pPr>
      <w:r w:rsidRPr="00681095">
        <w:rPr>
          <w:b/>
          <w:sz w:val="22"/>
          <w:szCs w:val="22"/>
        </w:rPr>
        <w:t>USAID</w:t>
      </w:r>
    </w:p>
    <w:p w14:paraId="6001CE91" w14:textId="578F8FCA" w:rsidR="00942AFF" w:rsidRDefault="00942AFF" w:rsidP="00942AFF">
      <w:pPr>
        <w:pStyle w:val="ListParagraph"/>
        <w:numPr>
          <w:ilvl w:val="0"/>
          <w:numId w:val="12"/>
        </w:numPr>
        <w:spacing w:before="200" w:after="20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Planification du gouvernement américain d’un exercice de planification sur le paludisme – nécessité de la participation de plusieurs partenaires</w:t>
      </w:r>
    </w:p>
    <w:p w14:paraId="217D7F75" w14:textId="1A68C54C" w:rsidR="00942AFF" w:rsidRDefault="00942AFF" w:rsidP="00942AFF">
      <w:pPr>
        <w:pStyle w:val="ListParagraph"/>
        <w:numPr>
          <w:ilvl w:val="0"/>
          <w:numId w:val="12"/>
        </w:numPr>
        <w:spacing w:before="200" w:after="20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Célébration de la journée mondiale de lutte contre le paludisme </w:t>
      </w:r>
    </w:p>
    <w:p w14:paraId="4065B652" w14:textId="640E2D06" w:rsidR="00681095" w:rsidRPr="00681095" w:rsidRDefault="00681095" w:rsidP="00681095">
      <w:pPr>
        <w:spacing w:before="200" w:after="200" w:line="276" w:lineRule="auto"/>
        <w:jc w:val="both"/>
        <w:rPr>
          <w:b/>
          <w:sz w:val="22"/>
          <w:szCs w:val="22"/>
        </w:rPr>
      </w:pPr>
      <w:r w:rsidRPr="00681095">
        <w:rPr>
          <w:b/>
          <w:sz w:val="22"/>
          <w:szCs w:val="22"/>
        </w:rPr>
        <w:t xml:space="preserve">OMS </w:t>
      </w:r>
    </w:p>
    <w:p w14:paraId="0EE23AD1" w14:textId="6046D1FA" w:rsidR="00681095" w:rsidRPr="00681095" w:rsidRDefault="00681095" w:rsidP="00681095">
      <w:pPr>
        <w:pStyle w:val="ListParagraph"/>
        <w:numPr>
          <w:ilvl w:val="0"/>
          <w:numId w:val="12"/>
        </w:numPr>
        <w:spacing w:before="200" w:after="200"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Comptes nationaux de la santé : les données sur les dépenses de santé des partenaires pour les exercices 2018 et 2019 sont attendues et les partenaires sont priés de</w:t>
      </w:r>
    </w:p>
    <w:p w14:paraId="53E0338E" w14:textId="77777777" w:rsidR="00143CD4" w:rsidRDefault="00143CD4" w:rsidP="000470B2">
      <w:pPr>
        <w:spacing w:after="200" w:line="276" w:lineRule="auto"/>
        <w:rPr>
          <w:b/>
          <w:bCs/>
          <w:sz w:val="22"/>
          <w:szCs w:val="22"/>
          <w:u w:val="single"/>
        </w:rPr>
      </w:pPr>
    </w:p>
    <w:p w14:paraId="763972BB" w14:textId="5B26A677" w:rsidR="000470B2" w:rsidRPr="001436A7" w:rsidRDefault="000470B2" w:rsidP="000470B2">
      <w:pPr>
        <w:spacing w:after="200" w:line="276" w:lineRule="auto"/>
        <w:rPr>
          <w:b/>
          <w:bCs/>
          <w:sz w:val="22"/>
          <w:szCs w:val="22"/>
          <w:u w:val="single"/>
        </w:rPr>
      </w:pPr>
      <w:r w:rsidRPr="001436A7">
        <w:rPr>
          <w:b/>
          <w:bCs/>
          <w:sz w:val="22"/>
          <w:szCs w:val="22"/>
          <w:u w:val="single"/>
        </w:rPr>
        <w:lastRenderedPageBreak/>
        <w:t xml:space="preserve">Points d’action </w:t>
      </w:r>
    </w:p>
    <w:tbl>
      <w:tblPr>
        <w:tblStyle w:val="TableGrid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6"/>
        <w:gridCol w:w="5951"/>
        <w:gridCol w:w="1440"/>
        <w:gridCol w:w="1639"/>
      </w:tblGrid>
      <w:tr w:rsidR="000470B2" w:rsidRPr="001436A7" w14:paraId="21AB062A" w14:textId="77777777" w:rsidTr="00681095">
        <w:tc>
          <w:tcPr>
            <w:tcW w:w="326" w:type="dxa"/>
            <w:shd w:val="clear" w:color="auto" w:fill="D9D9D9" w:themeFill="background1" w:themeFillShade="D9"/>
          </w:tcPr>
          <w:p w14:paraId="14F354DD" w14:textId="77777777" w:rsidR="000470B2" w:rsidRPr="001436A7" w:rsidRDefault="000470B2" w:rsidP="001436A7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951" w:type="dxa"/>
            <w:shd w:val="clear" w:color="auto" w:fill="D9D9D9" w:themeFill="background1" w:themeFillShade="D9"/>
          </w:tcPr>
          <w:p w14:paraId="560B6F89" w14:textId="6DB4CEA7" w:rsidR="000470B2" w:rsidRPr="001436A7" w:rsidRDefault="000470B2" w:rsidP="001436A7">
            <w:pPr>
              <w:jc w:val="both"/>
              <w:rPr>
                <w:b/>
                <w:bCs/>
                <w:sz w:val="22"/>
                <w:szCs w:val="22"/>
              </w:rPr>
            </w:pPr>
            <w:r w:rsidRPr="001436A7">
              <w:rPr>
                <w:b/>
                <w:bCs/>
                <w:sz w:val="22"/>
                <w:szCs w:val="22"/>
              </w:rPr>
              <w:t>Action</w:t>
            </w:r>
            <w:r w:rsidR="00D362F5">
              <w:rPr>
                <w:b/>
                <w:bCs/>
                <w:sz w:val="22"/>
                <w:szCs w:val="22"/>
              </w:rPr>
              <w:t>s</w:t>
            </w:r>
            <w:r w:rsidRPr="001436A7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0FC2BF07" w14:textId="77777777" w:rsidR="000470B2" w:rsidRPr="001436A7" w:rsidRDefault="000470B2" w:rsidP="001436A7">
            <w:pPr>
              <w:jc w:val="both"/>
              <w:rPr>
                <w:b/>
                <w:bCs/>
                <w:sz w:val="22"/>
                <w:szCs w:val="22"/>
              </w:rPr>
            </w:pPr>
            <w:r w:rsidRPr="001436A7">
              <w:rPr>
                <w:b/>
                <w:bCs/>
                <w:sz w:val="22"/>
                <w:szCs w:val="22"/>
              </w:rPr>
              <w:t xml:space="preserve">Responsable </w:t>
            </w:r>
          </w:p>
        </w:tc>
        <w:tc>
          <w:tcPr>
            <w:tcW w:w="1639" w:type="dxa"/>
            <w:shd w:val="clear" w:color="auto" w:fill="D9D9D9" w:themeFill="background1" w:themeFillShade="D9"/>
          </w:tcPr>
          <w:p w14:paraId="3D27245E" w14:textId="77777777" w:rsidR="000470B2" w:rsidRPr="001436A7" w:rsidRDefault="000470B2" w:rsidP="001436A7">
            <w:pPr>
              <w:jc w:val="both"/>
              <w:rPr>
                <w:b/>
                <w:bCs/>
                <w:sz w:val="22"/>
                <w:szCs w:val="22"/>
              </w:rPr>
            </w:pPr>
            <w:r w:rsidRPr="001436A7">
              <w:rPr>
                <w:b/>
                <w:bCs/>
                <w:sz w:val="22"/>
                <w:szCs w:val="22"/>
              </w:rPr>
              <w:t>Délai</w:t>
            </w:r>
          </w:p>
        </w:tc>
      </w:tr>
      <w:tr w:rsidR="000470B2" w:rsidRPr="001436A7" w14:paraId="76D52A52" w14:textId="77777777" w:rsidTr="00681095">
        <w:trPr>
          <w:trHeight w:val="552"/>
        </w:trPr>
        <w:tc>
          <w:tcPr>
            <w:tcW w:w="326" w:type="dxa"/>
            <w:vAlign w:val="center"/>
          </w:tcPr>
          <w:p w14:paraId="39182ED5" w14:textId="77777777" w:rsidR="000470B2" w:rsidRPr="001436A7" w:rsidRDefault="000470B2" w:rsidP="001436A7">
            <w:pPr>
              <w:rPr>
                <w:bCs/>
                <w:sz w:val="22"/>
                <w:szCs w:val="22"/>
              </w:rPr>
            </w:pPr>
            <w:r w:rsidRPr="001436A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5951" w:type="dxa"/>
            <w:vAlign w:val="center"/>
          </w:tcPr>
          <w:p w14:paraId="6FC97658" w14:textId="722A1537" w:rsidR="000470B2" w:rsidRPr="001436A7" w:rsidRDefault="00345A90" w:rsidP="001436A7">
            <w:pPr>
              <w:shd w:val="clear" w:color="auto" w:fill="FFFFFF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Partager le plan de riposte mis à jour et les détails de coûts des besoins en ressources</w:t>
            </w:r>
            <w:r w:rsidR="005836F4" w:rsidRPr="001436A7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1440" w:type="dxa"/>
            <w:vAlign w:val="center"/>
          </w:tcPr>
          <w:p w14:paraId="61E5C106" w14:textId="73592AB1" w:rsidR="000470B2" w:rsidRPr="001436A7" w:rsidRDefault="00345A90" w:rsidP="001436A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OMS</w:t>
            </w:r>
          </w:p>
        </w:tc>
        <w:tc>
          <w:tcPr>
            <w:tcW w:w="1639" w:type="dxa"/>
            <w:vAlign w:val="center"/>
          </w:tcPr>
          <w:p w14:paraId="462AE662" w14:textId="5C5CEA4F" w:rsidR="000470B2" w:rsidRPr="001436A7" w:rsidRDefault="00345A90" w:rsidP="001436A7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Immédiatement </w:t>
            </w:r>
          </w:p>
        </w:tc>
      </w:tr>
      <w:tr w:rsidR="00DC236C" w:rsidRPr="001436A7" w14:paraId="101D52C0" w14:textId="77777777" w:rsidTr="00681095">
        <w:trPr>
          <w:trHeight w:val="552"/>
        </w:trPr>
        <w:tc>
          <w:tcPr>
            <w:tcW w:w="326" w:type="dxa"/>
            <w:vAlign w:val="center"/>
          </w:tcPr>
          <w:p w14:paraId="5EA8F916" w14:textId="24331C7A" w:rsidR="00DC236C" w:rsidRPr="001436A7" w:rsidRDefault="005836F4" w:rsidP="00DC236C">
            <w:pPr>
              <w:rPr>
                <w:bCs/>
                <w:sz w:val="22"/>
                <w:szCs w:val="22"/>
              </w:rPr>
            </w:pPr>
            <w:r w:rsidRPr="001436A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951" w:type="dxa"/>
            <w:vAlign w:val="center"/>
          </w:tcPr>
          <w:p w14:paraId="13689990" w14:textId="17F25929" w:rsidR="00DC236C" w:rsidRPr="001436A7" w:rsidRDefault="00942AFF" w:rsidP="001436A7">
            <w:pPr>
              <w:shd w:val="clear" w:color="auto" w:fill="FFFFFF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Transmettre les données sur les dépenses de santé des partenaire</w:t>
            </w:r>
            <w:r w:rsidR="00681095">
              <w:rPr>
                <w:bCs/>
                <w:sz w:val="22"/>
                <w:szCs w:val="22"/>
              </w:rPr>
              <w:t>s</w:t>
            </w:r>
            <w:r>
              <w:rPr>
                <w:bCs/>
                <w:sz w:val="22"/>
                <w:szCs w:val="22"/>
              </w:rPr>
              <w:t xml:space="preserve"> dans le cadre de la production des comptes de la santé par le </w:t>
            </w:r>
            <w:proofErr w:type="spellStart"/>
            <w:r>
              <w:rPr>
                <w:bCs/>
                <w:sz w:val="22"/>
                <w:szCs w:val="22"/>
              </w:rPr>
              <w:t>MinSanté</w:t>
            </w:r>
            <w:proofErr w:type="spellEnd"/>
          </w:p>
        </w:tc>
        <w:tc>
          <w:tcPr>
            <w:tcW w:w="1440" w:type="dxa"/>
            <w:vAlign w:val="center"/>
          </w:tcPr>
          <w:p w14:paraId="2ED7E841" w14:textId="44843637" w:rsidR="00DC236C" w:rsidRPr="001436A7" w:rsidRDefault="00942AFF" w:rsidP="00DC236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Tous PTF Concernés</w:t>
            </w:r>
          </w:p>
        </w:tc>
        <w:tc>
          <w:tcPr>
            <w:tcW w:w="1639" w:type="dxa"/>
          </w:tcPr>
          <w:p w14:paraId="2BF5CF45" w14:textId="46067D7E" w:rsidR="00DC236C" w:rsidRPr="001436A7" w:rsidRDefault="00942AFF" w:rsidP="00DC236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Immédiatement </w:t>
            </w:r>
          </w:p>
        </w:tc>
      </w:tr>
      <w:tr w:rsidR="00681095" w:rsidRPr="001436A7" w14:paraId="1B25072C" w14:textId="77777777" w:rsidTr="00681095">
        <w:trPr>
          <w:trHeight w:val="552"/>
        </w:trPr>
        <w:tc>
          <w:tcPr>
            <w:tcW w:w="326" w:type="dxa"/>
            <w:vAlign w:val="center"/>
          </w:tcPr>
          <w:p w14:paraId="51971D6D" w14:textId="7690E96A" w:rsidR="00681095" w:rsidRPr="001436A7" w:rsidRDefault="00681095" w:rsidP="00DC236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5951" w:type="dxa"/>
            <w:vAlign w:val="center"/>
          </w:tcPr>
          <w:p w14:paraId="2D50AD20" w14:textId="12C7ED96" w:rsidR="00681095" w:rsidRDefault="00681095" w:rsidP="001436A7">
            <w:pPr>
              <w:shd w:val="clear" w:color="auto" w:fill="FFFFFF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Partager le PNDS élaboré aux PTF pour leurs inputs </w:t>
            </w:r>
          </w:p>
        </w:tc>
        <w:tc>
          <w:tcPr>
            <w:tcW w:w="1440" w:type="dxa"/>
            <w:vAlign w:val="center"/>
          </w:tcPr>
          <w:p w14:paraId="0B0E65E4" w14:textId="7D98D68A" w:rsidR="00681095" w:rsidRDefault="00681095" w:rsidP="00DC236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OMS</w:t>
            </w:r>
          </w:p>
        </w:tc>
        <w:tc>
          <w:tcPr>
            <w:tcW w:w="1639" w:type="dxa"/>
          </w:tcPr>
          <w:p w14:paraId="42679752" w14:textId="26053A53" w:rsidR="00681095" w:rsidRDefault="00681095" w:rsidP="00DC236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Immédiatement </w:t>
            </w:r>
          </w:p>
        </w:tc>
      </w:tr>
    </w:tbl>
    <w:p w14:paraId="3DF813F9" w14:textId="77777777" w:rsidR="00A97AD6" w:rsidRDefault="00A97AD6" w:rsidP="005836F4">
      <w:pPr>
        <w:pStyle w:val="NormalWeb"/>
        <w:shd w:val="clear" w:color="auto" w:fill="FFFFFF"/>
        <w:spacing w:before="0" w:beforeAutospacing="0" w:after="0" w:afterAutospacing="0"/>
        <w:rPr>
          <w:color w:val="201F1E"/>
          <w:sz w:val="22"/>
          <w:szCs w:val="22"/>
          <w:bdr w:val="none" w:sz="0" w:space="0" w:color="auto" w:frame="1"/>
          <w:lang w:val="fr-FR"/>
        </w:rPr>
      </w:pPr>
    </w:p>
    <w:p w14:paraId="626715EF" w14:textId="71182DDF" w:rsidR="005836F4" w:rsidRPr="00A97AD6" w:rsidRDefault="00A97AD6" w:rsidP="005836F4">
      <w:pPr>
        <w:pStyle w:val="NormalWeb"/>
        <w:shd w:val="clear" w:color="auto" w:fill="FFFFFF"/>
        <w:spacing w:before="0" w:beforeAutospacing="0" w:after="0" w:afterAutospacing="0"/>
        <w:rPr>
          <w:b/>
          <w:color w:val="201F1E"/>
          <w:sz w:val="22"/>
          <w:szCs w:val="22"/>
          <w:lang w:val="fr-FR"/>
        </w:rPr>
      </w:pPr>
      <w:r w:rsidRPr="00A97AD6">
        <w:rPr>
          <w:b/>
          <w:color w:val="201F1E"/>
          <w:sz w:val="22"/>
          <w:szCs w:val="22"/>
          <w:highlight w:val="yellow"/>
          <w:bdr w:val="none" w:sz="0" w:space="0" w:color="auto" w:frame="1"/>
          <w:lang w:val="fr-FR"/>
        </w:rPr>
        <w:t xml:space="preserve">Prochaine réunion : </w:t>
      </w:r>
      <w:r w:rsidR="00BE494A">
        <w:rPr>
          <w:b/>
          <w:color w:val="201F1E"/>
          <w:sz w:val="22"/>
          <w:szCs w:val="22"/>
          <w:highlight w:val="yellow"/>
          <w:bdr w:val="none" w:sz="0" w:space="0" w:color="auto" w:frame="1"/>
          <w:lang w:val="fr-FR"/>
        </w:rPr>
        <w:t>27 avril 2022</w:t>
      </w:r>
      <w:r w:rsidRPr="00A97AD6">
        <w:rPr>
          <w:b/>
          <w:color w:val="201F1E"/>
          <w:sz w:val="22"/>
          <w:szCs w:val="22"/>
          <w:bdr w:val="none" w:sz="0" w:space="0" w:color="auto" w:frame="1"/>
          <w:lang w:val="fr-FR"/>
        </w:rPr>
        <w:t xml:space="preserve"> </w:t>
      </w:r>
      <w:r w:rsidR="005836F4" w:rsidRPr="00A97AD6">
        <w:rPr>
          <w:b/>
          <w:color w:val="201F1E"/>
          <w:sz w:val="22"/>
          <w:szCs w:val="22"/>
          <w:bdr w:val="none" w:sz="0" w:space="0" w:color="auto" w:frame="1"/>
          <w:lang w:val="fr-FR"/>
        </w:rPr>
        <w:t> </w:t>
      </w:r>
    </w:p>
    <w:p w14:paraId="306638A4" w14:textId="77777777" w:rsidR="00475C4C" w:rsidRPr="001436A7" w:rsidRDefault="00475C4C" w:rsidP="00C03C82">
      <w:pPr>
        <w:spacing w:after="200" w:line="276" w:lineRule="auto"/>
        <w:contextualSpacing/>
        <w:jc w:val="both"/>
        <w:rPr>
          <w:rFonts w:eastAsiaTheme="minorHAnsi"/>
          <w:sz w:val="22"/>
          <w:szCs w:val="22"/>
          <w:lang w:eastAsia="en-US"/>
        </w:rPr>
      </w:pPr>
    </w:p>
    <w:sectPr w:rsidR="00475C4C" w:rsidRPr="001436A7" w:rsidSect="001436A7">
      <w:footerReference w:type="default" r:id="rId13"/>
      <w:pgSz w:w="11906" w:h="16838"/>
      <w:pgMar w:top="720" w:right="1411" w:bottom="720" w:left="1411" w:header="706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681A0" w14:textId="77777777" w:rsidR="006E0310" w:rsidRDefault="006E0310" w:rsidP="00110BCC">
      <w:r>
        <w:separator/>
      </w:r>
    </w:p>
  </w:endnote>
  <w:endnote w:type="continuationSeparator" w:id="0">
    <w:p w14:paraId="08841B64" w14:textId="77777777" w:rsidR="006E0310" w:rsidRDefault="006E0310" w:rsidP="00110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3534629"/>
      <w:docPartObj>
        <w:docPartGallery w:val="Page Numbers (Bottom of Page)"/>
        <w:docPartUnique/>
      </w:docPartObj>
    </w:sdtPr>
    <w:sdtEndPr/>
    <w:sdtContent>
      <w:sdt>
        <w:sdtPr>
          <w:id w:val="667595309"/>
          <w:docPartObj>
            <w:docPartGallery w:val="Page Numbers (Top of Page)"/>
            <w:docPartUnique/>
          </w:docPartObj>
        </w:sdtPr>
        <w:sdtEndPr/>
        <w:sdtContent>
          <w:p w14:paraId="74795D87" w14:textId="2425A8EF" w:rsidR="001436A7" w:rsidRDefault="001436A7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B27AE6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B27AE6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F0600A5" w14:textId="77777777" w:rsidR="001436A7" w:rsidRDefault="001436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44BBC" w14:textId="77777777" w:rsidR="006E0310" w:rsidRDefault="006E0310" w:rsidP="00110BCC">
      <w:r>
        <w:separator/>
      </w:r>
    </w:p>
  </w:footnote>
  <w:footnote w:type="continuationSeparator" w:id="0">
    <w:p w14:paraId="501864D2" w14:textId="77777777" w:rsidR="006E0310" w:rsidRDefault="006E0310" w:rsidP="00110B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5472A"/>
    <w:multiLevelType w:val="hybridMultilevel"/>
    <w:tmpl w:val="9D1CA0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20DD9"/>
    <w:multiLevelType w:val="hybridMultilevel"/>
    <w:tmpl w:val="C4AC932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3F4E0DA8">
      <w:start w:val="1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65BA2"/>
    <w:multiLevelType w:val="hybridMultilevel"/>
    <w:tmpl w:val="52F277E4"/>
    <w:lvl w:ilvl="0" w:tplc="844A958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884106"/>
    <w:multiLevelType w:val="hybridMultilevel"/>
    <w:tmpl w:val="8404F9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D44D19"/>
    <w:multiLevelType w:val="hybridMultilevel"/>
    <w:tmpl w:val="00B6AF84"/>
    <w:lvl w:ilvl="0" w:tplc="78C49B4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707733"/>
    <w:multiLevelType w:val="hybridMultilevel"/>
    <w:tmpl w:val="4E20AD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482A55"/>
    <w:multiLevelType w:val="hybridMultilevel"/>
    <w:tmpl w:val="7DD49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26460F"/>
    <w:multiLevelType w:val="hybridMultilevel"/>
    <w:tmpl w:val="A4ACDC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0D0F2A"/>
    <w:multiLevelType w:val="hybridMultilevel"/>
    <w:tmpl w:val="FB8A7A78"/>
    <w:lvl w:ilvl="0" w:tplc="6DEEA0D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885A70"/>
    <w:multiLevelType w:val="hybridMultilevel"/>
    <w:tmpl w:val="F7C03EBE"/>
    <w:lvl w:ilvl="0" w:tplc="420AE26C">
      <w:start w:val="4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B60163"/>
    <w:multiLevelType w:val="hybridMultilevel"/>
    <w:tmpl w:val="BBC4DF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D71ECE"/>
    <w:multiLevelType w:val="hybridMultilevel"/>
    <w:tmpl w:val="037862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E36985"/>
    <w:multiLevelType w:val="multilevel"/>
    <w:tmpl w:val="BE8C8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91B61CE"/>
    <w:multiLevelType w:val="hybridMultilevel"/>
    <w:tmpl w:val="D2FCBD3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986038">
    <w:abstractNumId w:val="1"/>
  </w:num>
  <w:num w:numId="2" w16cid:durableId="1327973566">
    <w:abstractNumId w:val="13"/>
  </w:num>
  <w:num w:numId="3" w16cid:durableId="134219769">
    <w:abstractNumId w:val="8"/>
  </w:num>
  <w:num w:numId="4" w16cid:durableId="1440906689">
    <w:abstractNumId w:val="9"/>
  </w:num>
  <w:num w:numId="5" w16cid:durableId="869991522">
    <w:abstractNumId w:val="5"/>
  </w:num>
  <w:num w:numId="6" w16cid:durableId="1169754444">
    <w:abstractNumId w:val="0"/>
  </w:num>
  <w:num w:numId="7" w16cid:durableId="1043485732">
    <w:abstractNumId w:val="11"/>
  </w:num>
  <w:num w:numId="8" w16cid:durableId="1326205086">
    <w:abstractNumId w:val="7"/>
  </w:num>
  <w:num w:numId="9" w16cid:durableId="783810612">
    <w:abstractNumId w:val="3"/>
  </w:num>
  <w:num w:numId="10" w16cid:durableId="1868132192">
    <w:abstractNumId w:val="12"/>
  </w:num>
  <w:num w:numId="11" w16cid:durableId="261691776">
    <w:abstractNumId w:val="6"/>
  </w:num>
  <w:num w:numId="12" w16cid:durableId="1197354065">
    <w:abstractNumId w:val="2"/>
  </w:num>
  <w:num w:numId="13" w16cid:durableId="1349215680">
    <w:abstractNumId w:val="4"/>
  </w:num>
  <w:num w:numId="14" w16cid:durableId="1387559107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9F8"/>
    <w:rsid w:val="00014814"/>
    <w:rsid w:val="00017F7B"/>
    <w:rsid w:val="00035A34"/>
    <w:rsid w:val="00036DC7"/>
    <w:rsid w:val="000417CE"/>
    <w:rsid w:val="00044544"/>
    <w:rsid w:val="00046504"/>
    <w:rsid w:val="000470B2"/>
    <w:rsid w:val="00051AFC"/>
    <w:rsid w:val="0005311A"/>
    <w:rsid w:val="000807E9"/>
    <w:rsid w:val="0008281F"/>
    <w:rsid w:val="00091E70"/>
    <w:rsid w:val="000A02A8"/>
    <w:rsid w:val="000A24B1"/>
    <w:rsid w:val="000B0563"/>
    <w:rsid w:val="000B4C00"/>
    <w:rsid w:val="000B7CD3"/>
    <w:rsid w:val="000C1478"/>
    <w:rsid w:val="000C214E"/>
    <w:rsid w:val="000C5473"/>
    <w:rsid w:val="000C7DF2"/>
    <w:rsid w:val="000D3C7B"/>
    <w:rsid w:val="000D7A20"/>
    <w:rsid w:val="000E0BD0"/>
    <w:rsid w:val="000F23EE"/>
    <w:rsid w:val="000F6F9D"/>
    <w:rsid w:val="00110BCC"/>
    <w:rsid w:val="00111F26"/>
    <w:rsid w:val="00113E17"/>
    <w:rsid w:val="0012029B"/>
    <w:rsid w:val="001402C6"/>
    <w:rsid w:val="001436A7"/>
    <w:rsid w:val="00143CD4"/>
    <w:rsid w:val="00151BC1"/>
    <w:rsid w:val="001523F5"/>
    <w:rsid w:val="00155456"/>
    <w:rsid w:val="00160200"/>
    <w:rsid w:val="00161EC3"/>
    <w:rsid w:val="00170764"/>
    <w:rsid w:val="00170EC6"/>
    <w:rsid w:val="00172E07"/>
    <w:rsid w:val="00174C41"/>
    <w:rsid w:val="00174F10"/>
    <w:rsid w:val="001819BA"/>
    <w:rsid w:val="001831AC"/>
    <w:rsid w:val="001929E1"/>
    <w:rsid w:val="00193394"/>
    <w:rsid w:val="001943B6"/>
    <w:rsid w:val="00197E4E"/>
    <w:rsid w:val="001B43BC"/>
    <w:rsid w:val="001C0ECF"/>
    <w:rsid w:val="001C14A2"/>
    <w:rsid w:val="001C26B8"/>
    <w:rsid w:val="001C2E89"/>
    <w:rsid w:val="001D5D87"/>
    <w:rsid w:val="001E0774"/>
    <w:rsid w:val="001E20B7"/>
    <w:rsid w:val="001E2D5D"/>
    <w:rsid w:val="001E5537"/>
    <w:rsid w:val="001E5EA4"/>
    <w:rsid w:val="001E73A1"/>
    <w:rsid w:val="001F1EAE"/>
    <w:rsid w:val="00200BD9"/>
    <w:rsid w:val="00206FD7"/>
    <w:rsid w:val="00212320"/>
    <w:rsid w:val="00212947"/>
    <w:rsid w:val="00215B80"/>
    <w:rsid w:val="002165E9"/>
    <w:rsid w:val="00223072"/>
    <w:rsid w:val="00231696"/>
    <w:rsid w:val="00234273"/>
    <w:rsid w:val="00254D4B"/>
    <w:rsid w:val="002571BE"/>
    <w:rsid w:val="002645E0"/>
    <w:rsid w:val="00264681"/>
    <w:rsid w:val="00267B6D"/>
    <w:rsid w:val="002704BA"/>
    <w:rsid w:val="00276B9B"/>
    <w:rsid w:val="00276E08"/>
    <w:rsid w:val="002806EA"/>
    <w:rsid w:val="00281168"/>
    <w:rsid w:val="00281A16"/>
    <w:rsid w:val="00283A92"/>
    <w:rsid w:val="0029656D"/>
    <w:rsid w:val="002A60CE"/>
    <w:rsid w:val="002B0BB3"/>
    <w:rsid w:val="002B24AC"/>
    <w:rsid w:val="002B54E4"/>
    <w:rsid w:val="002B7056"/>
    <w:rsid w:val="002B7380"/>
    <w:rsid w:val="002B7984"/>
    <w:rsid w:val="002C17FD"/>
    <w:rsid w:val="002C321C"/>
    <w:rsid w:val="002D07F9"/>
    <w:rsid w:val="002D409D"/>
    <w:rsid w:val="002D6CF6"/>
    <w:rsid w:val="002E1212"/>
    <w:rsid w:val="002E3ABB"/>
    <w:rsid w:val="002E62DF"/>
    <w:rsid w:val="002E75A5"/>
    <w:rsid w:val="002F023A"/>
    <w:rsid w:val="002F729D"/>
    <w:rsid w:val="002F7524"/>
    <w:rsid w:val="00315082"/>
    <w:rsid w:val="00317254"/>
    <w:rsid w:val="003210C4"/>
    <w:rsid w:val="00323503"/>
    <w:rsid w:val="003306BE"/>
    <w:rsid w:val="00332ACB"/>
    <w:rsid w:val="003369D4"/>
    <w:rsid w:val="00337152"/>
    <w:rsid w:val="00337E92"/>
    <w:rsid w:val="00340545"/>
    <w:rsid w:val="003445C7"/>
    <w:rsid w:val="00345A90"/>
    <w:rsid w:val="00357CEA"/>
    <w:rsid w:val="0036130D"/>
    <w:rsid w:val="00363184"/>
    <w:rsid w:val="00364A96"/>
    <w:rsid w:val="00370B9B"/>
    <w:rsid w:val="00372A44"/>
    <w:rsid w:val="003740C1"/>
    <w:rsid w:val="00375C42"/>
    <w:rsid w:val="003776A0"/>
    <w:rsid w:val="00382515"/>
    <w:rsid w:val="0039022A"/>
    <w:rsid w:val="003A4749"/>
    <w:rsid w:val="003C09FA"/>
    <w:rsid w:val="003C3D4A"/>
    <w:rsid w:val="003D3D82"/>
    <w:rsid w:val="003E41F1"/>
    <w:rsid w:val="003E682E"/>
    <w:rsid w:val="003F21DF"/>
    <w:rsid w:val="004055E2"/>
    <w:rsid w:val="0041287C"/>
    <w:rsid w:val="00413616"/>
    <w:rsid w:val="00416E35"/>
    <w:rsid w:val="004259C7"/>
    <w:rsid w:val="00427D7E"/>
    <w:rsid w:val="00430CEC"/>
    <w:rsid w:val="004414AB"/>
    <w:rsid w:val="00447F64"/>
    <w:rsid w:val="00450055"/>
    <w:rsid w:val="0045402C"/>
    <w:rsid w:val="00460D1E"/>
    <w:rsid w:val="004657B0"/>
    <w:rsid w:val="004746D1"/>
    <w:rsid w:val="00475C4C"/>
    <w:rsid w:val="00476730"/>
    <w:rsid w:val="004862FE"/>
    <w:rsid w:val="0048781E"/>
    <w:rsid w:val="004904C4"/>
    <w:rsid w:val="0049165F"/>
    <w:rsid w:val="004A47C6"/>
    <w:rsid w:val="004B0B5F"/>
    <w:rsid w:val="004B6835"/>
    <w:rsid w:val="004B71B0"/>
    <w:rsid w:val="004D23CC"/>
    <w:rsid w:val="004D2D68"/>
    <w:rsid w:val="004D41D3"/>
    <w:rsid w:val="004D5008"/>
    <w:rsid w:val="004E5A95"/>
    <w:rsid w:val="004E6522"/>
    <w:rsid w:val="004E7925"/>
    <w:rsid w:val="004F3538"/>
    <w:rsid w:val="004F3F6C"/>
    <w:rsid w:val="004F5445"/>
    <w:rsid w:val="004F6FA4"/>
    <w:rsid w:val="00502622"/>
    <w:rsid w:val="005058FF"/>
    <w:rsid w:val="005066E2"/>
    <w:rsid w:val="00515DF0"/>
    <w:rsid w:val="00515FFC"/>
    <w:rsid w:val="00516297"/>
    <w:rsid w:val="0051747F"/>
    <w:rsid w:val="005219F8"/>
    <w:rsid w:val="005254B5"/>
    <w:rsid w:val="00526403"/>
    <w:rsid w:val="005270A3"/>
    <w:rsid w:val="00532B20"/>
    <w:rsid w:val="005373DF"/>
    <w:rsid w:val="0054123F"/>
    <w:rsid w:val="00542D58"/>
    <w:rsid w:val="00546892"/>
    <w:rsid w:val="005468BB"/>
    <w:rsid w:val="00546BE9"/>
    <w:rsid w:val="005502EF"/>
    <w:rsid w:val="005510A5"/>
    <w:rsid w:val="005558ED"/>
    <w:rsid w:val="00572182"/>
    <w:rsid w:val="005770DC"/>
    <w:rsid w:val="005836F4"/>
    <w:rsid w:val="0059039C"/>
    <w:rsid w:val="005A3F76"/>
    <w:rsid w:val="005B4A69"/>
    <w:rsid w:val="005C2A97"/>
    <w:rsid w:val="005C36B5"/>
    <w:rsid w:val="005C54B0"/>
    <w:rsid w:val="005C66F0"/>
    <w:rsid w:val="005D05D8"/>
    <w:rsid w:val="005D342A"/>
    <w:rsid w:val="005D4183"/>
    <w:rsid w:val="005E31EA"/>
    <w:rsid w:val="005E584A"/>
    <w:rsid w:val="005F4788"/>
    <w:rsid w:val="006009BE"/>
    <w:rsid w:val="006102DE"/>
    <w:rsid w:val="00622111"/>
    <w:rsid w:val="0062604B"/>
    <w:rsid w:val="00631BBC"/>
    <w:rsid w:val="00636EBE"/>
    <w:rsid w:val="00642460"/>
    <w:rsid w:val="0064325B"/>
    <w:rsid w:val="00653181"/>
    <w:rsid w:val="00663E8C"/>
    <w:rsid w:val="00666785"/>
    <w:rsid w:val="006668FA"/>
    <w:rsid w:val="006710AB"/>
    <w:rsid w:val="00671363"/>
    <w:rsid w:val="00681095"/>
    <w:rsid w:val="0069172A"/>
    <w:rsid w:val="00692719"/>
    <w:rsid w:val="00695747"/>
    <w:rsid w:val="006978DC"/>
    <w:rsid w:val="006A2E0C"/>
    <w:rsid w:val="006A3791"/>
    <w:rsid w:val="006A4642"/>
    <w:rsid w:val="006A7D63"/>
    <w:rsid w:val="006B5A57"/>
    <w:rsid w:val="006C0B3B"/>
    <w:rsid w:val="006C1E22"/>
    <w:rsid w:val="006D0924"/>
    <w:rsid w:val="006D42CF"/>
    <w:rsid w:val="006D7B44"/>
    <w:rsid w:val="006E0310"/>
    <w:rsid w:val="006F2516"/>
    <w:rsid w:val="006F27AE"/>
    <w:rsid w:val="006F2A37"/>
    <w:rsid w:val="007025C0"/>
    <w:rsid w:val="00702ED1"/>
    <w:rsid w:val="00703572"/>
    <w:rsid w:val="00703CA6"/>
    <w:rsid w:val="00706937"/>
    <w:rsid w:val="00707271"/>
    <w:rsid w:val="007104CD"/>
    <w:rsid w:val="00710B92"/>
    <w:rsid w:val="00725252"/>
    <w:rsid w:val="00726F35"/>
    <w:rsid w:val="00730377"/>
    <w:rsid w:val="007338B7"/>
    <w:rsid w:val="00733D69"/>
    <w:rsid w:val="00734866"/>
    <w:rsid w:val="00735124"/>
    <w:rsid w:val="00737759"/>
    <w:rsid w:val="007403BF"/>
    <w:rsid w:val="007442AD"/>
    <w:rsid w:val="0075392B"/>
    <w:rsid w:val="00753C33"/>
    <w:rsid w:val="007601EB"/>
    <w:rsid w:val="007651C3"/>
    <w:rsid w:val="00774B95"/>
    <w:rsid w:val="007860B6"/>
    <w:rsid w:val="00790D4B"/>
    <w:rsid w:val="007A48D0"/>
    <w:rsid w:val="007A7120"/>
    <w:rsid w:val="007B187F"/>
    <w:rsid w:val="007B30C9"/>
    <w:rsid w:val="007B3492"/>
    <w:rsid w:val="007C0824"/>
    <w:rsid w:val="007C3450"/>
    <w:rsid w:val="007D2202"/>
    <w:rsid w:val="007D588C"/>
    <w:rsid w:val="007D7B83"/>
    <w:rsid w:val="007E6B86"/>
    <w:rsid w:val="007E7EAB"/>
    <w:rsid w:val="007F3BB8"/>
    <w:rsid w:val="007F5612"/>
    <w:rsid w:val="007F60F8"/>
    <w:rsid w:val="008016C8"/>
    <w:rsid w:val="00801C60"/>
    <w:rsid w:val="00813019"/>
    <w:rsid w:val="00821139"/>
    <w:rsid w:val="00826382"/>
    <w:rsid w:val="0082703A"/>
    <w:rsid w:val="0083080D"/>
    <w:rsid w:val="00830C2D"/>
    <w:rsid w:val="008318D0"/>
    <w:rsid w:val="00844BD8"/>
    <w:rsid w:val="00853FCD"/>
    <w:rsid w:val="008548A2"/>
    <w:rsid w:val="00857773"/>
    <w:rsid w:val="008606E2"/>
    <w:rsid w:val="00862172"/>
    <w:rsid w:val="00866AE3"/>
    <w:rsid w:val="00867DE1"/>
    <w:rsid w:val="00873099"/>
    <w:rsid w:val="00877959"/>
    <w:rsid w:val="008813DD"/>
    <w:rsid w:val="00882479"/>
    <w:rsid w:val="00885623"/>
    <w:rsid w:val="00886225"/>
    <w:rsid w:val="008873BF"/>
    <w:rsid w:val="00887BC6"/>
    <w:rsid w:val="00893B39"/>
    <w:rsid w:val="00896749"/>
    <w:rsid w:val="008A0D46"/>
    <w:rsid w:val="008A4C22"/>
    <w:rsid w:val="008A75CB"/>
    <w:rsid w:val="008C01B5"/>
    <w:rsid w:val="008C493D"/>
    <w:rsid w:val="008C7733"/>
    <w:rsid w:val="008D3BC1"/>
    <w:rsid w:val="008D6FD4"/>
    <w:rsid w:val="008E5B6B"/>
    <w:rsid w:val="008F132D"/>
    <w:rsid w:val="008F430D"/>
    <w:rsid w:val="009011A0"/>
    <w:rsid w:val="009015A6"/>
    <w:rsid w:val="00901E61"/>
    <w:rsid w:val="00905D40"/>
    <w:rsid w:val="00915DBA"/>
    <w:rsid w:val="00926B47"/>
    <w:rsid w:val="00932333"/>
    <w:rsid w:val="00935FF2"/>
    <w:rsid w:val="00942AFF"/>
    <w:rsid w:val="009514FD"/>
    <w:rsid w:val="00955A23"/>
    <w:rsid w:val="00955D6C"/>
    <w:rsid w:val="009600F4"/>
    <w:rsid w:val="00962B81"/>
    <w:rsid w:val="00963C6A"/>
    <w:rsid w:val="00966299"/>
    <w:rsid w:val="00973D8F"/>
    <w:rsid w:val="00975A95"/>
    <w:rsid w:val="00977833"/>
    <w:rsid w:val="00980469"/>
    <w:rsid w:val="009861D7"/>
    <w:rsid w:val="009903BB"/>
    <w:rsid w:val="00990A23"/>
    <w:rsid w:val="00991A7E"/>
    <w:rsid w:val="00996330"/>
    <w:rsid w:val="009A235D"/>
    <w:rsid w:val="009A4FB6"/>
    <w:rsid w:val="009A5ADA"/>
    <w:rsid w:val="009A6AA9"/>
    <w:rsid w:val="009A7310"/>
    <w:rsid w:val="009B4234"/>
    <w:rsid w:val="009C0F49"/>
    <w:rsid w:val="009D192D"/>
    <w:rsid w:val="009E2AF6"/>
    <w:rsid w:val="009E4F15"/>
    <w:rsid w:val="009E4FA4"/>
    <w:rsid w:val="009F4949"/>
    <w:rsid w:val="009F5E8D"/>
    <w:rsid w:val="00A038C1"/>
    <w:rsid w:val="00A129E3"/>
    <w:rsid w:val="00A153DA"/>
    <w:rsid w:val="00A17500"/>
    <w:rsid w:val="00A22816"/>
    <w:rsid w:val="00A23854"/>
    <w:rsid w:val="00A36C31"/>
    <w:rsid w:val="00A43023"/>
    <w:rsid w:val="00A5642C"/>
    <w:rsid w:val="00A629EE"/>
    <w:rsid w:val="00A637EA"/>
    <w:rsid w:val="00A66A40"/>
    <w:rsid w:val="00A71C2E"/>
    <w:rsid w:val="00A74E6F"/>
    <w:rsid w:val="00A82761"/>
    <w:rsid w:val="00A835A7"/>
    <w:rsid w:val="00A84BD5"/>
    <w:rsid w:val="00A85379"/>
    <w:rsid w:val="00A87370"/>
    <w:rsid w:val="00A9048C"/>
    <w:rsid w:val="00A93638"/>
    <w:rsid w:val="00A961AF"/>
    <w:rsid w:val="00A97AD6"/>
    <w:rsid w:val="00AA0938"/>
    <w:rsid w:val="00AB6885"/>
    <w:rsid w:val="00AC104C"/>
    <w:rsid w:val="00AC260B"/>
    <w:rsid w:val="00AC26E6"/>
    <w:rsid w:val="00AD5926"/>
    <w:rsid w:val="00AD6D9F"/>
    <w:rsid w:val="00AE0AFA"/>
    <w:rsid w:val="00AF2CCE"/>
    <w:rsid w:val="00B009B9"/>
    <w:rsid w:val="00B01658"/>
    <w:rsid w:val="00B07404"/>
    <w:rsid w:val="00B22FA5"/>
    <w:rsid w:val="00B27AE6"/>
    <w:rsid w:val="00B333CB"/>
    <w:rsid w:val="00B40905"/>
    <w:rsid w:val="00B42107"/>
    <w:rsid w:val="00B43A87"/>
    <w:rsid w:val="00B4536E"/>
    <w:rsid w:val="00B53013"/>
    <w:rsid w:val="00B53A94"/>
    <w:rsid w:val="00B56D70"/>
    <w:rsid w:val="00B6214B"/>
    <w:rsid w:val="00B66910"/>
    <w:rsid w:val="00B67B2D"/>
    <w:rsid w:val="00B70592"/>
    <w:rsid w:val="00B807F9"/>
    <w:rsid w:val="00B81F31"/>
    <w:rsid w:val="00B92E20"/>
    <w:rsid w:val="00BA6601"/>
    <w:rsid w:val="00BB282E"/>
    <w:rsid w:val="00BB6E0A"/>
    <w:rsid w:val="00BC13E8"/>
    <w:rsid w:val="00BC2FFE"/>
    <w:rsid w:val="00BC5179"/>
    <w:rsid w:val="00BD109B"/>
    <w:rsid w:val="00BD1EF2"/>
    <w:rsid w:val="00BD7604"/>
    <w:rsid w:val="00BE494A"/>
    <w:rsid w:val="00BF0A3C"/>
    <w:rsid w:val="00BF1A15"/>
    <w:rsid w:val="00BF31CA"/>
    <w:rsid w:val="00BF5CEC"/>
    <w:rsid w:val="00BF62DC"/>
    <w:rsid w:val="00C00397"/>
    <w:rsid w:val="00C03C82"/>
    <w:rsid w:val="00C05F64"/>
    <w:rsid w:val="00C11E28"/>
    <w:rsid w:val="00C1468B"/>
    <w:rsid w:val="00C1683A"/>
    <w:rsid w:val="00C1707F"/>
    <w:rsid w:val="00C1794D"/>
    <w:rsid w:val="00C23CE9"/>
    <w:rsid w:val="00C27654"/>
    <w:rsid w:val="00C37958"/>
    <w:rsid w:val="00C41B05"/>
    <w:rsid w:val="00C421DE"/>
    <w:rsid w:val="00C47486"/>
    <w:rsid w:val="00C6416F"/>
    <w:rsid w:val="00C64E27"/>
    <w:rsid w:val="00C76074"/>
    <w:rsid w:val="00C82691"/>
    <w:rsid w:val="00C87A48"/>
    <w:rsid w:val="00CA3DCE"/>
    <w:rsid w:val="00CA4C29"/>
    <w:rsid w:val="00CA7184"/>
    <w:rsid w:val="00CC3753"/>
    <w:rsid w:val="00CD0D93"/>
    <w:rsid w:val="00CD5C8D"/>
    <w:rsid w:val="00CE458D"/>
    <w:rsid w:val="00CE53DD"/>
    <w:rsid w:val="00CF64E8"/>
    <w:rsid w:val="00D1070A"/>
    <w:rsid w:val="00D212C5"/>
    <w:rsid w:val="00D259CE"/>
    <w:rsid w:val="00D32F70"/>
    <w:rsid w:val="00D331F7"/>
    <w:rsid w:val="00D34109"/>
    <w:rsid w:val="00D362F5"/>
    <w:rsid w:val="00D45B82"/>
    <w:rsid w:val="00D46DB9"/>
    <w:rsid w:val="00D46EB9"/>
    <w:rsid w:val="00D47F6C"/>
    <w:rsid w:val="00D50F5E"/>
    <w:rsid w:val="00D52159"/>
    <w:rsid w:val="00D57CD5"/>
    <w:rsid w:val="00D671C4"/>
    <w:rsid w:val="00D7241E"/>
    <w:rsid w:val="00D73FF4"/>
    <w:rsid w:val="00D779AF"/>
    <w:rsid w:val="00D77CCC"/>
    <w:rsid w:val="00D8092F"/>
    <w:rsid w:val="00D84583"/>
    <w:rsid w:val="00D92DF0"/>
    <w:rsid w:val="00D939D5"/>
    <w:rsid w:val="00D94178"/>
    <w:rsid w:val="00D96C5A"/>
    <w:rsid w:val="00DA3EC1"/>
    <w:rsid w:val="00DC236C"/>
    <w:rsid w:val="00DC71F0"/>
    <w:rsid w:val="00DC78A6"/>
    <w:rsid w:val="00DD0CC1"/>
    <w:rsid w:val="00DD2F8B"/>
    <w:rsid w:val="00DD59B0"/>
    <w:rsid w:val="00DD63C0"/>
    <w:rsid w:val="00DD71A3"/>
    <w:rsid w:val="00DE61B2"/>
    <w:rsid w:val="00DE72B0"/>
    <w:rsid w:val="00DF3381"/>
    <w:rsid w:val="00DF4683"/>
    <w:rsid w:val="00E004EE"/>
    <w:rsid w:val="00E0129B"/>
    <w:rsid w:val="00E0168D"/>
    <w:rsid w:val="00E03611"/>
    <w:rsid w:val="00E047DA"/>
    <w:rsid w:val="00E05D6A"/>
    <w:rsid w:val="00E07979"/>
    <w:rsid w:val="00E157B1"/>
    <w:rsid w:val="00E209D2"/>
    <w:rsid w:val="00E55B50"/>
    <w:rsid w:val="00E623D7"/>
    <w:rsid w:val="00E62EC4"/>
    <w:rsid w:val="00E63D88"/>
    <w:rsid w:val="00E728A3"/>
    <w:rsid w:val="00E73E70"/>
    <w:rsid w:val="00E81386"/>
    <w:rsid w:val="00E81EF9"/>
    <w:rsid w:val="00E84C3C"/>
    <w:rsid w:val="00E87D1B"/>
    <w:rsid w:val="00E91637"/>
    <w:rsid w:val="00EA1A13"/>
    <w:rsid w:val="00EA2D40"/>
    <w:rsid w:val="00EA5069"/>
    <w:rsid w:val="00EA6A02"/>
    <w:rsid w:val="00EB1FB6"/>
    <w:rsid w:val="00EB38FA"/>
    <w:rsid w:val="00EC0716"/>
    <w:rsid w:val="00EC1D27"/>
    <w:rsid w:val="00EC7254"/>
    <w:rsid w:val="00ED067F"/>
    <w:rsid w:val="00ED499C"/>
    <w:rsid w:val="00F00C83"/>
    <w:rsid w:val="00F030D4"/>
    <w:rsid w:val="00F05E2A"/>
    <w:rsid w:val="00F106C8"/>
    <w:rsid w:val="00F1612E"/>
    <w:rsid w:val="00F32E95"/>
    <w:rsid w:val="00F35B00"/>
    <w:rsid w:val="00F36075"/>
    <w:rsid w:val="00F360CB"/>
    <w:rsid w:val="00F4253A"/>
    <w:rsid w:val="00F4259A"/>
    <w:rsid w:val="00F476DF"/>
    <w:rsid w:val="00F55683"/>
    <w:rsid w:val="00F60DBA"/>
    <w:rsid w:val="00F618F0"/>
    <w:rsid w:val="00F6308D"/>
    <w:rsid w:val="00F648DF"/>
    <w:rsid w:val="00F72784"/>
    <w:rsid w:val="00F7518C"/>
    <w:rsid w:val="00F77141"/>
    <w:rsid w:val="00F81F18"/>
    <w:rsid w:val="00F84CB0"/>
    <w:rsid w:val="00F85392"/>
    <w:rsid w:val="00F87EFF"/>
    <w:rsid w:val="00F96E20"/>
    <w:rsid w:val="00FA1BDC"/>
    <w:rsid w:val="00FC0905"/>
    <w:rsid w:val="00FC18D2"/>
    <w:rsid w:val="00FC24F3"/>
    <w:rsid w:val="00FC2875"/>
    <w:rsid w:val="00FD22D1"/>
    <w:rsid w:val="00FD314C"/>
    <w:rsid w:val="00FD31C0"/>
    <w:rsid w:val="00FD5023"/>
    <w:rsid w:val="00FD62CF"/>
    <w:rsid w:val="00FD7F8C"/>
    <w:rsid w:val="00FE29CB"/>
    <w:rsid w:val="00FE5D4A"/>
    <w:rsid w:val="00FF6664"/>
    <w:rsid w:val="00FF6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3A2D59"/>
  <w15:docId w15:val="{61999571-4D64-47E3-80A5-EB7B10B3B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9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Heading4">
    <w:name w:val="heading 4"/>
    <w:basedOn w:val="Normal"/>
    <w:next w:val="Normal"/>
    <w:link w:val="Heading4Char"/>
    <w:qFormat/>
    <w:rsid w:val="00E209D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13DD"/>
    <w:pPr>
      <w:ind w:left="720"/>
      <w:contextualSpacing/>
    </w:pPr>
  </w:style>
  <w:style w:type="character" w:styleId="Hyperlink">
    <w:name w:val="Hyperlink"/>
    <w:rsid w:val="00E209D2"/>
    <w:rPr>
      <w:color w:val="0000FF"/>
      <w:u w:val="single"/>
    </w:rPr>
  </w:style>
  <w:style w:type="character" w:customStyle="1" w:styleId="hps">
    <w:name w:val="hps"/>
    <w:rsid w:val="00E209D2"/>
  </w:style>
  <w:style w:type="paragraph" w:styleId="BalloonText">
    <w:name w:val="Balloon Text"/>
    <w:basedOn w:val="Normal"/>
    <w:link w:val="BalloonTextChar"/>
    <w:uiPriority w:val="99"/>
    <w:semiHidden/>
    <w:unhideWhenUsed/>
    <w:rsid w:val="00E209D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9D2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Heading4Char">
    <w:name w:val="Heading 4 Char"/>
    <w:basedOn w:val="DefaultParagraphFont"/>
    <w:link w:val="Heading4"/>
    <w:rsid w:val="00E209D2"/>
    <w:rPr>
      <w:rFonts w:ascii="Times New Roman" w:eastAsia="Times New Roman" w:hAnsi="Times New Roman" w:cs="Times New Roman"/>
      <w:b/>
      <w:bCs/>
      <w:sz w:val="28"/>
      <w:szCs w:val="28"/>
      <w:lang w:eastAsia="fr-FR"/>
    </w:rPr>
  </w:style>
  <w:style w:type="paragraph" w:styleId="Header">
    <w:name w:val="header"/>
    <w:basedOn w:val="Normal"/>
    <w:link w:val="HeaderChar"/>
    <w:uiPriority w:val="99"/>
    <w:unhideWhenUsed/>
    <w:rsid w:val="00110B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0BCC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Footer">
    <w:name w:val="footer"/>
    <w:basedOn w:val="Normal"/>
    <w:link w:val="FooterChar"/>
    <w:uiPriority w:val="99"/>
    <w:unhideWhenUsed/>
    <w:rsid w:val="00110B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0BCC"/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1C2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306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306B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306B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06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06BE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0DB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0DBA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FootnoteReference">
    <w:name w:val="footnote reference"/>
    <w:basedOn w:val="DefaultParagraphFont"/>
    <w:uiPriority w:val="99"/>
    <w:semiHidden/>
    <w:unhideWhenUsed/>
    <w:rsid w:val="00F60DBA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5836F4"/>
    <w:pPr>
      <w:spacing w:before="100" w:beforeAutospacing="1" w:after="100" w:afterAutospacing="1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1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1359">
          <w:marLeft w:val="619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342">
          <w:marLeft w:val="619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065756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03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97269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0046">
          <w:marLeft w:val="131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3338">
          <w:marLeft w:val="131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9467">
          <w:marLeft w:val="131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1520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1765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739">
          <w:marLeft w:val="131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2732">
          <w:marLeft w:val="131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8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7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131604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73230">
          <w:marLeft w:val="131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7429">
          <w:marLeft w:val="131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8223">
          <w:marLeft w:val="131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785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0770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5090">
          <w:marLeft w:val="131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2149">
          <w:marLeft w:val="131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4882">
          <w:marLeft w:val="562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8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NUL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NUL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3D1A1D769E28F4FBCBA9A263FFBEEAB" ma:contentTypeVersion="9" ma:contentTypeDescription="Ein neues Dokument erstellen." ma:contentTypeScope="" ma:versionID="49839014fdc65f2b5916dfac67d6440f">
  <xsd:schema xmlns:xsd="http://www.w3.org/2001/XMLSchema" xmlns:xs="http://www.w3.org/2001/XMLSchema" xmlns:p="http://schemas.microsoft.com/office/2006/metadata/properties" xmlns:ns3="f12a3879-e700-4303-8ab6-fc3c5b81b51a" targetNamespace="http://schemas.microsoft.com/office/2006/metadata/properties" ma:root="true" ma:fieldsID="eb0379c4f4d7594f79e50017420ca37e" ns3:_="">
    <xsd:import namespace="f12a3879-e700-4303-8ab6-fc3c5b81b5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2a3879-e700-4303-8ab6-fc3c5b81b5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6014788-E4D4-4392-8F89-DE1EF3A06A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685F30-7825-4766-9502-208F3916D9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2a3879-e700-4303-8ab6-fc3c5b81b5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258D3B-D0A3-4C63-B25F-C2B6DFE027C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6AD6858-6BF4-4DD5-9263-1CA606F79A3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631</Words>
  <Characters>3603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BISSOUMA LEDJOU, Dr TANIA</dc:creator>
  <cp:lastModifiedBy>Ouédraogo Peggy</cp:lastModifiedBy>
  <cp:revision>2</cp:revision>
  <cp:lastPrinted>2016-11-30T09:51:00Z</cp:lastPrinted>
  <dcterms:created xsi:type="dcterms:W3CDTF">2022-04-19T09:36:00Z</dcterms:created>
  <dcterms:modified xsi:type="dcterms:W3CDTF">2022-04-19T09:36:00Z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0x010100B3D1A1D769E28F4FBCBA9A263FFBEEAB</vt:lpwstr>
  </property>
</Properties>
</file>