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D55" w:rsidRPr="00BB3BEA" w:rsidRDefault="00932D55" w:rsidP="00932D55">
      <w:pPr>
        <w:jc w:val="right"/>
        <w:rPr>
          <w:rFonts w:ascii="Times New Roman" w:hAnsi="Times New Roman"/>
          <w:b/>
          <w:bCs/>
        </w:rPr>
      </w:pPr>
      <w:bookmarkStart w:id="0" w:name="_GoBack"/>
      <w:bookmarkEnd w:id="0"/>
      <w:r>
        <w:rPr>
          <w:rFonts w:ascii="BauerBodni BlkCn BT" w:hAnsi="BauerBodni BlkCn BT"/>
          <w:b/>
          <w:bCs/>
        </w:rPr>
        <w:tab/>
      </w:r>
      <w:r>
        <w:rPr>
          <w:rFonts w:ascii="BauerBodni BlkCn BT" w:hAnsi="BauerBodni BlkCn BT"/>
          <w:b/>
          <w:bCs/>
        </w:rPr>
        <w:tab/>
      </w:r>
      <w:r>
        <w:rPr>
          <w:rFonts w:ascii="BauerBodni BlkCn BT" w:hAnsi="BauerBodni BlkCn BT"/>
          <w:b/>
          <w:bCs/>
        </w:rPr>
        <w:tab/>
      </w:r>
      <w:r>
        <w:rPr>
          <w:rFonts w:ascii="BauerBodni BlkCn BT" w:hAnsi="BauerBodni BlkCn BT"/>
          <w:b/>
          <w:bCs/>
        </w:rPr>
        <w:tab/>
      </w:r>
      <w:r w:rsidRPr="00BB3BEA">
        <w:rPr>
          <w:rFonts w:ascii="Times New Roman" w:hAnsi="Times New Roman"/>
          <w:b/>
          <w:bCs/>
        </w:rPr>
        <w:t>N°_______CAB-PR/DGPSN/</w:t>
      </w:r>
      <w:r>
        <w:rPr>
          <w:rFonts w:ascii="Times New Roman" w:hAnsi="Times New Roman"/>
          <w:b/>
          <w:bCs/>
        </w:rPr>
        <w:t>DSPSN</w:t>
      </w:r>
    </w:p>
    <w:p w:rsidR="00932D55" w:rsidRPr="00D1690B" w:rsidRDefault="00932D55" w:rsidP="00932D55">
      <w:pPr>
        <w:spacing w:after="0" w:line="240" w:lineRule="auto"/>
        <w:rPr>
          <w:rFonts w:ascii="Bookman Old Style" w:hAnsi="Bookman Old Style"/>
          <w:b/>
          <w:bCs/>
          <w:sz w:val="24"/>
          <w:szCs w:val="24"/>
        </w:rPr>
      </w:pPr>
      <w:r w:rsidRPr="00D1690B">
        <w:rPr>
          <w:rFonts w:ascii="Bookman Old Style" w:hAnsi="Bookman Old Style"/>
          <w:b/>
          <w:bCs/>
          <w:sz w:val="24"/>
          <w:szCs w:val="24"/>
        </w:rPr>
        <w:t xml:space="preserve">      République du Sénégal</w:t>
      </w:r>
    </w:p>
    <w:p w:rsidR="00932D55" w:rsidRPr="00D1690B" w:rsidRDefault="00932D55" w:rsidP="00932D55">
      <w:pPr>
        <w:spacing w:after="0" w:line="240" w:lineRule="auto"/>
        <w:rPr>
          <w:rFonts w:ascii="Bookman Old Style" w:hAnsi="Bookman Old Style"/>
          <w:i/>
          <w:iCs/>
          <w:sz w:val="24"/>
          <w:szCs w:val="24"/>
        </w:rPr>
      </w:pPr>
    </w:p>
    <w:p w:rsidR="00932D55" w:rsidRPr="00D1690B" w:rsidRDefault="00932D55" w:rsidP="00932D55">
      <w:pPr>
        <w:spacing w:after="0" w:line="240" w:lineRule="auto"/>
        <w:rPr>
          <w:rFonts w:ascii="Bookman Old Style" w:hAnsi="Bookman Old Style"/>
          <w:i/>
          <w:iCs/>
          <w:sz w:val="24"/>
          <w:szCs w:val="24"/>
        </w:rPr>
      </w:pPr>
      <w:r w:rsidRPr="00D1690B">
        <w:rPr>
          <w:rFonts w:ascii="Bookman Old Style" w:hAnsi="Bookman Old Style"/>
          <w:i/>
          <w:iCs/>
          <w:sz w:val="24"/>
          <w:szCs w:val="24"/>
        </w:rPr>
        <w:t xml:space="preserve">   Un Peuple – Un But – Une Foi</w:t>
      </w:r>
    </w:p>
    <w:p w:rsidR="00932D55" w:rsidRPr="00D1690B" w:rsidRDefault="00932D55" w:rsidP="00932D55">
      <w:pPr>
        <w:spacing w:after="0" w:line="240" w:lineRule="auto"/>
        <w:rPr>
          <w:rFonts w:ascii="Bookman Old Style" w:hAnsi="Bookman Old Style"/>
          <w:b/>
          <w:bCs/>
          <w:sz w:val="24"/>
          <w:szCs w:val="24"/>
        </w:rPr>
      </w:pPr>
      <w:r w:rsidRPr="00D1690B">
        <w:rPr>
          <w:rFonts w:ascii="Bookman Old Style" w:hAnsi="Bookman Old Style"/>
          <w:b/>
          <w:bCs/>
          <w:sz w:val="24"/>
          <w:szCs w:val="24"/>
        </w:rPr>
        <w:t xml:space="preserve">            -------</w:t>
      </w:r>
      <w:r w:rsidRPr="00D1690B">
        <w:rPr>
          <w:rFonts w:ascii="Bookman Old Style" w:hAnsi="Bookman Old Style"/>
          <w:b/>
          <w:bCs/>
          <w:sz w:val="24"/>
          <w:szCs w:val="24"/>
        </w:rPr>
        <w:sym w:font="Wingdings 2" w:char="F0F3"/>
      </w:r>
      <w:r w:rsidRPr="00D1690B">
        <w:rPr>
          <w:rFonts w:ascii="Bookman Old Style" w:hAnsi="Bookman Old Style"/>
          <w:b/>
          <w:bCs/>
          <w:sz w:val="24"/>
          <w:szCs w:val="24"/>
        </w:rPr>
        <w:sym w:font="Wingdings 2" w:char="F0F3"/>
      </w:r>
      <w:r w:rsidRPr="00D1690B">
        <w:rPr>
          <w:rFonts w:ascii="Bookman Old Style" w:hAnsi="Bookman Old Style"/>
          <w:b/>
          <w:bCs/>
          <w:sz w:val="24"/>
          <w:szCs w:val="24"/>
        </w:rPr>
        <w:sym w:font="Wingdings 2" w:char="F0F3"/>
      </w:r>
      <w:r w:rsidRPr="00D1690B">
        <w:rPr>
          <w:rFonts w:ascii="Bookman Old Style" w:hAnsi="Bookman Old Style"/>
          <w:b/>
          <w:bCs/>
          <w:sz w:val="24"/>
          <w:szCs w:val="24"/>
        </w:rPr>
        <w:t>-------</w:t>
      </w:r>
    </w:p>
    <w:p w:rsidR="00932D55" w:rsidRPr="00D1690B" w:rsidRDefault="00932D55" w:rsidP="00932D55">
      <w:pPr>
        <w:spacing w:after="0" w:line="240" w:lineRule="auto"/>
        <w:ind w:left="-567" w:right="-428"/>
        <w:rPr>
          <w:rFonts w:ascii="Arial" w:hAnsi="Arial" w:cs="Arial"/>
          <w:b/>
          <w:bCs/>
          <w:sz w:val="24"/>
          <w:szCs w:val="24"/>
        </w:rPr>
      </w:pPr>
      <w:r w:rsidRPr="00D1690B">
        <w:rPr>
          <w:rFonts w:ascii="Arial" w:hAnsi="Arial" w:cs="Arial"/>
          <w:b/>
          <w:bCs/>
          <w:sz w:val="24"/>
          <w:szCs w:val="24"/>
        </w:rPr>
        <w:t xml:space="preserve"> Délégation générale  à la protection sociale </w:t>
      </w:r>
    </w:p>
    <w:p w:rsidR="00932D55" w:rsidRPr="00D1690B" w:rsidRDefault="00932D55" w:rsidP="00932D55">
      <w:pPr>
        <w:spacing w:after="0" w:line="240" w:lineRule="auto"/>
        <w:ind w:left="-567" w:right="-428"/>
        <w:rPr>
          <w:rFonts w:ascii="Arial" w:hAnsi="Arial" w:cs="Arial"/>
          <w:b/>
          <w:bCs/>
          <w:sz w:val="24"/>
          <w:szCs w:val="24"/>
        </w:rPr>
      </w:pPr>
      <w:r w:rsidRPr="00D1690B">
        <w:rPr>
          <w:rFonts w:ascii="Arial" w:hAnsi="Arial" w:cs="Arial"/>
          <w:b/>
          <w:bCs/>
          <w:sz w:val="24"/>
          <w:szCs w:val="24"/>
        </w:rPr>
        <w:t xml:space="preserve">               </w:t>
      </w:r>
      <w:proofErr w:type="gramStart"/>
      <w:r w:rsidRPr="00D1690B">
        <w:rPr>
          <w:rFonts w:ascii="Arial" w:hAnsi="Arial" w:cs="Arial"/>
          <w:b/>
          <w:bCs/>
          <w:sz w:val="24"/>
          <w:szCs w:val="24"/>
        </w:rPr>
        <w:t>et</w:t>
      </w:r>
      <w:proofErr w:type="gramEnd"/>
      <w:r w:rsidRPr="00D1690B">
        <w:rPr>
          <w:rFonts w:ascii="Arial" w:hAnsi="Arial" w:cs="Arial"/>
          <w:b/>
          <w:bCs/>
          <w:sz w:val="24"/>
          <w:szCs w:val="24"/>
        </w:rPr>
        <w:t xml:space="preserve"> à la solidarité nationale </w:t>
      </w:r>
    </w:p>
    <w:p w:rsidR="00932D55" w:rsidRPr="00A064BD" w:rsidRDefault="00932D55" w:rsidP="00932D55">
      <w:pPr>
        <w:spacing w:after="0" w:line="240" w:lineRule="auto"/>
        <w:ind w:left="-567" w:right="-428"/>
        <w:rPr>
          <w:sz w:val="16"/>
          <w:szCs w:val="16"/>
        </w:rPr>
      </w:pPr>
    </w:p>
    <w:p w:rsidR="00932D55" w:rsidRPr="00194956" w:rsidRDefault="00932D55" w:rsidP="00932D55">
      <w:pPr>
        <w:spacing w:after="120"/>
        <w:ind w:right="4"/>
        <w:rPr>
          <w:rFonts w:ascii="Times New Roman" w:hAnsi="Times New Roman"/>
          <w:b/>
          <w:bCs/>
          <w:iCs/>
          <w:sz w:val="16"/>
          <w:szCs w:val="16"/>
          <w:u w:val="single"/>
        </w:rPr>
      </w:pPr>
    </w:p>
    <w:p w:rsidR="00932D55" w:rsidRPr="00194956" w:rsidRDefault="00932D55" w:rsidP="00932D55">
      <w:pPr>
        <w:spacing w:after="120"/>
        <w:ind w:right="4"/>
        <w:rPr>
          <w:rFonts w:ascii="Times New Roman" w:hAnsi="Times New Roman"/>
          <w:b/>
          <w:bCs/>
          <w:iCs/>
          <w:sz w:val="24"/>
          <w:szCs w:val="24"/>
        </w:rPr>
      </w:pPr>
      <w:r w:rsidRPr="00194956">
        <w:rPr>
          <w:rFonts w:ascii="Times New Roman" w:hAnsi="Times New Roman"/>
          <w:b/>
          <w:bCs/>
          <w:iCs/>
          <w:sz w:val="26"/>
          <w:szCs w:val="26"/>
          <w:u w:val="single"/>
        </w:rPr>
        <w:t>Note de service </w:t>
      </w:r>
      <w:r w:rsidRPr="00194956">
        <w:rPr>
          <w:rFonts w:ascii="Times New Roman" w:hAnsi="Times New Roman"/>
          <w:b/>
          <w:bCs/>
          <w:iCs/>
          <w:sz w:val="26"/>
          <w:szCs w:val="26"/>
        </w:rPr>
        <w:t>:</w:t>
      </w:r>
      <w:r w:rsidRPr="00194956">
        <w:rPr>
          <w:rFonts w:ascii="Times New Roman" w:hAnsi="Times New Roman"/>
          <w:b/>
          <w:bCs/>
          <w:iCs/>
          <w:sz w:val="24"/>
          <w:szCs w:val="24"/>
        </w:rPr>
        <w:t xml:space="preserve"> mise en place du 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comité technique </w:t>
      </w:r>
      <w:r w:rsidR="007B2E85">
        <w:rPr>
          <w:rFonts w:ascii="Times New Roman" w:hAnsi="Times New Roman"/>
          <w:b/>
          <w:bCs/>
          <w:iCs/>
          <w:sz w:val="24"/>
          <w:szCs w:val="24"/>
        </w:rPr>
        <w:t xml:space="preserve">d’appui </w:t>
      </w:r>
      <w:r w:rsidRPr="00194956">
        <w:rPr>
          <w:rFonts w:ascii="Times New Roman" w:hAnsi="Times New Roman"/>
          <w:b/>
          <w:bCs/>
          <w:iCs/>
          <w:sz w:val="24"/>
          <w:szCs w:val="24"/>
        </w:rPr>
        <w:t>à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 la </w:t>
      </w:r>
      <w:r w:rsidR="007B2E85">
        <w:rPr>
          <w:rFonts w:ascii="Times New Roman" w:hAnsi="Times New Roman"/>
          <w:b/>
          <w:bCs/>
          <w:iCs/>
          <w:sz w:val="24"/>
          <w:szCs w:val="24"/>
        </w:rPr>
        <w:t xml:space="preserve">création 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de </w:t>
      </w:r>
      <w:r w:rsidRPr="00194956">
        <w:rPr>
          <w:rFonts w:ascii="Times New Roman" w:hAnsi="Times New Roman"/>
          <w:b/>
          <w:bCs/>
          <w:iCs/>
          <w:sz w:val="24"/>
          <w:szCs w:val="24"/>
        </w:rPr>
        <w:t>la Caisse Autonome de Protection Sociale Universelle (CAPSU)</w:t>
      </w:r>
    </w:p>
    <w:p w:rsidR="00932D55" w:rsidRPr="007B2E85" w:rsidRDefault="00932D55" w:rsidP="00932D55">
      <w:pPr>
        <w:spacing w:after="120"/>
        <w:ind w:right="4"/>
        <w:rPr>
          <w:rFonts w:ascii="Times New Roman" w:hAnsi="Times New Roman"/>
          <w:b/>
          <w:bCs/>
          <w:color w:val="000000"/>
          <w:sz w:val="18"/>
          <w:szCs w:val="18"/>
        </w:rPr>
      </w:pPr>
      <w:r w:rsidRPr="00D1690B">
        <w:rPr>
          <w:rFonts w:ascii="Times New Roman" w:hAnsi="Times New Roman"/>
          <w:b/>
          <w:color w:val="000000"/>
          <w:sz w:val="26"/>
          <w:szCs w:val="26"/>
        </w:rPr>
        <w:t xml:space="preserve">     </w:t>
      </w:r>
    </w:p>
    <w:p w:rsidR="00932D55" w:rsidRDefault="00932D55" w:rsidP="00932D55">
      <w:pPr>
        <w:spacing w:after="120" w:line="360" w:lineRule="auto"/>
        <w:ind w:left="-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1690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D1690B">
        <w:rPr>
          <w:rFonts w:ascii="Times New Roman" w:hAnsi="Times New Roman"/>
          <w:color w:val="000000"/>
          <w:sz w:val="24"/>
          <w:szCs w:val="24"/>
        </w:rPr>
        <w:t>Conformément à la vision de la stratégie Nationale de Développement Economique et Social, le Sénégal s’est engagé dans la mise en place de la CAPSU  qui est un instrument d</w:t>
      </w:r>
      <w:r>
        <w:rPr>
          <w:rFonts w:ascii="Times New Roman" w:hAnsi="Times New Roman"/>
          <w:color w:val="000000"/>
          <w:sz w:val="24"/>
          <w:szCs w:val="24"/>
        </w:rPr>
        <w:t xml:space="preserve">’appui à la </w:t>
      </w:r>
      <w:r w:rsidRPr="00D1690B">
        <w:rPr>
          <w:rFonts w:ascii="Times New Roman" w:hAnsi="Times New Roman"/>
          <w:color w:val="000000"/>
          <w:sz w:val="24"/>
          <w:szCs w:val="24"/>
        </w:rPr>
        <w:t xml:space="preserve">protection sociale afin de garantir </w:t>
      </w:r>
      <w:r>
        <w:rPr>
          <w:rFonts w:ascii="Times New Roman" w:hAnsi="Times New Roman"/>
          <w:color w:val="000000"/>
          <w:sz w:val="24"/>
          <w:szCs w:val="24"/>
        </w:rPr>
        <w:t xml:space="preserve">aux groupes vulnérables </w:t>
      </w:r>
      <w:r w:rsidRPr="00D1690B">
        <w:rPr>
          <w:rFonts w:ascii="Times New Roman" w:hAnsi="Times New Roman"/>
          <w:color w:val="000000"/>
          <w:sz w:val="24"/>
          <w:szCs w:val="24"/>
        </w:rPr>
        <w:t xml:space="preserve">un accès minimum aux services </w:t>
      </w:r>
      <w:r w:rsidR="007B2E85">
        <w:rPr>
          <w:rFonts w:ascii="Times New Roman" w:hAnsi="Times New Roman"/>
          <w:color w:val="000000"/>
          <w:sz w:val="24"/>
          <w:szCs w:val="24"/>
        </w:rPr>
        <w:t xml:space="preserve">sociaux </w:t>
      </w:r>
      <w:r w:rsidRPr="00D1690B">
        <w:rPr>
          <w:rFonts w:ascii="Times New Roman" w:hAnsi="Times New Roman"/>
          <w:color w:val="000000"/>
          <w:sz w:val="24"/>
          <w:szCs w:val="24"/>
        </w:rPr>
        <w:t xml:space="preserve">essentiels, aux opportunités et aux revenus.  </w:t>
      </w:r>
    </w:p>
    <w:p w:rsidR="00932D55" w:rsidRPr="00D1690B" w:rsidRDefault="00932D55" w:rsidP="00932D55">
      <w:pPr>
        <w:spacing w:after="120" w:line="360" w:lineRule="auto"/>
        <w:ind w:left="-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1690B">
        <w:rPr>
          <w:rFonts w:ascii="Times New Roman" w:hAnsi="Times New Roman"/>
          <w:color w:val="000000"/>
          <w:sz w:val="24"/>
          <w:szCs w:val="24"/>
        </w:rPr>
        <w:t xml:space="preserve">Afin d’encadrer la mise en place de la CAPSU, il est </w:t>
      </w:r>
      <w:r>
        <w:rPr>
          <w:rFonts w:ascii="Times New Roman" w:hAnsi="Times New Roman"/>
          <w:color w:val="000000"/>
          <w:sz w:val="24"/>
          <w:szCs w:val="24"/>
        </w:rPr>
        <w:t xml:space="preserve">mis en place un comité technique </w:t>
      </w:r>
      <w:r w:rsidRPr="00D1690B">
        <w:rPr>
          <w:rFonts w:ascii="Times New Roman" w:hAnsi="Times New Roman"/>
          <w:color w:val="000000"/>
          <w:sz w:val="24"/>
          <w:szCs w:val="24"/>
        </w:rPr>
        <w:t>qui a pour mission</w:t>
      </w:r>
      <w:r>
        <w:rPr>
          <w:rFonts w:ascii="Times New Roman" w:hAnsi="Times New Roman"/>
          <w:color w:val="000000"/>
          <w:sz w:val="24"/>
          <w:szCs w:val="24"/>
        </w:rPr>
        <w:t>s de</w:t>
      </w:r>
      <w:r w:rsidRPr="00D1690B">
        <w:rPr>
          <w:rFonts w:ascii="Times New Roman" w:hAnsi="Times New Roman"/>
          <w:color w:val="000000"/>
          <w:sz w:val="24"/>
          <w:szCs w:val="24"/>
        </w:rPr>
        <w:t> :</w:t>
      </w:r>
    </w:p>
    <w:p w:rsidR="00932D55" w:rsidRPr="00D1690B" w:rsidRDefault="00932D55" w:rsidP="00932D55">
      <w:pPr>
        <w:pStyle w:val="ListParagraph"/>
        <w:numPr>
          <w:ilvl w:val="0"/>
          <w:numId w:val="2"/>
        </w:numPr>
        <w:spacing w:after="120" w:line="360" w:lineRule="auto"/>
        <w:ind w:right="4"/>
        <w:jc w:val="both"/>
        <w:rPr>
          <w:rFonts w:ascii="Times New Roman" w:hAnsi="Times New Roman"/>
          <w:color w:val="000000"/>
          <w:sz w:val="24"/>
          <w:szCs w:val="24"/>
        </w:rPr>
      </w:pPr>
      <w:r w:rsidRPr="00D1690B">
        <w:rPr>
          <w:rFonts w:ascii="Times New Roman" w:hAnsi="Times New Roman"/>
          <w:color w:val="000000"/>
          <w:sz w:val="24"/>
          <w:szCs w:val="24"/>
        </w:rPr>
        <w:t>Valider le processus d’implantation de la CAPSU ;</w:t>
      </w:r>
    </w:p>
    <w:p w:rsidR="00932D55" w:rsidRPr="00D1690B" w:rsidRDefault="00932D55" w:rsidP="00932D55">
      <w:pPr>
        <w:pStyle w:val="ListParagraph"/>
        <w:numPr>
          <w:ilvl w:val="0"/>
          <w:numId w:val="2"/>
        </w:numPr>
        <w:spacing w:after="120" w:line="360" w:lineRule="auto"/>
        <w:ind w:right="4"/>
        <w:jc w:val="both"/>
        <w:rPr>
          <w:rFonts w:ascii="Times New Roman" w:hAnsi="Times New Roman"/>
          <w:color w:val="000000"/>
          <w:sz w:val="24"/>
          <w:szCs w:val="24"/>
        </w:rPr>
      </w:pPr>
      <w:r w:rsidRPr="00D1690B">
        <w:rPr>
          <w:rFonts w:ascii="Times New Roman" w:hAnsi="Times New Roman"/>
          <w:color w:val="000000"/>
          <w:sz w:val="24"/>
          <w:szCs w:val="24"/>
        </w:rPr>
        <w:t xml:space="preserve">Contribuer à mettre en place un </w:t>
      </w:r>
      <w:r w:rsidR="000446C8">
        <w:rPr>
          <w:rFonts w:ascii="Times New Roman" w:hAnsi="Times New Roman"/>
          <w:color w:val="000000"/>
          <w:sz w:val="24"/>
          <w:szCs w:val="24"/>
        </w:rPr>
        <w:t xml:space="preserve">cadre cohérent d’intervention, </w:t>
      </w:r>
      <w:r w:rsidRPr="00D1690B">
        <w:rPr>
          <w:rFonts w:ascii="Times New Roman" w:hAnsi="Times New Roman"/>
          <w:color w:val="000000"/>
          <w:sz w:val="24"/>
          <w:szCs w:val="24"/>
        </w:rPr>
        <w:t xml:space="preserve"> de fonctionnement  et de financement de la  CAPSU ;</w:t>
      </w:r>
    </w:p>
    <w:p w:rsidR="00932D55" w:rsidRDefault="00932D55" w:rsidP="00932D55">
      <w:pPr>
        <w:pStyle w:val="ListParagraph"/>
        <w:numPr>
          <w:ilvl w:val="0"/>
          <w:numId w:val="2"/>
        </w:numPr>
        <w:spacing w:after="120" w:line="360" w:lineRule="auto"/>
        <w:ind w:right="4"/>
        <w:jc w:val="both"/>
        <w:rPr>
          <w:rFonts w:ascii="Times New Roman" w:hAnsi="Times New Roman"/>
          <w:color w:val="000000"/>
          <w:sz w:val="24"/>
          <w:szCs w:val="24"/>
        </w:rPr>
      </w:pPr>
      <w:r w:rsidRPr="00D1690B">
        <w:rPr>
          <w:rFonts w:ascii="Times New Roman" w:hAnsi="Times New Roman"/>
          <w:color w:val="000000"/>
          <w:sz w:val="24"/>
          <w:szCs w:val="24"/>
        </w:rPr>
        <w:t>Contribuer à l’animation du processus participatif de réflexion pour la mise en place de la CAPSU.</w:t>
      </w:r>
    </w:p>
    <w:p w:rsidR="00932D55" w:rsidRPr="00932D55" w:rsidRDefault="00932D55" w:rsidP="00932D55">
      <w:pPr>
        <w:spacing w:after="120" w:line="360" w:lineRule="auto"/>
        <w:ind w:left="-284" w:right="4"/>
        <w:rPr>
          <w:rFonts w:ascii="Times New Roman" w:hAnsi="Times New Roman"/>
          <w:color w:val="000000"/>
          <w:sz w:val="24"/>
          <w:szCs w:val="24"/>
        </w:rPr>
      </w:pPr>
      <w:r w:rsidRPr="00932D55">
        <w:rPr>
          <w:rFonts w:ascii="Times New Roman" w:hAnsi="Times New Roman"/>
          <w:color w:val="000000"/>
          <w:sz w:val="24"/>
          <w:szCs w:val="24"/>
        </w:rPr>
        <w:t xml:space="preserve">La composition </w:t>
      </w:r>
      <w:r>
        <w:rPr>
          <w:rFonts w:ascii="Times New Roman" w:hAnsi="Times New Roman"/>
          <w:color w:val="000000"/>
          <w:sz w:val="24"/>
          <w:szCs w:val="24"/>
        </w:rPr>
        <w:t xml:space="preserve">du comité technique </w:t>
      </w:r>
      <w:r w:rsidRPr="00932D55">
        <w:rPr>
          <w:rFonts w:ascii="Times New Roman" w:hAnsi="Times New Roman"/>
          <w:color w:val="000000"/>
          <w:sz w:val="24"/>
          <w:szCs w:val="24"/>
        </w:rPr>
        <w:t>est décrite comme suit :</w:t>
      </w:r>
    </w:p>
    <w:p w:rsid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 xml:space="preserve">Primature </w:t>
      </w:r>
    </w:p>
    <w:p w:rsidR="000446C8" w:rsidRPr="007509AB" w:rsidRDefault="000446C8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color w:val="FF0000"/>
          <w:sz w:val="24"/>
          <w:szCs w:val="24"/>
        </w:rPr>
      </w:pPr>
      <w:r w:rsidRPr="007509AB">
        <w:rPr>
          <w:rFonts w:ascii="Times New Roman" w:hAnsi="Times New Roman"/>
          <w:color w:val="FF0000"/>
          <w:sz w:val="24"/>
          <w:szCs w:val="24"/>
        </w:rPr>
        <w:t>Représentant</w:t>
      </w:r>
      <w:r w:rsidR="007509AB" w:rsidRPr="007509AB">
        <w:rPr>
          <w:rFonts w:ascii="Times New Roman" w:hAnsi="Times New Roman"/>
          <w:color w:val="FF0000"/>
          <w:sz w:val="24"/>
          <w:szCs w:val="24"/>
        </w:rPr>
        <w:t xml:space="preserve"> du </w:t>
      </w:r>
      <w:r w:rsidRPr="007509AB">
        <w:rPr>
          <w:rFonts w:ascii="Times New Roman" w:hAnsi="Times New Roman"/>
          <w:color w:val="FF0000"/>
          <w:sz w:val="24"/>
          <w:szCs w:val="24"/>
        </w:rPr>
        <w:t xml:space="preserve"> ministère des Finances</w:t>
      </w:r>
    </w:p>
    <w:p w:rsidR="000446C8" w:rsidRPr="007509AB" w:rsidRDefault="000446C8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color w:val="FF0000"/>
          <w:sz w:val="24"/>
          <w:szCs w:val="24"/>
        </w:rPr>
      </w:pPr>
      <w:r w:rsidRPr="007509AB">
        <w:rPr>
          <w:rFonts w:ascii="Times New Roman" w:hAnsi="Times New Roman"/>
          <w:color w:val="FF0000"/>
          <w:sz w:val="24"/>
          <w:szCs w:val="24"/>
        </w:rPr>
        <w:t xml:space="preserve">Représentant </w:t>
      </w:r>
      <w:r w:rsidR="007509AB" w:rsidRPr="007509AB">
        <w:rPr>
          <w:rFonts w:ascii="Times New Roman" w:hAnsi="Times New Roman"/>
          <w:color w:val="FF0000"/>
          <w:sz w:val="24"/>
          <w:szCs w:val="24"/>
        </w:rPr>
        <w:t xml:space="preserve">du </w:t>
      </w:r>
      <w:r w:rsidRPr="007509AB">
        <w:rPr>
          <w:rFonts w:ascii="Times New Roman" w:hAnsi="Times New Roman"/>
          <w:color w:val="FF0000"/>
          <w:sz w:val="24"/>
          <w:szCs w:val="24"/>
        </w:rPr>
        <w:t>ministère de la santé et de l’action sociale</w:t>
      </w:r>
    </w:p>
    <w:p w:rsidR="007509AB" w:rsidRPr="007509AB" w:rsidRDefault="007509AB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color w:val="FF0000"/>
          <w:sz w:val="24"/>
          <w:szCs w:val="24"/>
        </w:rPr>
      </w:pPr>
      <w:r w:rsidRPr="007509AB">
        <w:rPr>
          <w:rFonts w:ascii="Times New Roman" w:hAnsi="Times New Roman"/>
          <w:color w:val="FF0000"/>
          <w:sz w:val="24"/>
          <w:szCs w:val="24"/>
        </w:rPr>
        <w:t xml:space="preserve">Représentant du ministère de la famille </w:t>
      </w:r>
    </w:p>
    <w:p w:rsidR="007509AB" w:rsidRPr="007509AB" w:rsidRDefault="007509AB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color w:val="FF0000"/>
          <w:sz w:val="24"/>
          <w:szCs w:val="24"/>
        </w:rPr>
      </w:pPr>
      <w:r w:rsidRPr="007509AB">
        <w:rPr>
          <w:rFonts w:ascii="Times New Roman" w:hAnsi="Times New Roman"/>
          <w:color w:val="FF0000"/>
          <w:sz w:val="24"/>
          <w:szCs w:val="24"/>
        </w:rPr>
        <w:t xml:space="preserve">Représentant du ministère de la fonction </w:t>
      </w:r>
      <w:r>
        <w:rPr>
          <w:rFonts w:ascii="Times New Roman" w:hAnsi="Times New Roman"/>
          <w:color w:val="FF0000"/>
          <w:sz w:val="24"/>
          <w:szCs w:val="24"/>
        </w:rPr>
        <w:t>publique, du travail et des organisations professionnelles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Un représentant de l’IPRES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 xml:space="preserve">Un représentant de la CSS 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Un représentant du FNR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Un représentant des IPM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 xml:space="preserve">Banque mondiale </w:t>
      </w:r>
    </w:p>
    <w:p w:rsid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OMS</w:t>
      </w:r>
    </w:p>
    <w:p w:rsidR="00BF4EC5" w:rsidRDefault="00BF4EC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PNUD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 xml:space="preserve"> UNICEF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P4H</w:t>
      </w:r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OIT</w:t>
      </w:r>
    </w:p>
    <w:p w:rsid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Coopération Belge</w:t>
      </w:r>
    </w:p>
    <w:p w:rsidR="007B2E85" w:rsidRPr="00932D55" w:rsidRDefault="007B2E8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Usaid</w:t>
      </w:r>
      <w:proofErr w:type="spellEnd"/>
    </w:p>
    <w:p w:rsidR="00932D55" w:rsidRPr="00932D55" w:rsidRDefault="00932D55" w:rsidP="007B2E85">
      <w:pPr>
        <w:pStyle w:val="ListParagraph"/>
        <w:numPr>
          <w:ilvl w:val="0"/>
          <w:numId w:val="5"/>
        </w:numPr>
        <w:spacing w:after="120" w:line="360" w:lineRule="auto"/>
        <w:ind w:right="4"/>
        <w:jc w:val="both"/>
        <w:rPr>
          <w:rFonts w:ascii="Times New Roman" w:hAnsi="Times New Roman"/>
          <w:sz w:val="24"/>
          <w:szCs w:val="24"/>
        </w:rPr>
      </w:pPr>
      <w:r w:rsidRPr="00932D55">
        <w:rPr>
          <w:rFonts w:ascii="Times New Roman" w:hAnsi="Times New Roman"/>
          <w:sz w:val="24"/>
          <w:szCs w:val="24"/>
        </w:rPr>
        <w:t>Les personnes ressources</w:t>
      </w:r>
    </w:p>
    <w:p w:rsidR="00932D55" w:rsidRPr="00932D55" w:rsidRDefault="00932D55" w:rsidP="00932D55">
      <w:pPr>
        <w:spacing w:after="120" w:line="360" w:lineRule="auto"/>
        <w:ind w:right="4"/>
        <w:jc w:val="both"/>
        <w:rPr>
          <w:rFonts w:ascii="Times New Roman" w:hAnsi="Times New Roman"/>
          <w:color w:val="000000"/>
          <w:sz w:val="24"/>
          <w:szCs w:val="24"/>
        </w:rPr>
      </w:pPr>
      <w:r w:rsidRPr="00932D55">
        <w:rPr>
          <w:rFonts w:ascii="Times New Roman" w:hAnsi="Times New Roman"/>
          <w:color w:val="000000"/>
          <w:sz w:val="24"/>
          <w:szCs w:val="24"/>
        </w:rPr>
        <w:t xml:space="preserve">Le </w:t>
      </w:r>
      <w:r w:rsidR="007B2E85">
        <w:rPr>
          <w:rFonts w:ascii="Times New Roman" w:hAnsi="Times New Roman"/>
          <w:color w:val="000000"/>
          <w:sz w:val="24"/>
          <w:szCs w:val="24"/>
        </w:rPr>
        <w:t xml:space="preserve">comité technique </w:t>
      </w:r>
      <w:r w:rsidRPr="00932D55">
        <w:rPr>
          <w:rFonts w:ascii="Times New Roman" w:hAnsi="Times New Roman"/>
          <w:color w:val="000000"/>
          <w:sz w:val="24"/>
          <w:szCs w:val="24"/>
        </w:rPr>
        <w:t>se réunit une fois par mois ou en cas de besoin sur convocation du délégué général à la protection sociale et à la solidarité nationale.</w:t>
      </w:r>
    </w:p>
    <w:p w:rsidR="00932D55" w:rsidRPr="00EE0F87" w:rsidRDefault="00932D55" w:rsidP="00932D55">
      <w:pPr>
        <w:pStyle w:val="ListParagraph"/>
        <w:spacing w:after="120" w:line="360" w:lineRule="auto"/>
        <w:ind w:right="4"/>
        <w:jc w:val="both"/>
        <w:rPr>
          <w:rFonts w:ascii="Times New Roman" w:hAnsi="Times New Roman"/>
        </w:rPr>
      </w:pPr>
    </w:p>
    <w:p w:rsidR="00932D55" w:rsidRPr="00EE0F87" w:rsidRDefault="00932D55" w:rsidP="00932D55">
      <w:pPr>
        <w:pStyle w:val="ListParagraph"/>
        <w:spacing w:after="120" w:line="360" w:lineRule="auto"/>
        <w:ind w:right="4"/>
        <w:jc w:val="both"/>
        <w:rPr>
          <w:rFonts w:ascii="Times New Roman" w:hAnsi="Times New Roman"/>
          <w:b/>
          <w:sz w:val="28"/>
          <w:szCs w:val="28"/>
        </w:rPr>
      </w:pPr>
    </w:p>
    <w:p w:rsidR="00A05DF4" w:rsidRPr="00932D55" w:rsidRDefault="00A05DF4" w:rsidP="00932D55"/>
    <w:sectPr w:rsidR="00A05DF4" w:rsidRPr="00932D55" w:rsidSect="00BF4EC5">
      <w:footerReference w:type="default" r:id="rId8"/>
      <w:pgSz w:w="11906" w:h="16838"/>
      <w:pgMar w:top="993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5A7" w:rsidRDefault="007265A7" w:rsidP="002B5EC1">
      <w:pPr>
        <w:spacing w:after="0" w:line="240" w:lineRule="auto"/>
      </w:pPr>
      <w:r>
        <w:separator/>
      </w:r>
    </w:p>
  </w:endnote>
  <w:endnote w:type="continuationSeparator" w:id="0">
    <w:p w:rsidR="007265A7" w:rsidRDefault="007265A7" w:rsidP="002B5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uerBodni BlkCn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EC5" w:rsidRPr="007E73A0" w:rsidRDefault="00BF4EC5" w:rsidP="00BF4EC5">
    <w:pPr>
      <w:pStyle w:val="Footer"/>
      <w:rPr>
        <w:rFonts w:ascii="Times New Roman" w:hAnsi="Times New Roman"/>
        <w:lang w:val="fr-FR"/>
      </w:rPr>
    </w:pPr>
    <w:r w:rsidRPr="007E73A0">
      <w:rPr>
        <w:rFonts w:ascii="Times New Roman" w:hAnsi="Times New Roman"/>
        <w:lang w:val="fr-FR"/>
      </w:rPr>
      <w:t>__________________________________________________________________________________</w:t>
    </w:r>
  </w:p>
  <w:p w:rsidR="00BF4EC5" w:rsidRPr="007E73A0" w:rsidRDefault="00BF4EC5" w:rsidP="00BF4EC5">
    <w:pPr>
      <w:pStyle w:val="Footer"/>
      <w:jc w:val="center"/>
      <w:rPr>
        <w:rFonts w:ascii="Times New Roman" w:hAnsi="Times New Roman"/>
        <w:b/>
        <w:i/>
        <w:sz w:val="20"/>
        <w:szCs w:val="20"/>
        <w:lang w:val="fr-FR"/>
      </w:rPr>
    </w:pPr>
    <w:r w:rsidRPr="007E73A0">
      <w:rPr>
        <w:rFonts w:ascii="Times New Roman" w:hAnsi="Times New Roman"/>
        <w:b/>
        <w:i/>
        <w:sz w:val="20"/>
        <w:szCs w:val="20"/>
        <w:lang w:val="fr-FR"/>
      </w:rPr>
      <w:t>Délégation Générale à la Protection Sociale et à la Solidarité Nationale – DGPSSN</w:t>
    </w:r>
  </w:p>
  <w:p w:rsidR="00BF4EC5" w:rsidRPr="007E73A0" w:rsidRDefault="00BF4EC5" w:rsidP="00BF4EC5">
    <w:pPr>
      <w:pStyle w:val="Footer"/>
      <w:jc w:val="center"/>
      <w:rPr>
        <w:rFonts w:ascii="Times New Roman" w:hAnsi="Times New Roman"/>
        <w:b/>
        <w:i/>
        <w:sz w:val="20"/>
        <w:szCs w:val="20"/>
        <w:lang w:val="fr-FR"/>
      </w:rPr>
    </w:pPr>
    <w:r w:rsidRPr="007E73A0">
      <w:rPr>
        <w:rFonts w:ascii="Times New Roman" w:hAnsi="Times New Roman"/>
        <w:b/>
        <w:i/>
        <w:sz w:val="20"/>
        <w:szCs w:val="20"/>
        <w:lang w:val="fr-FR"/>
      </w:rPr>
      <w:t>Amadou Assane NDOYE, Rue 22 x Bérenger Ferraud, 1</w:t>
    </w:r>
    <w:r w:rsidRPr="007E73A0">
      <w:rPr>
        <w:rFonts w:ascii="Times New Roman" w:hAnsi="Times New Roman"/>
        <w:b/>
        <w:i/>
        <w:sz w:val="20"/>
        <w:szCs w:val="20"/>
        <w:vertAlign w:val="superscript"/>
        <w:lang w:val="fr-FR"/>
      </w:rPr>
      <w:t>er</w:t>
    </w:r>
    <w:r w:rsidRPr="007E73A0">
      <w:rPr>
        <w:rFonts w:ascii="Times New Roman" w:hAnsi="Times New Roman"/>
        <w:b/>
        <w:i/>
        <w:sz w:val="20"/>
        <w:szCs w:val="20"/>
        <w:lang w:val="fr-FR"/>
      </w:rPr>
      <w:t xml:space="preserve"> étage – Tél. 33 889 17 32</w:t>
    </w:r>
  </w:p>
  <w:p w:rsidR="00BF4EC5" w:rsidRPr="00A064BD" w:rsidRDefault="00BF4EC5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5A7" w:rsidRDefault="007265A7" w:rsidP="002B5EC1">
      <w:pPr>
        <w:spacing w:after="0" w:line="240" w:lineRule="auto"/>
      </w:pPr>
      <w:r>
        <w:separator/>
      </w:r>
    </w:p>
  </w:footnote>
  <w:footnote w:type="continuationSeparator" w:id="0">
    <w:p w:rsidR="007265A7" w:rsidRDefault="007265A7" w:rsidP="002B5E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E2F74"/>
    <w:multiLevelType w:val="hybridMultilevel"/>
    <w:tmpl w:val="461887AE"/>
    <w:lvl w:ilvl="0" w:tplc="B8D202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E834FA"/>
    <w:multiLevelType w:val="hybridMultilevel"/>
    <w:tmpl w:val="2FA2A27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487BEB"/>
    <w:multiLevelType w:val="hybridMultilevel"/>
    <w:tmpl w:val="700843A2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195A35"/>
    <w:multiLevelType w:val="hybridMultilevel"/>
    <w:tmpl w:val="461887AE"/>
    <w:lvl w:ilvl="0" w:tplc="B8D202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836EAF"/>
    <w:multiLevelType w:val="hybridMultilevel"/>
    <w:tmpl w:val="E2A698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47EA"/>
    <w:rsid w:val="000446C8"/>
    <w:rsid w:val="001C47EA"/>
    <w:rsid w:val="00211F2E"/>
    <w:rsid w:val="002B5EC1"/>
    <w:rsid w:val="00504CA7"/>
    <w:rsid w:val="00600E01"/>
    <w:rsid w:val="007265A7"/>
    <w:rsid w:val="007509AB"/>
    <w:rsid w:val="007738C5"/>
    <w:rsid w:val="007B2E85"/>
    <w:rsid w:val="007F060B"/>
    <w:rsid w:val="00927DB9"/>
    <w:rsid w:val="00932D55"/>
    <w:rsid w:val="00A05DF4"/>
    <w:rsid w:val="00A26617"/>
    <w:rsid w:val="00BF4EC5"/>
    <w:rsid w:val="00C95565"/>
    <w:rsid w:val="00D5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D5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C47EA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1C47E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32D55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32D55"/>
    <w:rPr>
      <w:rFonts w:ascii="Calibri" w:eastAsia="Calibri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WHO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OUSSEYNOU DIOP</dc:creator>
  <cp:lastModifiedBy>MEYER, Claude</cp:lastModifiedBy>
  <cp:revision>2</cp:revision>
  <dcterms:created xsi:type="dcterms:W3CDTF">2013-10-11T12:00:00Z</dcterms:created>
  <dcterms:modified xsi:type="dcterms:W3CDTF">2013-10-11T12:00:00Z</dcterms:modified>
</cp:coreProperties>
</file>