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3449" w:rsidRDefault="005A3449" w:rsidP="007C15D7">
      <w:bookmarkStart w:id="0" w:name="_GoBack"/>
      <w:bookmarkEnd w:id="0"/>
    </w:p>
    <w:p w:rsidR="001E631F" w:rsidRPr="001E631F" w:rsidRDefault="001E631F" w:rsidP="007C15D7">
      <w:pPr>
        <w:jc w:val="center"/>
        <w:rPr>
          <w:b/>
          <w:color w:val="1F497D" w:themeColor="text2"/>
          <w:sz w:val="24"/>
        </w:rPr>
      </w:pPr>
      <w:r>
        <w:rPr>
          <w:b/>
          <w:color w:val="1F497D" w:themeColor="text2"/>
          <w:sz w:val="24"/>
        </w:rPr>
        <w:t xml:space="preserve">COMITE </w:t>
      </w:r>
      <w:r w:rsidR="00AA107D">
        <w:rPr>
          <w:b/>
          <w:color w:val="1F497D" w:themeColor="text2"/>
          <w:sz w:val="24"/>
        </w:rPr>
        <w:t>INTERSECTOR</w:t>
      </w:r>
      <w:r w:rsidR="00A41237">
        <w:rPr>
          <w:b/>
          <w:color w:val="1F497D" w:themeColor="text2"/>
          <w:sz w:val="24"/>
        </w:rPr>
        <w:t>IEL</w:t>
      </w:r>
      <w:r w:rsidR="00B01ADC">
        <w:rPr>
          <w:b/>
          <w:color w:val="1F497D" w:themeColor="text2"/>
          <w:sz w:val="24"/>
        </w:rPr>
        <w:t xml:space="preserve"> COUVERTURE SANTE UNIVERSELL</w:t>
      </w:r>
      <w:r w:rsidR="00F41F79">
        <w:rPr>
          <w:b/>
          <w:color w:val="1F497D" w:themeColor="text2"/>
          <w:sz w:val="24"/>
        </w:rPr>
        <w:t>E</w:t>
      </w:r>
    </w:p>
    <w:p w:rsidR="001E631F" w:rsidRDefault="001E631F" w:rsidP="007C15D7">
      <w:pPr>
        <w:jc w:val="center"/>
        <w:rPr>
          <w:b/>
        </w:rPr>
      </w:pPr>
      <w:r>
        <w:rPr>
          <w:b/>
        </w:rPr>
        <w:t>PROJET DE TERMES DE REFERENCE</w:t>
      </w:r>
    </w:p>
    <w:p w:rsidR="004B467B" w:rsidRDefault="004B467B" w:rsidP="007C15D7">
      <w:pPr>
        <w:jc w:val="both"/>
        <w:rPr>
          <w:b/>
        </w:rPr>
      </w:pPr>
    </w:p>
    <w:p w:rsidR="004B467B" w:rsidRDefault="00F41F79" w:rsidP="007C15D7">
      <w:pPr>
        <w:pStyle w:val="ListParagraph"/>
        <w:numPr>
          <w:ilvl w:val="0"/>
          <w:numId w:val="2"/>
        </w:numPr>
        <w:jc w:val="both"/>
      </w:pPr>
      <w:r>
        <w:t>Contexte &amp; Justification</w:t>
      </w:r>
    </w:p>
    <w:p w:rsidR="00F41F79" w:rsidRDefault="00F41F79" w:rsidP="007C15D7">
      <w:pPr>
        <w:pStyle w:val="ListParagraph"/>
        <w:ind w:left="1068"/>
        <w:jc w:val="both"/>
      </w:pPr>
    </w:p>
    <w:p w:rsidR="007C15D7" w:rsidRDefault="007C15D7" w:rsidP="007C15D7">
      <w:pPr>
        <w:ind w:left="1068"/>
        <w:jc w:val="both"/>
      </w:pPr>
      <w:r>
        <w:t>A Madagascar en 2010 l’incidence de la pauvreté  était de  76,5 %  (source EPM 2010) ceci représentant  soit environ 15,6 M d’individus. L’incidence de l’extrême pauvreté – correspondant à 468.800 Ar/personne/an  s’établissait en 2011 à 7.1% soit environ 1.4 M habitants.  Ces données globales masquent par ailleurs de fortes inégalités entre les couches de population, entre les régions, le milieu urbain/rural.</w:t>
      </w:r>
    </w:p>
    <w:p w:rsidR="007C15D7" w:rsidRDefault="00D97BC7" w:rsidP="007C15D7">
      <w:pPr>
        <w:pStyle w:val="ListParagraph"/>
        <w:ind w:left="1068"/>
        <w:jc w:val="both"/>
      </w:pPr>
      <w:r>
        <w:t xml:space="preserve">Malgré la mise en place de mécanismes de subvention/exemption des soins au demeurant hétéroclites et fortement tributaires des financements extérieurs, </w:t>
      </w:r>
      <w:r w:rsidR="002B586B">
        <w:t>les dépenses courantes en santé restent pour 40,8% assurées par les ménages. De ce fait,  u</w:t>
      </w:r>
      <w:r>
        <w:t>ne part considérable de la population malagasy a une accessibilité financière limitée aux soins de santé et se trouve exposée à des dépenses catastrophiques de santé.</w:t>
      </w:r>
    </w:p>
    <w:p w:rsidR="00D97BC7" w:rsidRDefault="00D97BC7" w:rsidP="007C15D7">
      <w:pPr>
        <w:pStyle w:val="ListParagraph"/>
        <w:ind w:left="1068"/>
        <w:jc w:val="both"/>
      </w:pPr>
    </w:p>
    <w:p w:rsidR="00F41F79" w:rsidRDefault="00D97BC7" w:rsidP="007C15D7">
      <w:pPr>
        <w:pStyle w:val="ListParagraph"/>
        <w:ind w:left="1068"/>
        <w:jc w:val="both"/>
      </w:pPr>
      <w:r>
        <w:t xml:space="preserve">Dans ce contexte, les </w:t>
      </w:r>
      <w:r w:rsidR="00F41F79">
        <w:t xml:space="preserve">autorités malagasy ont décidé d’engager le pays dans l’implémentation progressive de la couverture santé universelle. </w:t>
      </w:r>
      <w:r w:rsidR="00A72F77">
        <w:t>L’importance stratégique du « chantier » C.S.U</w:t>
      </w:r>
      <w:r w:rsidR="00BB43F8">
        <w:t>, son caractère intersectoriel</w:t>
      </w:r>
      <w:r w:rsidR="00A72F77">
        <w:t xml:space="preserve"> et multi partenarial, sa complexité technique</w:t>
      </w:r>
      <w:r w:rsidR="004071DB">
        <w:t xml:space="preserve"> ont conduit ces mêmes autorités à identifier</w:t>
      </w:r>
      <w:r w:rsidR="00180618">
        <w:t xml:space="preserve"> dans la foulée des recommandations issues de la mission P4H (Septembre 2014) </w:t>
      </w:r>
      <w:r w:rsidR="004071DB">
        <w:t>:</w:t>
      </w:r>
    </w:p>
    <w:p w:rsidR="004071DB" w:rsidRDefault="004071DB" w:rsidP="007C15D7">
      <w:pPr>
        <w:pStyle w:val="ListParagraph"/>
        <w:ind w:left="1068"/>
        <w:jc w:val="both"/>
      </w:pPr>
    </w:p>
    <w:p w:rsidR="00F41F79" w:rsidRDefault="004071DB" w:rsidP="007C15D7">
      <w:pPr>
        <w:pStyle w:val="ListParagraph"/>
        <w:numPr>
          <w:ilvl w:val="0"/>
          <w:numId w:val="4"/>
        </w:numPr>
        <w:ind w:left="1701" w:firstLine="0"/>
        <w:jc w:val="both"/>
      </w:pPr>
      <w:r>
        <w:t>Un Comité Inte</w:t>
      </w:r>
      <w:r w:rsidR="00441FEF">
        <w:t>r</w:t>
      </w:r>
      <w:r w:rsidR="001301F8">
        <w:t xml:space="preserve"> S</w:t>
      </w:r>
      <w:r w:rsidR="00AA107D">
        <w:t>ectoriel</w:t>
      </w:r>
      <w:r>
        <w:t xml:space="preserve"> Couverture Santé Universelle (C.I.</w:t>
      </w:r>
      <w:r w:rsidR="00AB358B">
        <w:t>S.</w:t>
      </w:r>
      <w:r>
        <w:t xml:space="preserve">C.S.U) chargé du </w:t>
      </w:r>
      <w:r w:rsidR="00F41F79">
        <w:t>portage et le pilotage de cette démarche</w:t>
      </w:r>
      <w:r>
        <w:t xml:space="preserve">. </w:t>
      </w:r>
      <w:r w:rsidR="00D77F49">
        <w:t>Positionné à la Primature le C.I.</w:t>
      </w:r>
      <w:r w:rsidR="00AB358B">
        <w:t>S.</w:t>
      </w:r>
      <w:r w:rsidR="00D77F49">
        <w:t>C.S.U représente</w:t>
      </w:r>
      <w:r w:rsidR="00F41F79">
        <w:t xml:space="preserve"> toutes les institutions, organes et parties prenantes</w:t>
      </w:r>
      <w:r w:rsidR="00D77F49">
        <w:t xml:space="preserve"> – dont les partenaires techniques et financiers - </w:t>
      </w:r>
      <w:r w:rsidR="00F41F79">
        <w:t xml:space="preserve"> à la démarche </w:t>
      </w:r>
      <w:r w:rsidR="00D77F49">
        <w:t xml:space="preserve">de conception et déploiement de la </w:t>
      </w:r>
      <w:r w:rsidR="00F41F79">
        <w:t xml:space="preserve">CSU </w:t>
      </w:r>
      <w:r w:rsidR="00D77F49">
        <w:t>à Madagascar</w:t>
      </w:r>
      <w:r>
        <w:t>,</w:t>
      </w:r>
    </w:p>
    <w:p w:rsidR="004071DB" w:rsidRDefault="004071DB" w:rsidP="007C15D7">
      <w:pPr>
        <w:pStyle w:val="ListParagraph"/>
        <w:ind w:left="1701"/>
        <w:jc w:val="both"/>
      </w:pPr>
    </w:p>
    <w:p w:rsidR="00D77F49" w:rsidRDefault="004071DB" w:rsidP="007C15D7">
      <w:pPr>
        <w:pStyle w:val="ListParagraph"/>
        <w:numPr>
          <w:ilvl w:val="0"/>
          <w:numId w:val="4"/>
        </w:numPr>
        <w:ind w:left="1701" w:firstLine="0"/>
        <w:jc w:val="both"/>
      </w:pPr>
      <w:r>
        <w:t>Un Comité Technique Restreint Couverture Santé Universelle (C.T.R.C.S.U) chargé de l</w:t>
      </w:r>
      <w:r w:rsidR="00D77F49">
        <w:t>’animation de la réflexion et des chantiers techniques</w:t>
      </w:r>
      <w:r>
        <w:t>. R</w:t>
      </w:r>
      <w:r w:rsidR="00D77F49">
        <w:t>attaché au Ministère de la Santé Publique et placé sous l’autorité du Secrétaire Général</w:t>
      </w:r>
      <w:r w:rsidR="00077A91">
        <w:t>. I</w:t>
      </w:r>
      <w:r>
        <w:t>l est la cheville ouvrière du processus</w:t>
      </w:r>
      <w:proofErr w:type="gramStart"/>
      <w:r>
        <w:t>.</w:t>
      </w:r>
      <w:r w:rsidR="00D77F49">
        <w:t>.</w:t>
      </w:r>
      <w:proofErr w:type="gramEnd"/>
    </w:p>
    <w:p w:rsidR="00F41F79" w:rsidRDefault="00F41F79" w:rsidP="007C15D7">
      <w:pPr>
        <w:pStyle w:val="ListParagraph"/>
        <w:ind w:left="1068"/>
        <w:jc w:val="both"/>
      </w:pPr>
    </w:p>
    <w:p w:rsidR="00A9342F" w:rsidRDefault="00A9342F">
      <w:r>
        <w:br w:type="page"/>
      </w:r>
    </w:p>
    <w:p w:rsidR="00F41F79" w:rsidRDefault="00F41F79" w:rsidP="007C15D7">
      <w:pPr>
        <w:pStyle w:val="ListParagraph"/>
        <w:ind w:left="1068"/>
        <w:jc w:val="both"/>
      </w:pPr>
    </w:p>
    <w:p w:rsidR="0061338F" w:rsidRDefault="0061338F" w:rsidP="007C15D7">
      <w:pPr>
        <w:pStyle w:val="ListParagraph"/>
        <w:numPr>
          <w:ilvl w:val="0"/>
          <w:numId w:val="2"/>
        </w:numPr>
        <w:jc w:val="both"/>
      </w:pPr>
      <w:r>
        <w:t xml:space="preserve">Objectifs du Comité </w:t>
      </w:r>
      <w:r w:rsidR="00441FEF">
        <w:t>Intersectori</w:t>
      </w:r>
      <w:r w:rsidR="00A41237">
        <w:t>el</w:t>
      </w:r>
      <w:r>
        <w:t xml:space="preserve"> Cou</w:t>
      </w:r>
      <w:r w:rsidR="00A41237">
        <w:t>verture Santé Universelle (C.I</w:t>
      </w:r>
      <w:r>
        <w:t>.C.S.U)</w:t>
      </w:r>
    </w:p>
    <w:p w:rsidR="0061338F" w:rsidRDefault="0061338F" w:rsidP="007C15D7">
      <w:pPr>
        <w:pStyle w:val="ListParagraph"/>
        <w:ind w:left="1068"/>
        <w:jc w:val="both"/>
      </w:pPr>
    </w:p>
    <w:p w:rsidR="0061338F" w:rsidRDefault="0061338F" w:rsidP="007C15D7">
      <w:pPr>
        <w:pStyle w:val="ListParagraph"/>
        <w:numPr>
          <w:ilvl w:val="0"/>
          <w:numId w:val="8"/>
        </w:numPr>
        <w:jc w:val="both"/>
      </w:pPr>
      <w:r>
        <w:t>Objectif Général</w:t>
      </w:r>
    </w:p>
    <w:p w:rsidR="0061338F" w:rsidRDefault="00562227" w:rsidP="007C15D7">
      <w:pPr>
        <w:pStyle w:val="ListParagraph"/>
        <w:ind w:left="1788"/>
        <w:jc w:val="both"/>
      </w:pPr>
      <w:r>
        <w:t>Piloter le</w:t>
      </w:r>
      <w:r w:rsidR="0061338F">
        <w:t xml:space="preserve"> chantier de la CSU</w:t>
      </w:r>
      <w:r>
        <w:t xml:space="preserve"> de la conception, au déploiement, à la mise en œuvre et au suivi-évaluation.</w:t>
      </w:r>
    </w:p>
    <w:p w:rsidR="00BB43F8" w:rsidRDefault="00BB43F8" w:rsidP="007C15D7">
      <w:pPr>
        <w:pStyle w:val="ListParagraph"/>
        <w:ind w:left="1788"/>
        <w:jc w:val="both"/>
      </w:pPr>
    </w:p>
    <w:p w:rsidR="0061338F" w:rsidRDefault="0061338F" w:rsidP="007C15D7">
      <w:pPr>
        <w:pStyle w:val="ListParagraph"/>
        <w:numPr>
          <w:ilvl w:val="0"/>
          <w:numId w:val="8"/>
        </w:numPr>
        <w:jc w:val="both"/>
      </w:pPr>
      <w:r>
        <w:t>Objectifs Spécifiques</w:t>
      </w:r>
    </w:p>
    <w:p w:rsidR="00562227" w:rsidRDefault="0061338F" w:rsidP="007C15D7">
      <w:pPr>
        <w:pStyle w:val="ListParagraph"/>
        <w:numPr>
          <w:ilvl w:val="0"/>
          <w:numId w:val="9"/>
        </w:numPr>
        <w:jc w:val="both"/>
      </w:pPr>
      <w:r>
        <w:t>F</w:t>
      </w:r>
      <w:r w:rsidR="00562227">
        <w:t xml:space="preserve">ixer le cadre de déploiement de la CSU (structuration de la démarche, organisation du </w:t>
      </w:r>
      <w:proofErr w:type="gramStart"/>
      <w:r w:rsidR="00562227">
        <w:t>travail…)</w:t>
      </w:r>
      <w:proofErr w:type="gramEnd"/>
    </w:p>
    <w:p w:rsidR="00276193" w:rsidRDefault="00276193" w:rsidP="007C15D7">
      <w:pPr>
        <w:pStyle w:val="ListParagraph"/>
        <w:numPr>
          <w:ilvl w:val="0"/>
          <w:numId w:val="9"/>
        </w:numPr>
        <w:jc w:val="both"/>
      </w:pPr>
      <w:r>
        <w:t>Valider les choix techniques induits par le chantier de la CSU,</w:t>
      </w:r>
    </w:p>
    <w:p w:rsidR="00562227" w:rsidRDefault="00276193" w:rsidP="007C15D7">
      <w:pPr>
        <w:pStyle w:val="ListParagraph"/>
        <w:numPr>
          <w:ilvl w:val="0"/>
          <w:numId w:val="9"/>
        </w:numPr>
        <w:jc w:val="both"/>
      </w:pPr>
      <w:r>
        <w:t>S’assurer du respect de</w:t>
      </w:r>
      <w:r w:rsidR="00562227">
        <w:t xml:space="preserve"> la Feuille de Route Nationale CSU,</w:t>
      </w:r>
    </w:p>
    <w:p w:rsidR="005879EF" w:rsidRDefault="005879EF" w:rsidP="007C15D7">
      <w:pPr>
        <w:pStyle w:val="ListParagraph"/>
        <w:numPr>
          <w:ilvl w:val="0"/>
          <w:numId w:val="9"/>
        </w:numPr>
        <w:jc w:val="both"/>
      </w:pPr>
      <w:r>
        <w:t>Plaidoyer pour l’obtention des appuis techniques et financiers requis par la conception et la mise en œuvre de la CSU,</w:t>
      </w:r>
    </w:p>
    <w:p w:rsidR="005879EF" w:rsidRDefault="005879EF" w:rsidP="007C15D7">
      <w:pPr>
        <w:pStyle w:val="ListParagraph"/>
        <w:numPr>
          <w:ilvl w:val="0"/>
          <w:numId w:val="9"/>
        </w:numPr>
        <w:jc w:val="both"/>
      </w:pPr>
      <w:r>
        <w:t>Mobiliser toutes les parties prenantes et en particulier le secteur privé, la société civile dans le cadre d’une démarche CSU inclusive,</w:t>
      </w:r>
    </w:p>
    <w:p w:rsidR="007965D0" w:rsidRDefault="007965D0" w:rsidP="007C15D7">
      <w:pPr>
        <w:pStyle w:val="ListParagraph"/>
        <w:numPr>
          <w:ilvl w:val="0"/>
          <w:numId w:val="9"/>
        </w:numPr>
        <w:jc w:val="both"/>
      </w:pPr>
      <w:r>
        <w:t>Assurer la coordination des politiques, stratégies, interventions et activités des parties prenantes au chantier CSU et en particulier des différents départements ministériels,</w:t>
      </w:r>
    </w:p>
    <w:p w:rsidR="00FF7681" w:rsidRDefault="00FF7681" w:rsidP="007C15D7">
      <w:pPr>
        <w:pStyle w:val="ListParagraph"/>
        <w:ind w:left="2508"/>
        <w:jc w:val="both"/>
      </w:pPr>
    </w:p>
    <w:p w:rsidR="00FF7681" w:rsidRDefault="00FF7681" w:rsidP="007C15D7">
      <w:pPr>
        <w:pStyle w:val="ListParagraph"/>
        <w:numPr>
          <w:ilvl w:val="0"/>
          <w:numId w:val="8"/>
        </w:numPr>
        <w:jc w:val="both"/>
      </w:pPr>
      <w:r>
        <w:t>Résultats attendus</w:t>
      </w:r>
    </w:p>
    <w:p w:rsidR="00FF7681" w:rsidRDefault="000D6519" w:rsidP="007C15D7">
      <w:pPr>
        <w:pStyle w:val="ListParagraph"/>
        <w:numPr>
          <w:ilvl w:val="1"/>
          <w:numId w:val="8"/>
        </w:numPr>
        <w:jc w:val="both"/>
      </w:pPr>
      <w:r>
        <w:t xml:space="preserve">Le chantier de la CSU </w:t>
      </w:r>
      <w:r w:rsidR="0002587C">
        <w:t>respecte les objectifs impartis à la démarche selon les modalités, les étapes et le calendrier définis dans la Feuille de Route Nationale C.S.U.,</w:t>
      </w:r>
    </w:p>
    <w:p w:rsidR="0002587C" w:rsidRDefault="000D6519" w:rsidP="007C15D7">
      <w:pPr>
        <w:pStyle w:val="ListParagraph"/>
        <w:numPr>
          <w:ilvl w:val="1"/>
          <w:numId w:val="8"/>
        </w:numPr>
        <w:jc w:val="both"/>
      </w:pPr>
      <w:r>
        <w:t>L</w:t>
      </w:r>
      <w:r w:rsidR="0002587C">
        <w:t>’adhésion des acteurs et de la population au projet C.S.U est acquise,</w:t>
      </w:r>
    </w:p>
    <w:p w:rsidR="0002587C" w:rsidRDefault="00FE2DDF" w:rsidP="007C15D7">
      <w:pPr>
        <w:pStyle w:val="ListParagraph"/>
        <w:numPr>
          <w:ilvl w:val="1"/>
          <w:numId w:val="8"/>
        </w:numPr>
        <w:jc w:val="both"/>
      </w:pPr>
      <w:r>
        <w:t xml:space="preserve">Les </w:t>
      </w:r>
      <w:r w:rsidR="0002587C">
        <w:t xml:space="preserve"> ressources humaines, financières, logistiques adéquates requises par la conception, la mise en œuvre de la CSU </w:t>
      </w:r>
      <w:proofErr w:type="gramStart"/>
      <w:r w:rsidR="0002587C">
        <w:t>sont</w:t>
      </w:r>
      <w:proofErr w:type="gramEnd"/>
      <w:r w:rsidR="0002587C">
        <w:t xml:space="preserve"> en place,</w:t>
      </w:r>
    </w:p>
    <w:p w:rsidR="005D34D1" w:rsidRDefault="005D34D1" w:rsidP="007C15D7">
      <w:pPr>
        <w:pStyle w:val="ListParagraph"/>
        <w:numPr>
          <w:ilvl w:val="1"/>
          <w:numId w:val="8"/>
        </w:numPr>
        <w:jc w:val="both"/>
      </w:pPr>
      <w:r>
        <w:t>L’accessibilité f</w:t>
      </w:r>
      <w:r w:rsidR="008A7F3B">
        <w:t>inancière aux soins de santé notamment des plus démunis est améliorée</w:t>
      </w:r>
    </w:p>
    <w:p w:rsidR="0002587C" w:rsidRDefault="0002587C" w:rsidP="007C15D7">
      <w:pPr>
        <w:pStyle w:val="ListParagraph"/>
        <w:ind w:left="1068"/>
        <w:jc w:val="both"/>
      </w:pPr>
    </w:p>
    <w:p w:rsidR="0002587C" w:rsidRDefault="004071DB" w:rsidP="007C15D7">
      <w:pPr>
        <w:pStyle w:val="ListParagraph"/>
        <w:numPr>
          <w:ilvl w:val="0"/>
          <w:numId w:val="2"/>
        </w:numPr>
        <w:jc w:val="both"/>
      </w:pPr>
      <w:r>
        <w:t>Composition</w:t>
      </w:r>
      <w:r w:rsidR="00077A91">
        <w:t xml:space="preserve"> du </w:t>
      </w:r>
      <w:r w:rsidR="0002587C">
        <w:t xml:space="preserve">Comité </w:t>
      </w:r>
      <w:r w:rsidR="00441FEF">
        <w:t>Inter</w:t>
      </w:r>
      <w:r w:rsidR="001301F8">
        <w:t xml:space="preserve"> S</w:t>
      </w:r>
      <w:r w:rsidR="00441FEF">
        <w:t>ector</w:t>
      </w:r>
      <w:r w:rsidR="0002587C">
        <w:t>iel Couverture Santé Universelle (C.I.C.S.U)</w:t>
      </w:r>
    </w:p>
    <w:p w:rsidR="0002587C" w:rsidRDefault="0002587C" w:rsidP="007C15D7">
      <w:pPr>
        <w:pStyle w:val="ListParagraph"/>
        <w:ind w:left="1068"/>
        <w:jc w:val="both"/>
      </w:pPr>
    </w:p>
    <w:p w:rsidR="00441FEF" w:rsidRDefault="0002587C" w:rsidP="007C15D7">
      <w:pPr>
        <w:pStyle w:val="ListParagraph"/>
        <w:ind w:left="1068"/>
        <w:jc w:val="both"/>
      </w:pPr>
      <w:r>
        <w:t>Le C.I</w:t>
      </w:r>
      <w:r w:rsidR="004071DB">
        <w:t>.</w:t>
      </w:r>
      <w:r w:rsidR="001301F8">
        <w:t xml:space="preserve"> S.</w:t>
      </w:r>
      <w:r w:rsidR="004071DB">
        <w:t>C.S.U</w:t>
      </w:r>
      <w:r w:rsidR="00A9342F">
        <w:t xml:space="preserve"> </w:t>
      </w:r>
      <w:r w:rsidR="00441FEF">
        <w:t xml:space="preserve">a vocation à réunir toutes les parties prenantes au déploiement de la couverture santé universelle à Madagascar. </w:t>
      </w:r>
    </w:p>
    <w:p w:rsidR="00441FEF" w:rsidRDefault="00441FEF" w:rsidP="007C15D7">
      <w:pPr>
        <w:pStyle w:val="ListParagraph"/>
        <w:ind w:left="1068"/>
        <w:jc w:val="both"/>
      </w:pPr>
    </w:p>
    <w:p w:rsidR="00441FEF" w:rsidRDefault="00441FEF" w:rsidP="007C15D7">
      <w:pPr>
        <w:pStyle w:val="ListParagraph"/>
        <w:ind w:left="1068"/>
        <w:jc w:val="both"/>
      </w:pPr>
      <w:r>
        <w:t xml:space="preserve">A ce titre il </w:t>
      </w:r>
      <w:r w:rsidR="0002587C">
        <w:t>est composé de représentants</w:t>
      </w:r>
      <w:r>
        <w:t> :</w:t>
      </w:r>
    </w:p>
    <w:p w:rsidR="00441FEF" w:rsidRDefault="00441FEF" w:rsidP="007C15D7">
      <w:pPr>
        <w:pStyle w:val="ListParagraph"/>
        <w:ind w:left="1068"/>
        <w:jc w:val="both"/>
      </w:pPr>
    </w:p>
    <w:p w:rsidR="004071DB" w:rsidRDefault="00441FEF" w:rsidP="007C15D7">
      <w:pPr>
        <w:pStyle w:val="ListParagraph"/>
        <w:ind w:left="1068"/>
        <w:jc w:val="both"/>
      </w:pPr>
      <w:r w:rsidRPr="00441FEF">
        <w:rPr>
          <w:i/>
          <w:u w:val="single"/>
        </w:rPr>
        <w:t>Des départements ministériels</w:t>
      </w:r>
      <w:r>
        <w:rPr>
          <w:i/>
        </w:rPr>
        <w:t> :</w:t>
      </w:r>
    </w:p>
    <w:p w:rsidR="003D5473" w:rsidRDefault="003D5473" w:rsidP="007C15D7">
      <w:pPr>
        <w:pStyle w:val="ListParagraph"/>
        <w:numPr>
          <w:ilvl w:val="0"/>
          <w:numId w:val="5"/>
        </w:numPr>
        <w:jc w:val="both"/>
      </w:pPr>
      <w:r>
        <w:t>Ministère de la Santé Publique,</w:t>
      </w:r>
    </w:p>
    <w:p w:rsidR="00180618" w:rsidRDefault="00DB2DA0" w:rsidP="007C15D7">
      <w:pPr>
        <w:pStyle w:val="ListParagraph"/>
        <w:numPr>
          <w:ilvl w:val="0"/>
          <w:numId w:val="5"/>
        </w:numPr>
        <w:jc w:val="both"/>
      </w:pPr>
      <w:r>
        <w:t>Ministère de l’Economie et du Plan,</w:t>
      </w:r>
    </w:p>
    <w:p w:rsidR="003D5473" w:rsidRDefault="00441FEF" w:rsidP="007C15D7">
      <w:pPr>
        <w:pStyle w:val="ListParagraph"/>
        <w:ind w:left="1788"/>
        <w:jc w:val="both"/>
      </w:pPr>
      <w:r>
        <w:t xml:space="preserve">Ministère </w:t>
      </w:r>
      <w:r w:rsidR="003D5473">
        <w:t>des Finances et du Budget</w:t>
      </w:r>
    </w:p>
    <w:p w:rsidR="00180618" w:rsidRDefault="00180618" w:rsidP="007C15D7">
      <w:pPr>
        <w:pStyle w:val="ListParagraph"/>
        <w:numPr>
          <w:ilvl w:val="0"/>
          <w:numId w:val="5"/>
        </w:numPr>
        <w:jc w:val="both"/>
      </w:pPr>
      <w:r>
        <w:t>Ministère de la Fonction Publique, du Travail et des Lois Sociales</w:t>
      </w:r>
    </w:p>
    <w:p w:rsidR="003D5473" w:rsidRDefault="003D5473" w:rsidP="007C15D7">
      <w:pPr>
        <w:pStyle w:val="ListParagraph"/>
        <w:numPr>
          <w:ilvl w:val="0"/>
          <w:numId w:val="5"/>
        </w:numPr>
        <w:jc w:val="both"/>
      </w:pPr>
      <w:r>
        <w:lastRenderedPageBreak/>
        <w:t>Ministère de la Population, de la Protection Sociale</w:t>
      </w:r>
    </w:p>
    <w:p w:rsidR="00441FEF" w:rsidRDefault="00441FEF" w:rsidP="007C15D7">
      <w:pPr>
        <w:pStyle w:val="ListParagraph"/>
        <w:numPr>
          <w:ilvl w:val="0"/>
          <w:numId w:val="5"/>
        </w:numPr>
        <w:jc w:val="both"/>
      </w:pPr>
      <w:r>
        <w:t>Ministère de l’Intérieur et de la Décentralisation</w:t>
      </w:r>
    </w:p>
    <w:p w:rsidR="00441FEF" w:rsidRDefault="00441FEF" w:rsidP="007C15D7">
      <w:pPr>
        <w:pStyle w:val="ListParagraph"/>
        <w:numPr>
          <w:ilvl w:val="0"/>
          <w:numId w:val="5"/>
        </w:numPr>
        <w:jc w:val="both"/>
      </w:pPr>
      <w:r>
        <w:t>Ministère de la Défense</w:t>
      </w:r>
    </w:p>
    <w:p w:rsidR="00F57C68" w:rsidRDefault="00F57C68" w:rsidP="007C15D7">
      <w:pPr>
        <w:ind w:left="1134"/>
        <w:jc w:val="both"/>
      </w:pPr>
      <w:r>
        <w:rPr>
          <w:i/>
          <w:u w:val="single"/>
        </w:rPr>
        <w:t>De structures ou organisations issues des secteurs formel et informel de l’économie</w:t>
      </w:r>
    </w:p>
    <w:p w:rsidR="00F57C68" w:rsidRDefault="00F57C68" w:rsidP="007C15D7">
      <w:pPr>
        <w:pStyle w:val="ListParagraph"/>
        <w:numPr>
          <w:ilvl w:val="0"/>
          <w:numId w:val="5"/>
        </w:numPr>
        <w:jc w:val="both"/>
      </w:pPr>
      <w:r>
        <w:t>(Chefs d’entreprises, artisans</w:t>
      </w:r>
    </w:p>
    <w:p w:rsidR="00F57C68" w:rsidRDefault="009C6DB0" w:rsidP="007C15D7">
      <w:pPr>
        <w:pStyle w:val="ListParagraph"/>
        <w:numPr>
          <w:ilvl w:val="0"/>
          <w:numId w:val="5"/>
        </w:numPr>
        <w:jc w:val="both"/>
      </w:pPr>
      <w:r>
        <w:t xml:space="preserve">(Responsables </w:t>
      </w:r>
      <w:r w:rsidR="00F57C68">
        <w:t>SMIE/OSTIE/AMIT</w:t>
      </w:r>
    </w:p>
    <w:p w:rsidR="00F57C68" w:rsidRDefault="00F57C68" w:rsidP="007C15D7">
      <w:pPr>
        <w:pStyle w:val="ListParagraph"/>
        <w:numPr>
          <w:ilvl w:val="0"/>
          <w:numId w:val="5"/>
        </w:numPr>
        <w:jc w:val="both"/>
      </w:pPr>
      <w:r>
        <w:t>(Assureurs</w:t>
      </w:r>
    </w:p>
    <w:p w:rsidR="00F57C68" w:rsidRDefault="00F57C68" w:rsidP="007C15D7">
      <w:pPr>
        <w:pStyle w:val="ListParagraph"/>
        <w:numPr>
          <w:ilvl w:val="0"/>
          <w:numId w:val="5"/>
        </w:numPr>
        <w:jc w:val="both"/>
      </w:pPr>
      <w:r>
        <w:t>(IMF</w:t>
      </w:r>
    </w:p>
    <w:p w:rsidR="00F57C68" w:rsidRDefault="00F57C68" w:rsidP="007C15D7">
      <w:pPr>
        <w:pStyle w:val="ListParagraph"/>
        <w:numPr>
          <w:ilvl w:val="0"/>
          <w:numId w:val="5"/>
        </w:numPr>
        <w:jc w:val="both"/>
      </w:pPr>
      <w:r>
        <w:t>(Mutuelles</w:t>
      </w:r>
    </w:p>
    <w:p w:rsidR="00441FEF" w:rsidRDefault="00441FEF" w:rsidP="007C15D7">
      <w:pPr>
        <w:ind w:left="1134"/>
        <w:jc w:val="both"/>
      </w:pPr>
      <w:r>
        <w:rPr>
          <w:i/>
          <w:u w:val="single"/>
        </w:rPr>
        <w:t>Des partenaires techniques et financiers</w:t>
      </w:r>
    </w:p>
    <w:p w:rsidR="003D5473" w:rsidRDefault="003D5473" w:rsidP="007C15D7">
      <w:pPr>
        <w:pStyle w:val="ListParagraph"/>
        <w:numPr>
          <w:ilvl w:val="0"/>
          <w:numId w:val="5"/>
        </w:numPr>
        <w:jc w:val="both"/>
      </w:pPr>
      <w:r>
        <w:t>Organisation Mondiale de la Santé</w:t>
      </w:r>
    </w:p>
    <w:p w:rsidR="00441FEF" w:rsidRDefault="00441FEF" w:rsidP="007C15D7">
      <w:pPr>
        <w:pStyle w:val="ListParagraph"/>
        <w:numPr>
          <w:ilvl w:val="0"/>
          <w:numId w:val="5"/>
        </w:numPr>
        <w:jc w:val="both"/>
      </w:pPr>
      <w:r>
        <w:t>Union Européenne</w:t>
      </w:r>
    </w:p>
    <w:p w:rsidR="00441FEF" w:rsidRDefault="00441FEF" w:rsidP="007C15D7">
      <w:pPr>
        <w:pStyle w:val="ListParagraph"/>
        <w:numPr>
          <w:ilvl w:val="0"/>
          <w:numId w:val="5"/>
        </w:numPr>
        <w:jc w:val="both"/>
      </w:pPr>
      <w:r>
        <w:t>UNICEF</w:t>
      </w:r>
    </w:p>
    <w:p w:rsidR="00441FEF" w:rsidRDefault="00441FEF" w:rsidP="007C15D7">
      <w:pPr>
        <w:pStyle w:val="ListParagraph"/>
        <w:numPr>
          <w:ilvl w:val="0"/>
          <w:numId w:val="5"/>
        </w:numPr>
        <w:jc w:val="both"/>
      </w:pPr>
      <w:r>
        <w:t>USAID</w:t>
      </w:r>
    </w:p>
    <w:p w:rsidR="00441FEF" w:rsidRDefault="00441FEF" w:rsidP="007C15D7">
      <w:pPr>
        <w:pStyle w:val="ListParagraph"/>
        <w:numPr>
          <w:ilvl w:val="0"/>
          <w:numId w:val="5"/>
        </w:numPr>
        <w:jc w:val="both"/>
      </w:pPr>
      <w:r>
        <w:t>Banque Mondiale</w:t>
      </w:r>
    </w:p>
    <w:p w:rsidR="00441FEF" w:rsidRDefault="00441FEF" w:rsidP="007C15D7">
      <w:pPr>
        <w:pStyle w:val="ListParagraph"/>
        <w:numPr>
          <w:ilvl w:val="0"/>
          <w:numId w:val="5"/>
        </w:numPr>
        <w:jc w:val="both"/>
      </w:pPr>
      <w:r>
        <w:t>AFD</w:t>
      </w:r>
    </w:p>
    <w:p w:rsidR="00DB2DA0" w:rsidRDefault="00DB2DA0" w:rsidP="007C15D7">
      <w:pPr>
        <w:pStyle w:val="ListParagraph"/>
        <w:numPr>
          <w:ilvl w:val="0"/>
          <w:numId w:val="5"/>
        </w:numPr>
        <w:jc w:val="both"/>
      </w:pPr>
      <w:r>
        <w:t>O.I.T</w:t>
      </w:r>
    </w:p>
    <w:p w:rsidR="00DB2DA0" w:rsidRDefault="00DB2DA0" w:rsidP="007C15D7">
      <w:pPr>
        <w:pStyle w:val="ListParagraph"/>
        <w:numPr>
          <w:ilvl w:val="0"/>
          <w:numId w:val="5"/>
        </w:numPr>
        <w:jc w:val="both"/>
      </w:pPr>
      <w:r>
        <w:t>G.I.Z</w:t>
      </w:r>
    </w:p>
    <w:p w:rsidR="004071DB" w:rsidRDefault="004071DB" w:rsidP="007C15D7">
      <w:pPr>
        <w:pStyle w:val="ListParagraph"/>
        <w:ind w:left="1068"/>
        <w:jc w:val="both"/>
      </w:pPr>
    </w:p>
    <w:p w:rsidR="00441FEF" w:rsidRDefault="007A0A79" w:rsidP="007C15D7">
      <w:pPr>
        <w:pStyle w:val="ListParagraph"/>
        <w:ind w:left="1068"/>
        <w:jc w:val="both"/>
      </w:pPr>
      <w:r>
        <w:t>Prennent également part aux travaux du C.I.S.C.S.U les représentants de :</w:t>
      </w:r>
    </w:p>
    <w:p w:rsidR="007A0A79" w:rsidRDefault="007A0A79" w:rsidP="007C15D7">
      <w:pPr>
        <w:pStyle w:val="ListParagraph"/>
        <w:ind w:left="1068"/>
        <w:jc w:val="both"/>
      </w:pPr>
    </w:p>
    <w:p w:rsidR="007A0A79" w:rsidRDefault="007A0A79" w:rsidP="007C15D7">
      <w:pPr>
        <w:pStyle w:val="ListParagraph"/>
        <w:numPr>
          <w:ilvl w:val="0"/>
          <w:numId w:val="5"/>
        </w:numPr>
        <w:jc w:val="both"/>
      </w:pPr>
      <w:proofErr w:type="spellStart"/>
      <w:r>
        <w:t>CnaPS</w:t>
      </w:r>
      <w:proofErr w:type="spellEnd"/>
    </w:p>
    <w:p w:rsidR="007A0A79" w:rsidRDefault="007A0A79" w:rsidP="007C15D7">
      <w:pPr>
        <w:pStyle w:val="ListParagraph"/>
        <w:numPr>
          <w:ilvl w:val="0"/>
          <w:numId w:val="5"/>
        </w:numPr>
        <w:jc w:val="both"/>
      </w:pPr>
      <w:proofErr w:type="spellStart"/>
      <w:r>
        <w:t>Instat</w:t>
      </w:r>
      <w:proofErr w:type="spellEnd"/>
    </w:p>
    <w:p w:rsidR="00BD4DD6" w:rsidRDefault="00BD4DD6" w:rsidP="007C15D7">
      <w:pPr>
        <w:pStyle w:val="ListParagraph"/>
        <w:numPr>
          <w:ilvl w:val="0"/>
          <w:numId w:val="5"/>
        </w:numPr>
        <w:jc w:val="both"/>
      </w:pPr>
      <w:r>
        <w:t>CTD</w:t>
      </w:r>
    </w:p>
    <w:p w:rsidR="007A0A79" w:rsidRDefault="007A0A79" w:rsidP="007C15D7">
      <w:pPr>
        <w:pStyle w:val="ListParagraph"/>
        <w:ind w:left="1068"/>
        <w:jc w:val="both"/>
      </w:pPr>
    </w:p>
    <w:p w:rsidR="007A0A79" w:rsidRDefault="007A0A79" w:rsidP="007C15D7">
      <w:pPr>
        <w:pStyle w:val="ListParagraph"/>
        <w:ind w:left="1068"/>
        <w:jc w:val="both"/>
      </w:pPr>
    </w:p>
    <w:p w:rsidR="0002587C" w:rsidRDefault="0002587C" w:rsidP="007C15D7">
      <w:pPr>
        <w:pStyle w:val="ListParagraph"/>
        <w:ind w:left="1068"/>
        <w:jc w:val="both"/>
      </w:pPr>
      <w:r>
        <w:t>Sa composition nominative est fixée par une décision du Premier Ministre</w:t>
      </w:r>
      <w:r w:rsidR="00DB2DA0">
        <w:t xml:space="preserve"> sur proposition des ministres concernés et ou des organismes, structures représentés</w:t>
      </w:r>
      <w:r>
        <w:t>.</w:t>
      </w:r>
    </w:p>
    <w:p w:rsidR="00BD4DD6" w:rsidRDefault="00BD4DD6" w:rsidP="007C15D7">
      <w:pPr>
        <w:pStyle w:val="ListParagraph"/>
        <w:ind w:left="1068"/>
        <w:jc w:val="both"/>
      </w:pPr>
    </w:p>
    <w:p w:rsidR="00BD4DD6" w:rsidRDefault="00BD4DD6" w:rsidP="007C15D7">
      <w:pPr>
        <w:pStyle w:val="ListParagraph"/>
        <w:ind w:left="1068"/>
        <w:jc w:val="both"/>
      </w:pPr>
      <w:r>
        <w:t>Les fonctions de membres du C.I.S.C.S.U sont gratuites.</w:t>
      </w:r>
    </w:p>
    <w:p w:rsidR="0002587C" w:rsidRDefault="0002587C" w:rsidP="007C15D7">
      <w:pPr>
        <w:pStyle w:val="ListParagraph"/>
        <w:ind w:left="1068"/>
        <w:jc w:val="both"/>
      </w:pPr>
    </w:p>
    <w:p w:rsidR="004071DB" w:rsidRDefault="003D5473" w:rsidP="007C15D7">
      <w:pPr>
        <w:pStyle w:val="ListParagraph"/>
        <w:numPr>
          <w:ilvl w:val="0"/>
          <w:numId w:val="2"/>
        </w:numPr>
        <w:jc w:val="both"/>
      </w:pPr>
      <w:r>
        <w:t xml:space="preserve">Missions &amp; Attributions du </w:t>
      </w:r>
      <w:r w:rsidR="00175742">
        <w:t xml:space="preserve">Comité </w:t>
      </w:r>
      <w:r w:rsidR="006A5362">
        <w:t>Inter</w:t>
      </w:r>
      <w:r w:rsidR="00BD4DD6">
        <w:t xml:space="preserve"> S</w:t>
      </w:r>
      <w:r w:rsidR="006A5362">
        <w:t>ectoriel</w:t>
      </w:r>
      <w:r w:rsidR="00175742">
        <w:t xml:space="preserve"> Cou</w:t>
      </w:r>
      <w:r w:rsidR="006A5362">
        <w:t>verture Santé Universelle (C.I</w:t>
      </w:r>
      <w:r w:rsidR="00175742">
        <w:t>.</w:t>
      </w:r>
      <w:r w:rsidR="001E6F94">
        <w:t>S.</w:t>
      </w:r>
      <w:r w:rsidR="00175742">
        <w:t>C.S.U)</w:t>
      </w:r>
    </w:p>
    <w:p w:rsidR="006A5362" w:rsidRDefault="006A5362" w:rsidP="007C15D7">
      <w:pPr>
        <w:pStyle w:val="ListParagraph"/>
        <w:ind w:left="1068"/>
        <w:jc w:val="both"/>
      </w:pPr>
    </w:p>
    <w:p w:rsidR="00E6727B" w:rsidRDefault="00E6727B" w:rsidP="007C15D7">
      <w:pPr>
        <w:pStyle w:val="ListParagraph"/>
        <w:ind w:left="1068"/>
        <w:jc w:val="both"/>
      </w:pPr>
      <w:r>
        <w:t>Le C.</w:t>
      </w:r>
      <w:r w:rsidR="00297A28">
        <w:t>I</w:t>
      </w:r>
      <w:r>
        <w:t>.</w:t>
      </w:r>
      <w:r w:rsidR="001301F8">
        <w:t>S.</w:t>
      </w:r>
      <w:r>
        <w:t>C.S.U est chargé d</w:t>
      </w:r>
      <w:r w:rsidR="00297A28">
        <w:t>u pilotage, d</w:t>
      </w:r>
      <w:r>
        <w:t xml:space="preserve">e la conduite, de </w:t>
      </w:r>
      <w:r w:rsidR="00297A28">
        <w:t xml:space="preserve">la coordination générale et de </w:t>
      </w:r>
      <w:r>
        <w:t>l’animation</w:t>
      </w:r>
      <w:r w:rsidR="004C31F3">
        <w:t>/</w:t>
      </w:r>
      <w:proofErr w:type="spellStart"/>
      <w:r w:rsidR="004C31F3">
        <w:t>accompagnement</w:t>
      </w:r>
      <w:r w:rsidR="00297A28">
        <w:t>ainsi</w:t>
      </w:r>
      <w:proofErr w:type="spellEnd"/>
      <w:r w:rsidR="00297A28">
        <w:t xml:space="preserve"> que du suivi-évaluation de la démarche </w:t>
      </w:r>
      <w:r>
        <w:t>CSU à Madagascar.</w:t>
      </w:r>
    </w:p>
    <w:p w:rsidR="004C31F3" w:rsidRDefault="004C31F3" w:rsidP="007C15D7">
      <w:pPr>
        <w:pStyle w:val="ListParagraph"/>
        <w:ind w:left="1068"/>
        <w:jc w:val="both"/>
      </w:pPr>
    </w:p>
    <w:p w:rsidR="00E6727B" w:rsidRDefault="00E6727B" w:rsidP="007C15D7">
      <w:pPr>
        <w:pStyle w:val="ListParagraph"/>
        <w:ind w:left="1068"/>
        <w:jc w:val="both"/>
      </w:pPr>
      <w:r>
        <w:t>Dans ce cadre il est notamment chargé de :</w:t>
      </w:r>
    </w:p>
    <w:p w:rsidR="00E6727B" w:rsidRDefault="00E6727B" w:rsidP="007C15D7">
      <w:pPr>
        <w:pStyle w:val="ListParagraph"/>
        <w:ind w:left="1068"/>
        <w:jc w:val="both"/>
      </w:pPr>
    </w:p>
    <w:p w:rsidR="00853DF3" w:rsidRPr="00853DF3" w:rsidRDefault="00C9290C" w:rsidP="007C15D7">
      <w:pPr>
        <w:pStyle w:val="ListParagraph"/>
        <w:numPr>
          <w:ilvl w:val="0"/>
          <w:numId w:val="6"/>
        </w:numPr>
        <w:jc w:val="both"/>
      </w:pPr>
      <w:r w:rsidRPr="00853DF3">
        <w:t>L’</w:t>
      </w:r>
      <w:r w:rsidR="00853DF3" w:rsidRPr="00853DF3">
        <w:t>élaboration de la stratégie nationale C.S.U</w:t>
      </w:r>
    </w:p>
    <w:p w:rsidR="00853DF3" w:rsidRDefault="00853DF3" w:rsidP="007C15D7">
      <w:pPr>
        <w:pStyle w:val="ListParagraph"/>
        <w:numPr>
          <w:ilvl w:val="0"/>
          <w:numId w:val="6"/>
        </w:numPr>
        <w:jc w:val="both"/>
      </w:pPr>
      <w:r w:rsidRPr="00853DF3">
        <w:t>La mise au point de la Feuille de Route Nationale CSU,</w:t>
      </w:r>
    </w:p>
    <w:p w:rsidR="002377B9" w:rsidRPr="00A9342F" w:rsidRDefault="002377B9" w:rsidP="007C15D7">
      <w:pPr>
        <w:pStyle w:val="ListParagraph"/>
        <w:numPr>
          <w:ilvl w:val="0"/>
          <w:numId w:val="6"/>
        </w:numPr>
        <w:jc w:val="both"/>
      </w:pPr>
      <w:r w:rsidRPr="00A9342F">
        <w:t>La validation de la stratégie de financement de la santé,</w:t>
      </w:r>
    </w:p>
    <w:p w:rsidR="002377B9" w:rsidRPr="00A9342F" w:rsidRDefault="002377B9" w:rsidP="007C15D7">
      <w:pPr>
        <w:pStyle w:val="ListParagraph"/>
        <w:numPr>
          <w:ilvl w:val="0"/>
          <w:numId w:val="6"/>
        </w:numPr>
        <w:jc w:val="both"/>
      </w:pPr>
      <w:r w:rsidRPr="00A9342F">
        <w:t>La validation des choix techniques permettant le déploiement des différents volets de la CSU,</w:t>
      </w:r>
    </w:p>
    <w:p w:rsidR="00DB2DA0" w:rsidRPr="00A9342F" w:rsidRDefault="00DB2DA0" w:rsidP="00DB2DA0">
      <w:pPr>
        <w:pStyle w:val="ListParagraph"/>
        <w:numPr>
          <w:ilvl w:val="0"/>
          <w:numId w:val="6"/>
        </w:numPr>
        <w:jc w:val="both"/>
      </w:pPr>
      <w:r w:rsidRPr="00A9342F">
        <w:t>La décision sur l’arrangement institutionnel de la gestion d’un système élargi de prépaiement et sur la structure de financement appropriée de ce système,</w:t>
      </w:r>
    </w:p>
    <w:p w:rsidR="00853DF3" w:rsidRPr="00853DF3" w:rsidRDefault="00853DF3" w:rsidP="007C15D7">
      <w:pPr>
        <w:pStyle w:val="ListParagraph"/>
        <w:numPr>
          <w:ilvl w:val="0"/>
          <w:numId w:val="6"/>
        </w:numPr>
        <w:jc w:val="both"/>
      </w:pPr>
      <w:r>
        <w:t>L’élaboration du Rapport Annuel de Suivi de la Mise en Œuvre de la CSU à Madagascar en vue de sa soumission au gouvernement</w:t>
      </w:r>
    </w:p>
    <w:p w:rsidR="00BB43F8" w:rsidRDefault="00BB43F8" w:rsidP="007C15D7">
      <w:pPr>
        <w:pStyle w:val="ListParagraph"/>
        <w:ind w:left="2136"/>
        <w:jc w:val="both"/>
      </w:pPr>
    </w:p>
    <w:p w:rsidR="003D5473" w:rsidRDefault="00297A28" w:rsidP="007C15D7">
      <w:pPr>
        <w:pStyle w:val="ListParagraph"/>
        <w:ind w:left="708"/>
        <w:jc w:val="both"/>
      </w:pPr>
      <w:r>
        <w:t>Le C.I</w:t>
      </w:r>
      <w:r w:rsidR="00BB43F8">
        <w:t>.</w:t>
      </w:r>
      <w:r w:rsidR="001301F8">
        <w:t>S.</w:t>
      </w:r>
      <w:r w:rsidR="00BB43F8">
        <w:t xml:space="preserve">C.S.U peut en outre se voir confier par le </w:t>
      </w:r>
      <w:r>
        <w:t>gouvernement</w:t>
      </w:r>
      <w:r w:rsidR="00BB43F8">
        <w:t xml:space="preserve"> toute mission ou activité  requise par </w:t>
      </w:r>
      <w:r>
        <w:t>la conception puis  le déploiement de la CSU dans le pays.</w:t>
      </w:r>
    </w:p>
    <w:p w:rsidR="00BB43F8" w:rsidRDefault="00BB43F8" w:rsidP="007C15D7">
      <w:pPr>
        <w:pStyle w:val="ListParagraph"/>
        <w:ind w:left="708"/>
        <w:jc w:val="both"/>
      </w:pPr>
    </w:p>
    <w:p w:rsidR="00A55AA0" w:rsidRDefault="00E6727B" w:rsidP="007C15D7">
      <w:pPr>
        <w:pStyle w:val="ListParagraph"/>
        <w:numPr>
          <w:ilvl w:val="0"/>
          <w:numId w:val="2"/>
        </w:numPr>
        <w:jc w:val="both"/>
      </w:pPr>
      <w:r>
        <w:t xml:space="preserve">Le </w:t>
      </w:r>
      <w:r w:rsidR="00C9290C">
        <w:t xml:space="preserve">Fonctionnement du </w:t>
      </w:r>
      <w:r w:rsidR="00A55AA0">
        <w:t>Comité Inter</w:t>
      </w:r>
      <w:r w:rsidR="00242DE2">
        <w:t xml:space="preserve"> S</w:t>
      </w:r>
      <w:r w:rsidR="00A55AA0">
        <w:t>ectoriel Couverture Santé Universelle (C.I.</w:t>
      </w:r>
      <w:r w:rsidR="00242DE2">
        <w:t>S.</w:t>
      </w:r>
      <w:r w:rsidR="00A55AA0">
        <w:t>C.S.U)</w:t>
      </w:r>
    </w:p>
    <w:p w:rsidR="004C31F3" w:rsidRDefault="004C31F3" w:rsidP="007C15D7">
      <w:pPr>
        <w:pStyle w:val="ListParagraph"/>
        <w:ind w:left="1068"/>
        <w:jc w:val="both"/>
      </w:pPr>
    </w:p>
    <w:p w:rsidR="004C31F3" w:rsidRDefault="004C31F3" w:rsidP="007C15D7">
      <w:pPr>
        <w:pStyle w:val="ListParagraph"/>
        <w:numPr>
          <w:ilvl w:val="0"/>
          <w:numId w:val="7"/>
        </w:numPr>
        <w:jc w:val="both"/>
      </w:pPr>
      <w:r>
        <w:t>Présidence </w:t>
      </w:r>
    </w:p>
    <w:p w:rsidR="00A55AA0" w:rsidRDefault="004C31F3" w:rsidP="007C15D7">
      <w:pPr>
        <w:pStyle w:val="ListParagraph"/>
        <w:ind w:left="1788"/>
        <w:jc w:val="both"/>
      </w:pPr>
      <w:r>
        <w:t>Le C</w:t>
      </w:r>
      <w:r w:rsidR="0002370A">
        <w:t>.</w:t>
      </w:r>
      <w:r w:rsidR="00A55AA0">
        <w:t>I.</w:t>
      </w:r>
      <w:r w:rsidR="00006F60">
        <w:t>S.</w:t>
      </w:r>
      <w:r>
        <w:t>C</w:t>
      </w:r>
      <w:r w:rsidR="0002370A">
        <w:t>.</w:t>
      </w:r>
      <w:r>
        <w:t>S</w:t>
      </w:r>
      <w:r w:rsidR="0002370A">
        <w:t>.</w:t>
      </w:r>
      <w:r w:rsidR="00A55AA0">
        <w:t>U est présidé par le Premier Ministre ou son représentant.</w:t>
      </w:r>
      <w:r w:rsidR="00DB2DA0">
        <w:t xml:space="preserve"> Il est assisté par le Ministre chargé de l’Economie et du Plan.</w:t>
      </w:r>
    </w:p>
    <w:p w:rsidR="00A55AA0" w:rsidRDefault="00A55AA0" w:rsidP="007C15D7">
      <w:pPr>
        <w:pStyle w:val="ListParagraph"/>
        <w:ind w:left="1788"/>
        <w:jc w:val="both"/>
      </w:pPr>
    </w:p>
    <w:p w:rsidR="00A25B61" w:rsidRDefault="00A55AA0" w:rsidP="007C15D7">
      <w:pPr>
        <w:pStyle w:val="ListParagraph"/>
        <w:numPr>
          <w:ilvl w:val="0"/>
          <w:numId w:val="7"/>
        </w:numPr>
        <w:ind w:left="1843"/>
        <w:jc w:val="both"/>
      </w:pPr>
      <w:r>
        <w:t>Vice-présidence</w:t>
      </w:r>
    </w:p>
    <w:p w:rsidR="00A55AA0" w:rsidRDefault="00A55AA0" w:rsidP="007C15D7">
      <w:pPr>
        <w:pStyle w:val="ListParagraph"/>
        <w:ind w:left="1843"/>
        <w:jc w:val="both"/>
      </w:pPr>
      <w:r>
        <w:t>Elle est assurée deux vice-présidents représentant</w:t>
      </w:r>
    </w:p>
    <w:p w:rsidR="00A55AA0" w:rsidRDefault="00A55AA0" w:rsidP="007C15D7">
      <w:pPr>
        <w:pStyle w:val="ListParagraph"/>
        <w:numPr>
          <w:ilvl w:val="0"/>
          <w:numId w:val="11"/>
        </w:numPr>
        <w:jc w:val="both"/>
      </w:pPr>
      <w:r>
        <w:t>L’un les partenaires techniques et financiers,</w:t>
      </w:r>
    </w:p>
    <w:p w:rsidR="00A55AA0" w:rsidRDefault="00A55AA0" w:rsidP="007C15D7">
      <w:pPr>
        <w:pStyle w:val="ListParagraph"/>
        <w:numPr>
          <w:ilvl w:val="0"/>
          <w:numId w:val="11"/>
        </w:numPr>
        <w:jc w:val="both"/>
      </w:pPr>
      <w:r>
        <w:t>L’un les structures, organisations issues des secteurs</w:t>
      </w:r>
      <w:r w:rsidR="00322C4D">
        <w:t xml:space="preserve"> formel et informel de l’économie</w:t>
      </w:r>
    </w:p>
    <w:p w:rsidR="00A55AA0" w:rsidRDefault="00322C4D" w:rsidP="007C15D7">
      <w:pPr>
        <w:pStyle w:val="ListParagraph"/>
        <w:ind w:left="1788"/>
        <w:jc w:val="both"/>
      </w:pPr>
      <w:proofErr w:type="gramStart"/>
      <w:r>
        <w:t>désignés</w:t>
      </w:r>
      <w:proofErr w:type="gramEnd"/>
      <w:r>
        <w:t xml:space="preserve"> respectivement en leur sein.</w:t>
      </w:r>
    </w:p>
    <w:p w:rsidR="00322C4D" w:rsidRDefault="00322C4D" w:rsidP="007C15D7">
      <w:pPr>
        <w:pStyle w:val="ListParagraph"/>
        <w:ind w:left="1788"/>
        <w:jc w:val="both"/>
      </w:pPr>
    </w:p>
    <w:p w:rsidR="00322C4D" w:rsidRDefault="00322C4D" w:rsidP="007C15D7">
      <w:pPr>
        <w:pStyle w:val="ListParagraph"/>
        <w:ind w:left="1788"/>
        <w:jc w:val="both"/>
      </w:pPr>
    </w:p>
    <w:p w:rsidR="00C80F40" w:rsidRDefault="00C80F40" w:rsidP="007C15D7">
      <w:pPr>
        <w:pStyle w:val="ListParagraph"/>
        <w:numPr>
          <w:ilvl w:val="0"/>
          <w:numId w:val="7"/>
        </w:numPr>
        <w:jc w:val="both"/>
      </w:pPr>
      <w:r>
        <w:t>Secrétariat</w:t>
      </w:r>
      <w:r w:rsidR="00F26F9C">
        <w:t xml:space="preserve"> Technique</w:t>
      </w:r>
    </w:p>
    <w:p w:rsidR="00C80F40" w:rsidRDefault="00C80F40" w:rsidP="007C15D7">
      <w:pPr>
        <w:pStyle w:val="ListParagraph"/>
        <w:ind w:left="1788"/>
        <w:jc w:val="both"/>
      </w:pPr>
      <w:r>
        <w:t xml:space="preserve">Le Secrétariat </w:t>
      </w:r>
      <w:r w:rsidR="00F26F9C">
        <w:t xml:space="preserve"> Technique </w:t>
      </w:r>
      <w:r>
        <w:t>du C.I.</w:t>
      </w:r>
      <w:r w:rsidR="00A23FD2">
        <w:t>S.</w:t>
      </w:r>
      <w:r>
        <w:t>C.S.U est confié au Secrétaire Général du Ministère de la Santé Publique</w:t>
      </w:r>
      <w:r w:rsidR="00DB2DA0">
        <w:t>. Il est assisté dans cette mission en qualité de Secrétaire Technique Adjoint par le représentant du ministère chargé des Finances et du Budget.</w:t>
      </w:r>
    </w:p>
    <w:p w:rsidR="00C80F40" w:rsidRDefault="00C80F40" w:rsidP="007C15D7">
      <w:pPr>
        <w:pStyle w:val="ListParagraph"/>
        <w:ind w:left="1788"/>
        <w:jc w:val="both"/>
      </w:pPr>
    </w:p>
    <w:p w:rsidR="004C31F3" w:rsidRDefault="007B1EA8" w:rsidP="007C15D7">
      <w:pPr>
        <w:pStyle w:val="ListParagraph"/>
        <w:numPr>
          <w:ilvl w:val="0"/>
          <w:numId w:val="7"/>
        </w:numPr>
        <w:jc w:val="both"/>
      </w:pPr>
      <w:r>
        <w:t>Réunions</w:t>
      </w:r>
    </w:p>
    <w:p w:rsidR="007B1EA8" w:rsidRDefault="00512194" w:rsidP="007C15D7">
      <w:pPr>
        <w:pStyle w:val="ListParagraph"/>
        <w:numPr>
          <w:ilvl w:val="1"/>
          <w:numId w:val="7"/>
        </w:numPr>
        <w:jc w:val="both"/>
      </w:pPr>
      <w:r>
        <w:t>Séances plénières ; l</w:t>
      </w:r>
      <w:r w:rsidR="007B1EA8">
        <w:t>e C</w:t>
      </w:r>
      <w:r w:rsidR="0002370A">
        <w:t>.</w:t>
      </w:r>
      <w:r w:rsidR="00322C4D">
        <w:t>I</w:t>
      </w:r>
      <w:r w:rsidR="0002370A">
        <w:t>.</w:t>
      </w:r>
      <w:r w:rsidR="00A23FD2">
        <w:t xml:space="preserve"> S.</w:t>
      </w:r>
      <w:r w:rsidR="007B1EA8">
        <w:t>C</w:t>
      </w:r>
      <w:r w:rsidR="0002370A">
        <w:t>.</w:t>
      </w:r>
      <w:r w:rsidR="007B1EA8">
        <w:t>S</w:t>
      </w:r>
      <w:r w:rsidR="0002370A">
        <w:t>.</w:t>
      </w:r>
      <w:r w:rsidR="007B1EA8">
        <w:t xml:space="preserve">U se réunit en </w:t>
      </w:r>
      <w:r>
        <w:t xml:space="preserve">séance plénière </w:t>
      </w:r>
      <w:r w:rsidR="00322C4D">
        <w:t>deux</w:t>
      </w:r>
      <w:r w:rsidR="007B1EA8">
        <w:t xml:space="preserve"> fois par </w:t>
      </w:r>
      <w:r w:rsidR="00322C4D">
        <w:t>an</w:t>
      </w:r>
      <w:r w:rsidR="007B1EA8">
        <w:t xml:space="preserve"> à l’initiative de son </w:t>
      </w:r>
      <w:proofErr w:type="spellStart"/>
      <w:r w:rsidR="007B1EA8">
        <w:t>Président.</w:t>
      </w:r>
      <w:r w:rsidR="00C87AB4">
        <w:t>L’une</w:t>
      </w:r>
      <w:proofErr w:type="spellEnd"/>
      <w:r w:rsidR="00C87AB4">
        <w:t xml:space="preserve"> de ces séances est obligatoirement consacrée à l’examen du Rapport Annuel </w:t>
      </w:r>
      <w:r w:rsidR="00853DF3">
        <w:t>de Suivi de la Mise en Œuvre de la CSU</w:t>
      </w:r>
    </w:p>
    <w:p w:rsidR="00512194" w:rsidRDefault="00C80F40" w:rsidP="007C15D7">
      <w:pPr>
        <w:pStyle w:val="ListParagraph"/>
        <w:numPr>
          <w:ilvl w:val="1"/>
          <w:numId w:val="7"/>
        </w:numPr>
        <w:jc w:val="both"/>
      </w:pPr>
      <w:r>
        <w:t>Séances en formation restreinte ; entre deux réunions plénières du C.I.</w:t>
      </w:r>
      <w:r w:rsidR="00006F60">
        <w:t>S.</w:t>
      </w:r>
      <w:r>
        <w:t xml:space="preserve">C.S.U le Président peut en tant que de besoin provoquer une </w:t>
      </w:r>
      <w:r>
        <w:lastRenderedPageBreak/>
        <w:t>réunion du Comité en formation restreinte limi</w:t>
      </w:r>
      <w:r w:rsidR="00162F04">
        <w:t xml:space="preserve">tée aux deux vice-présidents, </w:t>
      </w:r>
      <w:r>
        <w:t>au Secrétaire</w:t>
      </w:r>
      <w:r w:rsidR="00F26F9C">
        <w:t xml:space="preserve"> Technique</w:t>
      </w:r>
      <w:r w:rsidR="00162F04">
        <w:t xml:space="preserve"> et au Secrétaire Technique Adjoint.</w:t>
      </w:r>
    </w:p>
    <w:p w:rsidR="00A9342F" w:rsidRDefault="00A9342F" w:rsidP="00A9342F">
      <w:pPr>
        <w:pStyle w:val="ListParagraph"/>
        <w:ind w:left="2484"/>
        <w:jc w:val="both"/>
      </w:pPr>
    </w:p>
    <w:p w:rsidR="00512194" w:rsidRDefault="00512194" w:rsidP="007C15D7">
      <w:pPr>
        <w:pStyle w:val="ListParagraph"/>
        <w:numPr>
          <w:ilvl w:val="1"/>
          <w:numId w:val="7"/>
        </w:numPr>
        <w:jc w:val="both"/>
      </w:pPr>
      <w:r>
        <w:t>Dispositions communes aux deux formations plénières et restreintes</w:t>
      </w:r>
    </w:p>
    <w:p w:rsidR="007B1EA8" w:rsidRDefault="00322C4D" w:rsidP="007C15D7">
      <w:pPr>
        <w:pStyle w:val="ListParagraph"/>
        <w:ind w:left="1788"/>
        <w:jc w:val="both"/>
      </w:pPr>
      <w:r>
        <w:t>Les</w:t>
      </w:r>
      <w:r w:rsidR="007B1EA8">
        <w:t xml:space="preserve"> convocation</w:t>
      </w:r>
      <w:r>
        <w:t>s</w:t>
      </w:r>
      <w:r w:rsidR="007B1EA8">
        <w:t xml:space="preserve"> qui pourr</w:t>
      </w:r>
      <w:r>
        <w:t>ont</w:t>
      </w:r>
      <w:r w:rsidR="007B1EA8">
        <w:t xml:space="preserve"> être acheminée</w:t>
      </w:r>
      <w:r>
        <w:t>s</w:t>
      </w:r>
      <w:r w:rsidR="007B1EA8">
        <w:t xml:space="preserve"> par mèl</w:t>
      </w:r>
      <w:r w:rsidR="00F906F8">
        <w:t xml:space="preserve"> précise</w:t>
      </w:r>
      <w:r>
        <w:t>nt</w:t>
      </w:r>
      <w:r w:rsidR="00F906F8">
        <w:t xml:space="preserve"> l’heure et le lieu des réunions</w:t>
      </w:r>
      <w:r>
        <w:t>.</w:t>
      </w:r>
    </w:p>
    <w:p w:rsidR="00F906F8" w:rsidRDefault="00512194" w:rsidP="007C15D7">
      <w:pPr>
        <w:pStyle w:val="ListParagraph"/>
        <w:ind w:left="1788"/>
        <w:jc w:val="both"/>
      </w:pPr>
      <w:r>
        <w:t xml:space="preserve">Les réunions </w:t>
      </w:r>
      <w:r w:rsidR="00F906F8">
        <w:t xml:space="preserve">ne sont pas publiques. </w:t>
      </w:r>
    </w:p>
    <w:p w:rsidR="00F906F8" w:rsidRDefault="00F906F8" w:rsidP="007C15D7">
      <w:pPr>
        <w:pStyle w:val="ListParagraph"/>
        <w:ind w:left="1788"/>
        <w:jc w:val="both"/>
      </w:pPr>
      <w:r>
        <w:t xml:space="preserve">Peuvent prendre part aux réunions </w:t>
      </w:r>
      <w:r w:rsidR="00512194">
        <w:t xml:space="preserve">du </w:t>
      </w:r>
      <w:r>
        <w:t>des personnes dites ressources sur invitation du Président.</w:t>
      </w:r>
    </w:p>
    <w:p w:rsidR="00F906F8" w:rsidRDefault="00512194" w:rsidP="007C15D7">
      <w:pPr>
        <w:pStyle w:val="ListParagraph"/>
        <w:ind w:left="1788"/>
        <w:jc w:val="both"/>
      </w:pPr>
      <w:r>
        <w:t xml:space="preserve">Les réunions </w:t>
      </w:r>
      <w:r w:rsidR="00F906F8">
        <w:t xml:space="preserve">donnent lieu à établissement </w:t>
      </w:r>
      <w:r w:rsidR="00322C4D">
        <w:t>d’un compte rendu signé par le p</w:t>
      </w:r>
      <w:r w:rsidR="00F906F8">
        <w:t>résident de séance. Ces comptes rendus sont adressés à tous les membres du Comité sous huitaine et au plus tard avant la prochaine séance du Comité</w:t>
      </w:r>
      <w:r w:rsidR="00322C4D">
        <w:t>.</w:t>
      </w:r>
    </w:p>
    <w:p w:rsidR="00322C4D" w:rsidRDefault="00512194" w:rsidP="007C15D7">
      <w:pPr>
        <w:pStyle w:val="ListParagraph"/>
        <w:ind w:left="1788"/>
        <w:jc w:val="both"/>
      </w:pPr>
      <w:r>
        <w:t xml:space="preserve">Le </w:t>
      </w:r>
      <w:r w:rsidR="00C80F40">
        <w:t>secrétariat,</w:t>
      </w:r>
      <w:r>
        <w:t xml:space="preserve"> l’archivage des documents </w:t>
      </w:r>
      <w:r w:rsidR="00322C4D">
        <w:t xml:space="preserve">est assuré </w:t>
      </w:r>
      <w:r>
        <w:t>à la diligence du</w:t>
      </w:r>
      <w:r w:rsidR="00322C4D">
        <w:t xml:space="preserve"> représentant du Ministère de la Santé Publique</w:t>
      </w:r>
      <w:r>
        <w:t>.</w:t>
      </w:r>
    </w:p>
    <w:p w:rsidR="00322C4D" w:rsidRDefault="00322C4D" w:rsidP="007C15D7">
      <w:pPr>
        <w:pStyle w:val="ListParagraph"/>
        <w:ind w:left="1788"/>
        <w:jc w:val="both"/>
      </w:pPr>
    </w:p>
    <w:p w:rsidR="00F906F8" w:rsidRDefault="00F906F8" w:rsidP="007C15D7">
      <w:pPr>
        <w:pStyle w:val="ListParagraph"/>
        <w:numPr>
          <w:ilvl w:val="0"/>
          <w:numId w:val="7"/>
        </w:numPr>
        <w:jc w:val="both"/>
      </w:pPr>
      <w:r>
        <w:t>Organisation du travail</w:t>
      </w:r>
    </w:p>
    <w:p w:rsidR="00A23FD2" w:rsidRDefault="00C80F40" w:rsidP="007C15D7">
      <w:pPr>
        <w:pStyle w:val="ListParagraph"/>
        <w:ind w:left="1788"/>
        <w:jc w:val="both"/>
      </w:pPr>
      <w:r>
        <w:t>Dans le cadre de la Feuille de Route Nationale CSU le  C.I</w:t>
      </w:r>
      <w:r w:rsidR="0002370A">
        <w:t>.</w:t>
      </w:r>
      <w:r w:rsidR="00A23FD2">
        <w:t>S. C</w:t>
      </w:r>
      <w:r w:rsidR="0002370A">
        <w:t xml:space="preserve">.S.U </w:t>
      </w:r>
      <w:r w:rsidR="00F906F8">
        <w:t>établit son plan de travail annuel</w:t>
      </w:r>
      <w:r w:rsidR="00A23FD2">
        <w:t xml:space="preserve"> priorisé et budgétisé.</w:t>
      </w:r>
      <w:r w:rsidR="00F906F8">
        <w:t xml:space="preserve"> Ce</w:t>
      </w:r>
      <w:r w:rsidR="00A23FD2">
        <w:t xml:space="preserve"> plan identifie les activités propres du Comité mais intègre aussi celles – techniques – du Comité Technique Restreint (C.T.R.C.S.U).</w:t>
      </w:r>
    </w:p>
    <w:p w:rsidR="008A35B6" w:rsidRDefault="008A35B6" w:rsidP="007C15D7">
      <w:pPr>
        <w:pStyle w:val="ListParagraph"/>
        <w:ind w:left="1788"/>
        <w:jc w:val="both"/>
      </w:pPr>
    </w:p>
    <w:p w:rsidR="008A35B6" w:rsidRDefault="00A23FD2" w:rsidP="007C15D7">
      <w:pPr>
        <w:pStyle w:val="ListParagraph"/>
        <w:numPr>
          <w:ilvl w:val="0"/>
          <w:numId w:val="7"/>
        </w:numPr>
        <w:jc w:val="both"/>
      </w:pPr>
      <w:r>
        <w:t xml:space="preserve">Financement </w:t>
      </w:r>
    </w:p>
    <w:p w:rsidR="008A35B6" w:rsidRDefault="008A35B6" w:rsidP="007C15D7">
      <w:pPr>
        <w:pStyle w:val="ListParagraph"/>
        <w:ind w:left="1788"/>
        <w:jc w:val="both"/>
      </w:pPr>
      <w:r>
        <w:t>Le</w:t>
      </w:r>
      <w:r w:rsidR="00A23FD2">
        <w:t>s frais de fonctionnement du C.I</w:t>
      </w:r>
      <w:r>
        <w:t>.</w:t>
      </w:r>
      <w:r w:rsidR="00A23FD2">
        <w:t>S</w:t>
      </w:r>
      <w:r>
        <w:t>.C.S.U sont imputés sur les crédits d</w:t>
      </w:r>
      <w:r w:rsidR="001E6F94">
        <w:t>e la Primature</w:t>
      </w:r>
      <w:r>
        <w:t>.</w:t>
      </w:r>
    </w:p>
    <w:p w:rsidR="003D5473" w:rsidRPr="00F41F79" w:rsidRDefault="008A35B6" w:rsidP="007C15D7">
      <w:pPr>
        <w:pStyle w:val="ListParagraph"/>
        <w:ind w:left="1788"/>
        <w:jc w:val="both"/>
      </w:pPr>
      <w:r>
        <w:t xml:space="preserve">En complément </w:t>
      </w:r>
      <w:r w:rsidR="001E6F94">
        <w:t>des ressources nationales le C.I</w:t>
      </w:r>
      <w:r>
        <w:t>.</w:t>
      </w:r>
      <w:r w:rsidR="001E6F94">
        <w:t>S.</w:t>
      </w:r>
      <w:r>
        <w:t xml:space="preserve">C.S.U pourra </w:t>
      </w:r>
      <w:r w:rsidR="001E6F94">
        <w:t>bénéficier</w:t>
      </w:r>
      <w:r>
        <w:t xml:space="preserve"> d’appuis extérieurs et notamment de financements des partenaires techniques et financiers.</w:t>
      </w:r>
    </w:p>
    <w:sectPr w:rsidR="003D5473" w:rsidRPr="00F41F79" w:rsidSect="00C92EDB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4DC3" w:rsidRDefault="003F4DC3" w:rsidP="001E631F">
      <w:pPr>
        <w:spacing w:after="0" w:line="240" w:lineRule="auto"/>
      </w:pPr>
      <w:r>
        <w:separator/>
      </w:r>
    </w:p>
  </w:endnote>
  <w:endnote w:type="continuationSeparator" w:id="0">
    <w:p w:rsidR="003F4DC3" w:rsidRDefault="003F4DC3" w:rsidP="001E6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04690294"/>
      <w:docPartObj>
        <w:docPartGallery w:val="Page Numbers (Bottom of Page)"/>
        <w:docPartUnique/>
      </w:docPartObj>
    </w:sdtPr>
    <w:sdtEndPr/>
    <w:sdtContent>
      <w:p w:rsidR="001E631F" w:rsidRDefault="00C92EDB">
        <w:pPr>
          <w:pStyle w:val="Footer"/>
          <w:jc w:val="right"/>
        </w:pPr>
        <w:r>
          <w:fldChar w:fldCharType="begin"/>
        </w:r>
        <w:r w:rsidR="001E631F">
          <w:instrText>PAGE   \* MERGEFORMAT</w:instrText>
        </w:r>
        <w:r>
          <w:fldChar w:fldCharType="separate"/>
        </w:r>
        <w:r w:rsidR="00FC40D4">
          <w:rPr>
            <w:noProof/>
          </w:rPr>
          <w:t>1</w:t>
        </w:r>
        <w:r>
          <w:fldChar w:fldCharType="end"/>
        </w:r>
      </w:p>
    </w:sdtContent>
  </w:sdt>
  <w:p w:rsidR="001E631F" w:rsidRDefault="001E631F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4DC3" w:rsidRDefault="003F4DC3" w:rsidP="001E631F">
      <w:pPr>
        <w:spacing w:after="0" w:line="240" w:lineRule="auto"/>
      </w:pPr>
      <w:r>
        <w:separator/>
      </w:r>
    </w:p>
  </w:footnote>
  <w:footnote w:type="continuationSeparator" w:id="0">
    <w:p w:rsidR="003F4DC3" w:rsidRDefault="003F4DC3" w:rsidP="001E6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bCs/>
        <w:color w:val="1F497D" w:themeColor="text2"/>
        <w:sz w:val="28"/>
        <w:szCs w:val="28"/>
      </w:rPr>
      <w:alias w:val="Titre"/>
      <w:id w:val="77807649"/>
      <w:placeholder>
        <w:docPart w:val="3298A00BA3014204A556463CB6F9495D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1E631F" w:rsidRDefault="001E631F">
        <w:pPr>
          <w:pStyle w:val="Header"/>
          <w:tabs>
            <w:tab w:val="left" w:pos="2580"/>
            <w:tab w:val="left" w:pos="2985"/>
          </w:tabs>
          <w:spacing w:after="120" w:line="276" w:lineRule="auto"/>
          <w:rPr>
            <w:b/>
            <w:bCs/>
            <w:color w:val="1F497D" w:themeColor="text2"/>
            <w:sz w:val="28"/>
            <w:szCs w:val="28"/>
          </w:rPr>
        </w:pPr>
        <w:r>
          <w:rPr>
            <w:b/>
            <w:bCs/>
            <w:color w:val="1F497D" w:themeColor="text2"/>
            <w:sz w:val="28"/>
            <w:szCs w:val="28"/>
          </w:rPr>
          <w:t>DEMARCHE CSU</w:t>
        </w:r>
      </w:p>
    </w:sdtContent>
  </w:sdt>
  <w:sdt>
    <w:sdtPr>
      <w:rPr>
        <w:color w:val="4F81BD" w:themeColor="accent1"/>
      </w:rPr>
      <w:alias w:val="Sous-titre"/>
      <w:id w:val="77807653"/>
      <w:placeholder>
        <w:docPart w:val="5521B16459DC4CE7B82C856FCB27C077"/>
      </w:placeholder>
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<w:text/>
    </w:sdtPr>
    <w:sdtEndPr/>
    <w:sdtContent>
      <w:p w:rsidR="001E631F" w:rsidRDefault="00336F16">
        <w:pPr>
          <w:pStyle w:val="Header"/>
          <w:tabs>
            <w:tab w:val="left" w:pos="2580"/>
            <w:tab w:val="left" w:pos="2985"/>
          </w:tabs>
          <w:spacing w:after="120" w:line="276" w:lineRule="auto"/>
          <w:rPr>
            <w:color w:val="4F81BD" w:themeColor="accent1"/>
          </w:rPr>
        </w:pPr>
        <w:r>
          <w:rPr>
            <w:color w:val="4F81BD" w:themeColor="accent1"/>
          </w:rPr>
          <w:t>COMITE INTERSECTORIEL C.S.U : proposition de termes de référence</w:t>
        </w:r>
      </w:p>
    </w:sdtContent>
  </w:sdt>
  <w:sdt>
    <w:sdtPr>
      <w:rPr>
        <w:color w:val="7F7F7F" w:themeColor="text1" w:themeTint="80"/>
      </w:rPr>
      <w:alias w:val="Auteur"/>
      <w:id w:val="77807658"/>
      <w:placeholder>
        <w:docPart w:val="5060D65F83834A0D98219B971CC6073D"/>
      </w:placeholder>
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<w:text/>
    </w:sdtPr>
    <w:sdtEndPr/>
    <w:sdtContent>
      <w:p w:rsidR="001E631F" w:rsidRDefault="001E631F">
        <w:pPr>
          <w:pStyle w:val="Header"/>
          <w:pBdr>
            <w:bottom w:val="single" w:sz="4" w:space="1" w:color="A5A5A5" w:themeColor="background1" w:themeShade="A5"/>
          </w:pBdr>
          <w:tabs>
            <w:tab w:val="left" w:pos="2580"/>
            <w:tab w:val="left" w:pos="2985"/>
          </w:tabs>
          <w:spacing w:after="120" w:line="276" w:lineRule="auto"/>
          <w:rPr>
            <w:color w:val="7F7F7F" w:themeColor="text1" w:themeTint="80"/>
          </w:rPr>
        </w:pPr>
        <w:r>
          <w:rPr>
            <w:color w:val="7F7F7F" w:themeColor="text1" w:themeTint="80"/>
          </w:rPr>
          <w:t>Dr Sylvie &amp; Christian ABONNEL – Secrétariat Général du Ministère de la Santé Publique</w:t>
        </w:r>
      </w:p>
    </w:sdtContent>
  </w:sdt>
  <w:p w:rsidR="001E631F" w:rsidRDefault="001E631F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77A16"/>
    <w:multiLevelType w:val="hybridMultilevel"/>
    <w:tmpl w:val="BBFAE232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286BA6"/>
    <w:multiLevelType w:val="hybridMultilevel"/>
    <w:tmpl w:val="6BFC11AA"/>
    <w:lvl w:ilvl="0" w:tplc="040C000F">
      <w:start w:val="1"/>
      <w:numFmt w:val="decimal"/>
      <w:lvlText w:val="%1."/>
      <w:lvlJc w:val="left"/>
      <w:pPr>
        <w:ind w:left="1788" w:hanging="360"/>
      </w:pPr>
    </w:lvl>
    <w:lvl w:ilvl="1" w:tplc="040C000B">
      <w:start w:val="1"/>
      <w:numFmt w:val="bullet"/>
      <w:lvlText w:val=""/>
      <w:lvlJc w:val="left"/>
      <w:pPr>
        <w:ind w:left="2508" w:hanging="360"/>
      </w:pPr>
      <w:rPr>
        <w:rFonts w:ascii="Wingdings" w:hAnsi="Wingdings" w:hint="default"/>
      </w:rPr>
    </w:lvl>
    <w:lvl w:ilvl="2" w:tplc="040C001B" w:tentative="1">
      <w:start w:val="1"/>
      <w:numFmt w:val="lowerRoman"/>
      <w:lvlText w:val="%3."/>
      <w:lvlJc w:val="right"/>
      <w:pPr>
        <w:ind w:left="3228" w:hanging="180"/>
      </w:pPr>
    </w:lvl>
    <w:lvl w:ilvl="3" w:tplc="040C000F" w:tentative="1">
      <w:start w:val="1"/>
      <w:numFmt w:val="decimal"/>
      <w:lvlText w:val="%4."/>
      <w:lvlJc w:val="left"/>
      <w:pPr>
        <w:ind w:left="3948" w:hanging="360"/>
      </w:pPr>
    </w:lvl>
    <w:lvl w:ilvl="4" w:tplc="040C0019" w:tentative="1">
      <w:start w:val="1"/>
      <w:numFmt w:val="lowerLetter"/>
      <w:lvlText w:val="%5."/>
      <w:lvlJc w:val="left"/>
      <w:pPr>
        <w:ind w:left="4668" w:hanging="360"/>
      </w:pPr>
    </w:lvl>
    <w:lvl w:ilvl="5" w:tplc="040C001B" w:tentative="1">
      <w:start w:val="1"/>
      <w:numFmt w:val="lowerRoman"/>
      <w:lvlText w:val="%6."/>
      <w:lvlJc w:val="right"/>
      <w:pPr>
        <w:ind w:left="5388" w:hanging="180"/>
      </w:pPr>
    </w:lvl>
    <w:lvl w:ilvl="6" w:tplc="040C000F" w:tentative="1">
      <w:start w:val="1"/>
      <w:numFmt w:val="decimal"/>
      <w:lvlText w:val="%7."/>
      <w:lvlJc w:val="left"/>
      <w:pPr>
        <w:ind w:left="6108" w:hanging="360"/>
      </w:pPr>
    </w:lvl>
    <w:lvl w:ilvl="7" w:tplc="040C0019" w:tentative="1">
      <w:start w:val="1"/>
      <w:numFmt w:val="lowerLetter"/>
      <w:lvlText w:val="%8."/>
      <w:lvlJc w:val="left"/>
      <w:pPr>
        <w:ind w:left="6828" w:hanging="360"/>
      </w:pPr>
    </w:lvl>
    <w:lvl w:ilvl="8" w:tplc="040C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2">
    <w:nsid w:val="0AFC1AB0"/>
    <w:multiLevelType w:val="hybridMultilevel"/>
    <w:tmpl w:val="F5625F6A"/>
    <w:lvl w:ilvl="0" w:tplc="040C000B">
      <w:start w:val="1"/>
      <w:numFmt w:val="bullet"/>
      <w:lvlText w:val=""/>
      <w:lvlJc w:val="left"/>
      <w:pPr>
        <w:ind w:left="250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22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94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6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8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10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2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4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68" w:hanging="360"/>
      </w:pPr>
      <w:rPr>
        <w:rFonts w:ascii="Wingdings" w:hAnsi="Wingdings" w:hint="default"/>
      </w:rPr>
    </w:lvl>
  </w:abstractNum>
  <w:abstractNum w:abstractNumId="3">
    <w:nsid w:val="124C1EA3"/>
    <w:multiLevelType w:val="hybridMultilevel"/>
    <w:tmpl w:val="8E8E6586"/>
    <w:lvl w:ilvl="0" w:tplc="040C000F">
      <w:start w:val="150"/>
      <w:numFmt w:val="bullet"/>
      <w:lvlText w:val="-"/>
      <w:lvlJc w:val="left"/>
      <w:pPr>
        <w:ind w:left="1788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4">
    <w:nsid w:val="15563B0A"/>
    <w:multiLevelType w:val="hybridMultilevel"/>
    <w:tmpl w:val="6CA217B2"/>
    <w:lvl w:ilvl="0" w:tplc="040C000B">
      <w:start w:val="1"/>
      <w:numFmt w:val="bullet"/>
      <w:lvlText w:val=""/>
      <w:lvlJc w:val="left"/>
      <w:pPr>
        <w:ind w:left="213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5">
    <w:nsid w:val="1897042C"/>
    <w:multiLevelType w:val="hybridMultilevel"/>
    <w:tmpl w:val="6F2AF6CA"/>
    <w:lvl w:ilvl="0" w:tplc="040C0013">
      <w:start w:val="1"/>
      <w:numFmt w:val="upperRoman"/>
      <w:lvlText w:val="%1."/>
      <w:lvlJc w:val="right"/>
      <w:pPr>
        <w:ind w:left="1068" w:hanging="360"/>
      </w:pPr>
    </w:lvl>
    <w:lvl w:ilvl="1" w:tplc="040C0019" w:tentative="1">
      <w:start w:val="1"/>
      <w:numFmt w:val="lowerLetter"/>
      <w:lvlText w:val="%2."/>
      <w:lvlJc w:val="left"/>
      <w:pPr>
        <w:ind w:left="1788" w:hanging="360"/>
      </w:pPr>
    </w:lvl>
    <w:lvl w:ilvl="2" w:tplc="040C001B" w:tentative="1">
      <w:start w:val="1"/>
      <w:numFmt w:val="lowerRoman"/>
      <w:lvlText w:val="%3."/>
      <w:lvlJc w:val="right"/>
      <w:pPr>
        <w:ind w:left="2508" w:hanging="180"/>
      </w:pPr>
    </w:lvl>
    <w:lvl w:ilvl="3" w:tplc="040C000F" w:tentative="1">
      <w:start w:val="1"/>
      <w:numFmt w:val="decimal"/>
      <w:lvlText w:val="%4."/>
      <w:lvlJc w:val="left"/>
      <w:pPr>
        <w:ind w:left="3228" w:hanging="360"/>
      </w:pPr>
    </w:lvl>
    <w:lvl w:ilvl="4" w:tplc="040C0019" w:tentative="1">
      <w:start w:val="1"/>
      <w:numFmt w:val="lowerLetter"/>
      <w:lvlText w:val="%5."/>
      <w:lvlJc w:val="left"/>
      <w:pPr>
        <w:ind w:left="3948" w:hanging="360"/>
      </w:pPr>
    </w:lvl>
    <w:lvl w:ilvl="5" w:tplc="040C001B" w:tentative="1">
      <w:start w:val="1"/>
      <w:numFmt w:val="lowerRoman"/>
      <w:lvlText w:val="%6."/>
      <w:lvlJc w:val="right"/>
      <w:pPr>
        <w:ind w:left="4668" w:hanging="180"/>
      </w:pPr>
    </w:lvl>
    <w:lvl w:ilvl="6" w:tplc="040C000F" w:tentative="1">
      <w:start w:val="1"/>
      <w:numFmt w:val="decimal"/>
      <w:lvlText w:val="%7."/>
      <w:lvlJc w:val="left"/>
      <w:pPr>
        <w:ind w:left="5388" w:hanging="360"/>
      </w:pPr>
    </w:lvl>
    <w:lvl w:ilvl="7" w:tplc="040C0019" w:tentative="1">
      <w:start w:val="1"/>
      <w:numFmt w:val="lowerLetter"/>
      <w:lvlText w:val="%8."/>
      <w:lvlJc w:val="left"/>
      <w:pPr>
        <w:ind w:left="6108" w:hanging="360"/>
      </w:pPr>
    </w:lvl>
    <w:lvl w:ilvl="8" w:tplc="040C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18D01D90"/>
    <w:multiLevelType w:val="hybridMultilevel"/>
    <w:tmpl w:val="A69E8516"/>
    <w:lvl w:ilvl="0" w:tplc="EBB2AB6A">
      <w:start w:val="1"/>
      <w:numFmt w:val="bullet"/>
      <w:lvlText w:val=""/>
      <w:lvlJc w:val="left"/>
      <w:pPr>
        <w:ind w:left="319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abstractNum w:abstractNumId="7">
    <w:nsid w:val="3C9311A8"/>
    <w:multiLevelType w:val="hybridMultilevel"/>
    <w:tmpl w:val="0BCCED7E"/>
    <w:lvl w:ilvl="0" w:tplc="040C000D">
      <w:start w:val="1"/>
      <w:numFmt w:val="bullet"/>
      <w:lvlText w:val=""/>
      <w:lvlJc w:val="left"/>
      <w:pPr>
        <w:ind w:left="250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22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94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6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8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10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2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4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68" w:hanging="360"/>
      </w:pPr>
      <w:rPr>
        <w:rFonts w:ascii="Wingdings" w:hAnsi="Wingdings" w:hint="default"/>
      </w:rPr>
    </w:lvl>
  </w:abstractNum>
  <w:abstractNum w:abstractNumId="8">
    <w:nsid w:val="4A1C522D"/>
    <w:multiLevelType w:val="multilevel"/>
    <w:tmpl w:val="EF8C5CC6"/>
    <w:lvl w:ilvl="0">
      <w:start w:val="1"/>
      <w:numFmt w:val="decimal"/>
      <w:lvlText w:val="%1."/>
      <w:lvlJc w:val="left"/>
      <w:pPr>
        <w:ind w:left="1788" w:hanging="360"/>
      </w:pPr>
    </w:lvl>
    <w:lvl w:ilvl="1">
      <w:start w:val="1"/>
      <w:numFmt w:val="decimal"/>
      <w:isLgl/>
      <w:lvlText w:val="%1.%2"/>
      <w:lvlJc w:val="left"/>
      <w:pPr>
        <w:ind w:left="2484" w:hanging="360"/>
      </w:pPr>
      <w:rPr>
        <w:rFonts w:hint="default"/>
      </w:rPr>
    </w:lvl>
    <w:lvl w:ilvl="2">
      <w:start w:val="1"/>
      <w:numFmt w:val="upperLetter"/>
      <w:isLgl/>
      <w:lvlText w:val="%1.%2.%3"/>
      <w:lvlJc w:val="left"/>
      <w:pPr>
        <w:ind w:left="35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23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29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988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04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77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8436" w:hanging="1440"/>
      </w:pPr>
      <w:rPr>
        <w:rFonts w:hint="default"/>
      </w:rPr>
    </w:lvl>
  </w:abstractNum>
  <w:abstractNum w:abstractNumId="9">
    <w:nsid w:val="50AD44DF"/>
    <w:multiLevelType w:val="hybridMultilevel"/>
    <w:tmpl w:val="BF8CE322"/>
    <w:lvl w:ilvl="0" w:tplc="EBB2AB6A">
      <w:start w:val="1"/>
      <w:numFmt w:val="bullet"/>
      <w:lvlText w:val=""/>
      <w:lvlJc w:val="left"/>
      <w:pPr>
        <w:ind w:left="3228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5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2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988" w:hanging="360"/>
      </w:pPr>
      <w:rPr>
        <w:rFonts w:ascii="Wingdings" w:hAnsi="Wingdings" w:hint="default"/>
      </w:rPr>
    </w:lvl>
  </w:abstractNum>
  <w:abstractNum w:abstractNumId="10">
    <w:nsid w:val="5415789C"/>
    <w:multiLevelType w:val="multilevel"/>
    <w:tmpl w:val="5C0236D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3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>
    <w:nsid w:val="64525F35"/>
    <w:multiLevelType w:val="hybridMultilevel"/>
    <w:tmpl w:val="8FC4BF40"/>
    <w:lvl w:ilvl="0" w:tplc="040C000D">
      <w:start w:val="1"/>
      <w:numFmt w:val="bullet"/>
      <w:lvlText w:val=""/>
      <w:lvlJc w:val="left"/>
      <w:pPr>
        <w:ind w:left="256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28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00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72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44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16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8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60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32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5"/>
  </w:num>
  <w:num w:numId="3">
    <w:abstractNumId w:val="9"/>
  </w:num>
  <w:num w:numId="4">
    <w:abstractNumId w:val="6"/>
  </w:num>
  <w:num w:numId="5">
    <w:abstractNumId w:val="3"/>
  </w:num>
  <w:num w:numId="6">
    <w:abstractNumId w:val="4"/>
  </w:num>
  <w:num w:numId="7">
    <w:abstractNumId w:val="8"/>
  </w:num>
  <w:num w:numId="8">
    <w:abstractNumId w:val="1"/>
  </w:num>
  <w:num w:numId="9">
    <w:abstractNumId w:val="2"/>
  </w:num>
  <w:num w:numId="10">
    <w:abstractNumId w:val="7"/>
  </w:num>
  <w:num w:numId="11">
    <w:abstractNumId w:val="11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631F"/>
    <w:rsid w:val="00006F60"/>
    <w:rsid w:val="0002370A"/>
    <w:rsid w:val="0002587C"/>
    <w:rsid w:val="00077A91"/>
    <w:rsid w:val="000D6519"/>
    <w:rsid w:val="001301F8"/>
    <w:rsid w:val="00162F04"/>
    <w:rsid w:val="00175742"/>
    <w:rsid w:val="00180618"/>
    <w:rsid w:val="001E631F"/>
    <w:rsid w:val="001E6F94"/>
    <w:rsid w:val="001F743A"/>
    <w:rsid w:val="002377B9"/>
    <w:rsid w:val="00242DE2"/>
    <w:rsid w:val="00276193"/>
    <w:rsid w:val="00297A28"/>
    <w:rsid w:val="002B586B"/>
    <w:rsid w:val="00322C4D"/>
    <w:rsid w:val="00336F16"/>
    <w:rsid w:val="00361592"/>
    <w:rsid w:val="003D5473"/>
    <w:rsid w:val="003F4DC3"/>
    <w:rsid w:val="004071DB"/>
    <w:rsid w:val="00413B20"/>
    <w:rsid w:val="00441FEF"/>
    <w:rsid w:val="004B467B"/>
    <w:rsid w:val="004C31F3"/>
    <w:rsid w:val="00512194"/>
    <w:rsid w:val="00562227"/>
    <w:rsid w:val="005879EF"/>
    <w:rsid w:val="005A3449"/>
    <w:rsid w:val="005D34D1"/>
    <w:rsid w:val="0061338F"/>
    <w:rsid w:val="006A5362"/>
    <w:rsid w:val="00710EBA"/>
    <w:rsid w:val="007965D0"/>
    <w:rsid w:val="007A0A79"/>
    <w:rsid w:val="007B1EA8"/>
    <w:rsid w:val="007C15D7"/>
    <w:rsid w:val="00813D87"/>
    <w:rsid w:val="00853DF3"/>
    <w:rsid w:val="008A35B6"/>
    <w:rsid w:val="008A7F3B"/>
    <w:rsid w:val="00916606"/>
    <w:rsid w:val="009506FD"/>
    <w:rsid w:val="009A39CE"/>
    <w:rsid w:val="009C6DB0"/>
    <w:rsid w:val="00A23FD2"/>
    <w:rsid w:val="00A25B61"/>
    <w:rsid w:val="00A41237"/>
    <w:rsid w:val="00A55AA0"/>
    <w:rsid w:val="00A72F77"/>
    <w:rsid w:val="00A9342F"/>
    <w:rsid w:val="00AA107D"/>
    <w:rsid w:val="00AB358B"/>
    <w:rsid w:val="00B01ADC"/>
    <w:rsid w:val="00BB43F8"/>
    <w:rsid w:val="00BD4DD6"/>
    <w:rsid w:val="00BF1DBA"/>
    <w:rsid w:val="00C80F40"/>
    <w:rsid w:val="00C87AB4"/>
    <w:rsid w:val="00C9290C"/>
    <w:rsid w:val="00C92EDB"/>
    <w:rsid w:val="00D77F49"/>
    <w:rsid w:val="00D97BC7"/>
    <w:rsid w:val="00DB2DA0"/>
    <w:rsid w:val="00E6727B"/>
    <w:rsid w:val="00F26F9C"/>
    <w:rsid w:val="00F41F79"/>
    <w:rsid w:val="00F57C68"/>
    <w:rsid w:val="00F906F8"/>
    <w:rsid w:val="00FC3B89"/>
    <w:rsid w:val="00FC40D4"/>
    <w:rsid w:val="00FE2DDF"/>
    <w:rsid w:val="00FF76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En-tteCar"/>
    <w:uiPriority w:val="99"/>
    <w:unhideWhenUsed/>
    <w:rsid w:val="001E63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DefaultParagraphFont"/>
    <w:link w:val="Header"/>
    <w:uiPriority w:val="99"/>
    <w:rsid w:val="001E631F"/>
  </w:style>
  <w:style w:type="paragraph" w:styleId="Footer">
    <w:name w:val="footer"/>
    <w:basedOn w:val="Normal"/>
    <w:link w:val="PieddepageCar"/>
    <w:uiPriority w:val="99"/>
    <w:unhideWhenUsed/>
    <w:rsid w:val="001E63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DefaultParagraphFont"/>
    <w:link w:val="Footer"/>
    <w:uiPriority w:val="99"/>
    <w:rsid w:val="001E631F"/>
  </w:style>
  <w:style w:type="paragraph" w:styleId="BalloonText">
    <w:name w:val="Balloon Text"/>
    <w:basedOn w:val="Normal"/>
    <w:link w:val="TextedebullesCar"/>
    <w:uiPriority w:val="99"/>
    <w:semiHidden/>
    <w:unhideWhenUsed/>
    <w:rsid w:val="001E63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DefaultParagraphFont"/>
    <w:link w:val="BalloonText"/>
    <w:uiPriority w:val="99"/>
    <w:semiHidden/>
    <w:rsid w:val="001E631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41F7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En-tteCar"/>
    <w:uiPriority w:val="99"/>
    <w:unhideWhenUsed/>
    <w:rsid w:val="001E63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DefaultParagraphFont"/>
    <w:link w:val="Header"/>
    <w:uiPriority w:val="99"/>
    <w:rsid w:val="001E631F"/>
  </w:style>
  <w:style w:type="paragraph" w:styleId="Footer">
    <w:name w:val="footer"/>
    <w:basedOn w:val="Normal"/>
    <w:link w:val="PieddepageCar"/>
    <w:uiPriority w:val="99"/>
    <w:unhideWhenUsed/>
    <w:rsid w:val="001E63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DefaultParagraphFont"/>
    <w:link w:val="Footer"/>
    <w:uiPriority w:val="99"/>
    <w:rsid w:val="001E631F"/>
  </w:style>
  <w:style w:type="paragraph" w:styleId="BalloonText">
    <w:name w:val="Balloon Text"/>
    <w:basedOn w:val="Normal"/>
    <w:link w:val="TextedebullesCar"/>
    <w:uiPriority w:val="99"/>
    <w:semiHidden/>
    <w:unhideWhenUsed/>
    <w:rsid w:val="001E63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DefaultParagraphFont"/>
    <w:link w:val="BalloonText"/>
    <w:uiPriority w:val="99"/>
    <w:semiHidden/>
    <w:rsid w:val="001E631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F41F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glossaryDocument" Target="glossary/document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3298A00BA3014204A556463CB6F9495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A3F6971-A7BD-4DC3-9F70-10BF4A1E9196}"/>
      </w:docPartPr>
      <w:docPartBody>
        <w:p w:rsidR="005C65BD" w:rsidRDefault="007C50E5" w:rsidP="007C50E5">
          <w:pPr>
            <w:pStyle w:val="3298A00BA3014204A556463CB6F9495D"/>
          </w:pPr>
          <w:r>
            <w:rPr>
              <w:b/>
              <w:bCs/>
              <w:color w:val="1F497D" w:themeColor="text2"/>
              <w:sz w:val="28"/>
              <w:szCs w:val="28"/>
            </w:rPr>
            <w:t>[Titre du document]</w:t>
          </w:r>
        </w:p>
      </w:docPartBody>
    </w:docPart>
    <w:docPart>
      <w:docPartPr>
        <w:name w:val="5521B16459DC4CE7B82C856FCB27C07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85F0DF5-C2A0-492B-944C-5A0EAC54A3D4}"/>
      </w:docPartPr>
      <w:docPartBody>
        <w:p w:rsidR="005C65BD" w:rsidRDefault="007C50E5" w:rsidP="007C50E5">
          <w:pPr>
            <w:pStyle w:val="5521B16459DC4CE7B82C856FCB27C077"/>
          </w:pPr>
          <w:r>
            <w:rPr>
              <w:color w:val="4F81BD" w:themeColor="accent1"/>
            </w:rPr>
            <w:t>[Sous-titre du document]</w:t>
          </w:r>
        </w:p>
      </w:docPartBody>
    </w:docPart>
    <w:docPart>
      <w:docPartPr>
        <w:name w:val="5060D65F83834A0D98219B971CC6073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34BD16C-0B21-4B5A-AB5C-84C459A9DE72}"/>
      </w:docPartPr>
      <w:docPartBody>
        <w:p w:rsidR="005C65BD" w:rsidRDefault="007C50E5" w:rsidP="007C50E5">
          <w:pPr>
            <w:pStyle w:val="5060D65F83834A0D98219B971CC6073D"/>
          </w:pPr>
          <w:r>
            <w:rPr>
              <w:color w:val="808080" w:themeColor="text1" w:themeTint="7F"/>
            </w:rPr>
            <w:t>[Nom de l’auteur]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7C50E5"/>
    <w:rsid w:val="000B44CE"/>
    <w:rsid w:val="001733A2"/>
    <w:rsid w:val="0019053C"/>
    <w:rsid w:val="005C65BD"/>
    <w:rsid w:val="00682840"/>
    <w:rsid w:val="007C50E5"/>
    <w:rsid w:val="0081028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33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298A00BA3014204A556463CB6F9495D">
    <w:name w:val="3298A00BA3014204A556463CB6F9495D"/>
    <w:rsid w:val="007C50E5"/>
  </w:style>
  <w:style w:type="paragraph" w:customStyle="1" w:styleId="5521B16459DC4CE7B82C856FCB27C077">
    <w:name w:val="5521B16459DC4CE7B82C856FCB27C077"/>
    <w:rsid w:val="007C50E5"/>
  </w:style>
  <w:style w:type="paragraph" w:customStyle="1" w:styleId="5060D65F83834A0D98219B971CC6073D">
    <w:name w:val="5060D65F83834A0D98219B971CC6073D"/>
    <w:rsid w:val="007C50E5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5</Pages>
  <Words>1191</Words>
  <Characters>6794</Characters>
  <Application>Microsoft Macintosh Word</Application>
  <DocSecurity>0</DocSecurity>
  <Lines>56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DEMARCHE CSU</vt:lpstr>
    </vt:vector>
  </TitlesOfParts>
  <Company/>
  <LinksUpToDate>false</LinksUpToDate>
  <CharactersWithSpaces>7970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DEMARCHE CSU</dc:title>
  <dc:subject>COMITE INTERSECTORIEL C.S.U : proposition de termes de référence</dc:subject>
  <dc:creator>Dr Sylvie &amp; Christian ABONNEL – Secrétariat Général du Ministère de la Santé Publique</dc:creator>
  <cp:lastModifiedBy>claude</cp:lastModifiedBy>
  <cp:revision>2</cp:revision>
  <cp:lastPrinted>2014-11-10T08:21:00Z</cp:lastPrinted>
  <dcterms:created xsi:type="dcterms:W3CDTF">2014-12-15T18:17:00Z</dcterms:created>
  <dcterms:modified xsi:type="dcterms:W3CDTF">2014-12-15T18:17:00Z</dcterms:modified>
</cp:coreProperties>
</file>