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45E" w:rsidRDefault="000D124F" w:rsidP="000D124F">
      <w:pPr>
        <w:jc w:val="center"/>
        <w:rPr>
          <w:b/>
          <w:lang w:val="fr-FR"/>
        </w:rPr>
      </w:pPr>
      <w:bookmarkStart w:id="0" w:name="_GoBack"/>
      <w:bookmarkEnd w:id="0"/>
      <w:r w:rsidRPr="000D124F">
        <w:rPr>
          <w:b/>
          <w:lang w:val="fr-FR"/>
        </w:rPr>
        <w:t xml:space="preserve">Canevas </w:t>
      </w:r>
      <w:r>
        <w:rPr>
          <w:b/>
          <w:lang w:val="fr-FR"/>
        </w:rPr>
        <w:t xml:space="preserve">du </w:t>
      </w:r>
      <w:r w:rsidRPr="000D124F">
        <w:rPr>
          <w:b/>
          <w:lang w:val="fr-FR"/>
        </w:rPr>
        <w:t>plan de travail/Feuille de route pour l’élaboration de la stratégie du financement de la santé du Cameroun</w:t>
      </w:r>
    </w:p>
    <w:p w:rsidR="000D124F" w:rsidRDefault="00C651E1" w:rsidP="000D124F">
      <w:pPr>
        <w:jc w:val="center"/>
        <w:rPr>
          <w:b/>
          <w:lang w:val="fr-FR"/>
        </w:rPr>
      </w:pPr>
      <w:r>
        <w:rPr>
          <w:b/>
          <w:lang w:val="fr-FR"/>
        </w:rPr>
        <w:t>PHASE 1</w:t>
      </w:r>
    </w:p>
    <w:p w:rsidR="000D124F" w:rsidRPr="002D5223" w:rsidRDefault="000D124F" w:rsidP="000D124F">
      <w:pPr>
        <w:jc w:val="center"/>
        <w:rPr>
          <w:rFonts w:ascii="Times New Roman" w:hAnsi="Times New Roman" w:cs="Times New Roman"/>
          <w:lang w:val="fr-FR"/>
        </w:rPr>
      </w:pPr>
      <w:r w:rsidRPr="00C62B6A">
        <w:rPr>
          <w:rFonts w:ascii="Times New Roman" w:hAnsi="Times New Roman" w:cs="Times New Roman"/>
          <w:b/>
          <w:lang w:val="fr-FR"/>
        </w:rPr>
        <w:t>Responsabilités, termes de référence et expertise requise</w:t>
      </w:r>
      <w:r>
        <w:rPr>
          <w:rFonts w:ascii="Times New Roman" w:hAnsi="Times New Roman" w:cs="Times New Roman"/>
          <w:b/>
          <w:lang w:val="fr-FR"/>
        </w:rPr>
        <w:t xml:space="preserve"> (pour les délais, voir plus bas)</w:t>
      </w:r>
    </w:p>
    <w:tbl>
      <w:tblPr>
        <w:tblStyle w:val="TableGrid"/>
        <w:tblW w:w="14434" w:type="dxa"/>
        <w:jc w:val="center"/>
        <w:tblLayout w:type="fixed"/>
        <w:tblLook w:val="04A0" w:firstRow="1" w:lastRow="0" w:firstColumn="1" w:lastColumn="0" w:noHBand="0" w:noVBand="1"/>
      </w:tblPr>
      <w:tblGrid>
        <w:gridCol w:w="3240"/>
        <w:gridCol w:w="1980"/>
        <w:gridCol w:w="1924"/>
        <w:gridCol w:w="1581"/>
        <w:gridCol w:w="3459"/>
        <w:gridCol w:w="2250"/>
      </w:tblGrid>
      <w:tr w:rsidR="000D124F" w:rsidRPr="00934ED5" w:rsidTr="003409AD">
        <w:trPr>
          <w:tblHeader/>
          <w:jc w:val="center"/>
        </w:trPr>
        <w:tc>
          <w:tcPr>
            <w:tcW w:w="3240" w:type="dxa"/>
          </w:tcPr>
          <w:p w:rsidR="000D124F" w:rsidRPr="00934ED5" w:rsidRDefault="000D124F" w:rsidP="009D7C4D">
            <w:pPr>
              <w:contextualSpacing/>
              <w:jc w:val="center"/>
              <w:rPr>
                <w:rFonts w:ascii="Times New Roman" w:hAnsi="Times New Roman" w:cs="Times New Roman"/>
                <w:b/>
                <w:sz w:val="20"/>
                <w:szCs w:val="20"/>
                <w:lang w:val="fr-FR"/>
              </w:rPr>
            </w:pPr>
            <w:r w:rsidRPr="00934ED5">
              <w:rPr>
                <w:rFonts w:ascii="Times New Roman" w:hAnsi="Times New Roman" w:cs="Times New Roman"/>
                <w:b/>
                <w:sz w:val="20"/>
                <w:szCs w:val="20"/>
                <w:lang w:val="fr-FR"/>
              </w:rPr>
              <w:t>Chapitre/Section</w:t>
            </w:r>
          </w:p>
        </w:tc>
        <w:tc>
          <w:tcPr>
            <w:tcW w:w="1980" w:type="dxa"/>
          </w:tcPr>
          <w:p w:rsidR="000D124F" w:rsidRPr="00934ED5" w:rsidRDefault="00097789" w:rsidP="009D7C4D">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Point focal r</w:t>
            </w:r>
            <w:r w:rsidR="004A775C">
              <w:rPr>
                <w:rFonts w:ascii="Times New Roman" w:hAnsi="Times New Roman" w:cs="Times New Roman"/>
                <w:b/>
                <w:sz w:val="20"/>
                <w:szCs w:val="20"/>
                <w:lang w:val="fr-FR"/>
              </w:rPr>
              <w:t>esponsable du Groupe de Travail</w:t>
            </w:r>
          </w:p>
        </w:tc>
        <w:tc>
          <w:tcPr>
            <w:tcW w:w="1924" w:type="dxa"/>
          </w:tcPr>
          <w:p w:rsidR="000D124F" w:rsidRDefault="000D124F" w:rsidP="00097789">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PTF contributeurs</w:t>
            </w:r>
          </w:p>
        </w:tc>
        <w:tc>
          <w:tcPr>
            <w:tcW w:w="1581" w:type="dxa"/>
          </w:tcPr>
          <w:p w:rsidR="000D124F" w:rsidRPr="00934ED5" w:rsidRDefault="000D124F" w:rsidP="00097789">
            <w:pPr>
              <w:contextualSpacing/>
              <w:jc w:val="center"/>
              <w:rPr>
                <w:rFonts w:ascii="Times New Roman" w:hAnsi="Times New Roman" w:cs="Times New Roman"/>
                <w:b/>
                <w:sz w:val="20"/>
                <w:szCs w:val="20"/>
                <w:lang w:val="fr-FR"/>
              </w:rPr>
            </w:pPr>
            <w:r>
              <w:rPr>
                <w:rFonts w:ascii="Times New Roman" w:hAnsi="Times New Roman" w:cs="Times New Roman"/>
                <w:b/>
                <w:sz w:val="20"/>
                <w:szCs w:val="20"/>
                <w:lang w:val="fr-FR"/>
              </w:rPr>
              <w:t>Experts MS</w:t>
            </w:r>
            <w:r w:rsidR="00097789">
              <w:rPr>
                <w:rFonts w:ascii="Times New Roman" w:hAnsi="Times New Roman" w:cs="Times New Roman"/>
                <w:b/>
                <w:sz w:val="20"/>
                <w:szCs w:val="20"/>
                <w:lang w:val="fr-FR"/>
              </w:rPr>
              <w:t>P</w:t>
            </w:r>
            <w:r>
              <w:rPr>
                <w:rFonts w:ascii="Times New Roman" w:hAnsi="Times New Roman" w:cs="Times New Roman"/>
                <w:b/>
                <w:sz w:val="20"/>
                <w:szCs w:val="20"/>
                <w:lang w:val="fr-FR"/>
              </w:rPr>
              <w:t xml:space="preserve"> et autres Ministères</w:t>
            </w:r>
          </w:p>
        </w:tc>
        <w:tc>
          <w:tcPr>
            <w:tcW w:w="3459" w:type="dxa"/>
          </w:tcPr>
          <w:p w:rsidR="000D124F" w:rsidRPr="00097789" w:rsidRDefault="000D124F" w:rsidP="009D7C4D">
            <w:pPr>
              <w:contextualSpacing/>
              <w:jc w:val="center"/>
              <w:rPr>
                <w:rFonts w:ascii="Times New Roman" w:hAnsi="Times New Roman" w:cs="Times New Roman"/>
                <w:b/>
                <w:sz w:val="20"/>
                <w:szCs w:val="20"/>
                <w:lang w:val="fr-FR"/>
              </w:rPr>
            </w:pPr>
            <w:r w:rsidRPr="00097789">
              <w:rPr>
                <w:rFonts w:ascii="Times New Roman" w:hAnsi="Times New Roman" w:cs="Times New Roman"/>
                <w:b/>
                <w:sz w:val="20"/>
                <w:szCs w:val="20"/>
                <w:lang w:val="fr-FR"/>
              </w:rPr>
              <w:t xml:space="preserve">Termes de référence </w:t>
            </w:r>
          </w:p>
        </w:tc>
        <w:tc>
          <w:tcPr>
            <w:tcW w:w="2250" w:type="dxa"/>
          </w:tcPr>
          <w:p w:rsidR="000D124F" w:rsidRPr="00934ED5" w:rsidRDefault="000D124F" w:rsidP="009D7C4D">
            <w:pPr>
              <w:contextualSpacing/>
              <w:jc w:val="center"/>
              <w:rPr>
                <w:rFonts w:ascii="Times New Roman" w:hAnsi="Times New Roman" w:cs="Times New Roman"/>
                <w:b/>
                <w:sz w:val="20"/>
                <w:szCs w:val="20"/>
                <w:lang w:val="fr-FR"/>
              </w:rPr>
            </w:pPr>
            <w:r w:rsidRPr="00934ED5">
              <w:rPr>
                <w:rFonts w:ascii="Times New Roman" w:hAnsi="Times New Roman" w:cs="Times New Roman"/>
                <w:b/>
                <w:sz w:val="20"/>
                <w:szCs w:val="20"/>
                <w:lang w:val="fr-FR"/>
              </w:rPr>
              <w:t>Expertise requise</w:t>
            </w:r>
          </w:p>
        </w:tc>
      </w:tr>
      <w:tr w:rsidR="000D124F" w:rsidRPr="00E94331" w:rsidTr="003409AD">
        <w:trPr>
          <w:jc w:val="center"/>
        </w:trPr>
        <w:tc>
          <w:tcPr>
            <w:tcW w:w="3240" w:type="dxa"/>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t>I. Introduction</w:t>
            </w:r>
          </w:p>
          <w:p w:rsidR="000D124F" w:rsidRPr="00934ED5" w:rsidRDefault="000D124F" w:rsidP="000D124F">
            <w:pPr>
              <w:pStyle w:val="ListParagraph"/>
              <w:numPr>
                <w:ilvl w:val="0"/>
                <w:numId w:val="2"/>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Contexte</w:t>
            </w:r>
            <w:r w:rsidR="004A775C">
              <w:rPr>
                <w:rFonts w:ascii="Times New Roman" w:hAnsi="Times New Roman" w:cs="Times New Roman"/>
                <w:sz w:val="20"/>
                <w:szCs w:val="20"/>
                <w:lang w:val="fr-FR"/>
              </w:rPr>
              <w:t xml:space="preserve"> socio-économique et sanitaire</w:t>
            </w:r>
          </w:p>
          <w:p w:rsidR="000D124F" w:rsidRPr="00934ED5" w:rsidRDefault="000D124F" w:rsidP="000D124F">
            <w:pPr>
              <w:pStyle w:val="ListParagraph"/>
              <w:numPr>
                <w:ilvl w:val="0"/>
                <w:numId w:val="2"/>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Bref rappel historique du financement de la santé au </w:t>
            </w:r>
            <w:r w:rsidR="00B56B9E">
              <w:rPr>
                <w:rFonts w:ascii="Times New Roman" w:hAnsi="Times New Roman" w:cs="Times New Roman"/>
                <w:sz w:val="20"/>
                <w:szCs w:val="20"/>
                <w:lang w:val="fr-FR"/>
              </w:rPr>
              <w:t>Cameroun</w:t>
            </w:r>
          </w:p>
          <w:p w:rsidR="000D124F" w:rsidRPr="00934ED5" w:rsidRDefault="000D124F" w:rsidP="000D124F">
            <w:pPr>
              <w:pStyle w:val="ListParagraph"/>
              <w:numPr>
                <w:ilvl w:val="0"/>
                <w:numId w:val="2"/>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Plan du rapport</w:t>
            </w:r>
          </w:p>
        </w:tc>
        <w:tc>
          <w:tcPr>
            <w:tcW w:w="1980" w:type="dxa"/>
          </w:tcPr>
          <w:p w:rsidR="000D124F" w:rsidRPr="00934ED5" w:rsidRDefault="000D124F" w:rsidP="009D7C4D">
            <w:pPr>
              <w:contextualSpacing/>
              <w:rPr>
                <w:rFonts w:ascii="Times New Roman" w:hAnsi="Times New Roman" w:cs="Times New Roman"/>
                <w:sz w:val="20"/>
                <w:szCs w:val="20"/>
                <w:lang w:val="fr-FR"/>
              </w:rPr>
            </w:pPr>
          </w:p>
        </w:tc>
        <w:tc>
          <w:tcPr>
            <w:tcW w:w="1924" w:type="dxa"/>
          </w:tcPr>
          <w:p w:rsidR="000D124F" w:rsidRPr="00121EB4" w:rsidRDefault="000D124F" w:rsidP="009D7C4D">
            <w:pPr>
              <w:rPr>
                <w:rFonts w:ascii="Times New Roman" w:hAnsi="Times New Roman" w:cs="Times New Roman"/>
                <w:sz w:val="20"/>
                <w:szCs w:val="20"/>
                <w:lang w:val="fr-FR"/>
              </w:rPr>
            </w:pPr>
          </w:p>
        </w:tc>
        <w:tc>
          <w:tcPr>
            <w:tcW w:w="1581" w:type="dxa"/>
          </w:tcPr>
          <w:p w:rsidR="000D124F" w:rsidRPr="003409AD" w:rsidRDefault="000D124F" w:rsidP="003409AD">
            <w:pPr>
              <w:rPr>
                <w:rFonts w:ascii="Times New Roman" w:hAnsi="Times New Roman" w:cs="Times New Roman"/>
                <w:sz w:val="20"/>
                <w:szCs w:val="20"/>
                <w:lang w:val="fr-FR"/>
              </w:rPr>
            </w:pPr>
          </w:p>
        </w:tc>
        <w:tc>
          <w:tcPr>
            <w:tcW w:w="3459" w:type="dxa"/>
          </w:tcPr>
          <w:p w:rsidR="000D124F" w:rsidRPr="00097789" w:rsidRDefault="000D124F" w:rsidP="000D124F">
            <w:pPr>
              <w:pStyle w:val="ListParagraph"/>
              <w:numPr>
                <w:ilvl w:val="0"/>
                <w:numId w:val="8"/>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Décrire le contexte économique, démographique, épidémiologique et social du pays</w:t>
            </w:r>
          </w:p>
          <w:p w:rsidR="000D124F" w:rsidRPr="004A775C" w:rsidRDefault="000D124F" w:rsidP="004A775C">
            <w:pPr>
              <w:pStyle w:val="ListParagraph"/>
              <w:numPr>
                <w:ilvl w:val="0"/>
                <w:numId w:val="8"/>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 xml:space="preserve">Décrire brièvement les principaux traits des programmes de financement de la santé au </w:t>
            </w:r>
            <w:r w:rsidR="00B56B9E" w:rsidRPr="00097789">
              <w:rPr>
                <w:rFonts w:ascii="Times New Roman" w:hAnsi="Times New Roman" w:cs="Times New Roman"/>
                <w:sz w:val="20"/>
                <w:szCs w:val="20"/>
                <w:lang w:val="fr-FR"/>
              </w:rPr>
              <w:t>Cameroun</w:t>
            </w:r>
            <w:r w:rsidRPr="00097789">
              <w:rPr>
                <w:rFonts w:ascii="Times New Roman" w:hAnsi="Times New Roman" w:cs="Times New Roman"/>
                <w:sz w:val="20"/>
                <w:szCs w:val="20"/>
                <w:lang w:val="fr-FR"/>
              </w:rPr>
              <w:t xml:space="preserve"> et leur évolution</w:t>
            </w:r>
          </w:p>
        </w:tc>
        <w:tc>
          <w:tcPr>
            <w:tcW w:w="2250" w:type="dxa"/>
          </w:tcPr>
          <w:p w:rsidR="000D124F" w:rsidRPr="00934ED5" w:rsidRDefault="000D124F" w:rsidP="009D7C4D">
            <w:pPr>
              <w:contextualSpacing/>
              <w:rPr>
                <w:rFonts w:ascii="Times New Roman" w:hAnsi="Times New Roman" w:cs="Times New Roman"/>
                <w:sz w:val="20"/>
                <w:szCs w:val="20"/>
                <w:lang w:val="fr-FR"/>
              </w:rPr>
            </w:pPr>
          </w:p>
        </w:tc>
      </w:tr>
      <w:tr w:rsidR="000D124F" w:rsidRPr="00E94331" w:rsidTr="003409AD">
        <w:trPr>
          <w:jc w:val="center"/>
        </w:trPr>
        <w:tc>
          <w:tcPr>
            <w:tcW w:w="3240" w:type="dxa"/>
            <w:tcBorders>
              <w:bottom w:val="single" w:sz="4" w:space="0" w:color="auto"/>
            </w:tcBorders>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t xml:space="preserve">II. Financement du système de santé au </w:t>
            </w:r>
            <w:r w:rsidR="00B56B9E">
              <w:rPr>
                <w:rFonts w:ascii="Times New Roman" w:hAnsi="Times New Roman" w:cs="Times New Roman"/>
                <w:b/>
                <w:i/>
                <w:sz w:val="20"/>
                <w:szCs w:val="20"/>
                <w:lang w:val="fr-FR"/>
              </w:rPr>
              <w:t>Cameroun</w:t>
            </w:r>
          </w:p>
          <w:p w:rsidR="000D124F" w:rsidRPr="00934ED5" w:rsidRDefault="000D124F" w:rsidP="000D124F">
            <w:pPr>
              <w:pStyle w:val="ListParagraph"/>
              <w:numPr>
                <w:ilvl w:val="0"/>
                <w:numId w:val="3"/>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Analyse des principaux agrégats et comparaison internationale</w:t>
            </w:r>
          </w:p>
          <w:p w:rsidR="000D124F" w:rsidRDefault="000D124F" w:rsidP="000D124F">
            <w:pPr>
              <w:pStyle w:val="ListParagraph"/>
              <w:numPr>
                <w:ilvl w:val="0"/>
                <w:numId w:val="3"/>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Analyse des dépenses par source, par régime, par prestataire…</w:t>
            </w:r>
          </w:p>
          <w:p w:rsidR="00097789" w:rsidRDefault="00097789"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Analyse de l’équité du système</w:t>
            </w:r>
          </w:p>
          <w:p w:rsidR="004A775C" w:rsidRDefault="004A775C"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Analyse de l’efficience</w:t>
            </w:r>
          </w:p>
          <w:p w:rsidR="004A775C" w:rsidRPr="00934ED5" w:rsidRDefault="004A775C" w:rsidP="000D124F">
            <w:pPr>
              <w:pStyle w:val="ListParagraph"/>
              <w:numPr>
                <w:ilvl w:val="0"/>
                <w:numId w:val="3"/>
              </w:numPr>
              <w:spacing w:before="0" w:after="0"/>
              <w:jc w:val="left"/>
              <w:rPr>
                <w:rFonts w:ascii="Times New Roman" w:hAnsi="Times New Roman" w:cs="Times New Roman"/>
                <w:sz w:val="20"/>
                <w:szCs w:val="20"/>
                <w:lang w:val="fr-FR"/>
              </w:rPr>
            </w:pPr>
            <w:r>
              <w:rPr>
                <w:rFonts w:ascii="Times New Roman" w:hAnsi="Times New Roman" w:cs="Times New Roman"/>
                <w:sz w:val="20"/>
                <w:szCs w:val="20"/>
                <w:lang w:val="fr-FR"/>
              </w:rPr>
              <w:t xml:space="preserve">Pérennité (espace budgétaire ?) </w:t>
            </w:r>
          </w:p>
          <w:p w:rsidR="000D124F" w:rsidRPr="00934ED5" w:rsidRDefault="000D124F" w:rsidP="009D7C4D">
            <w:pPr>
              <w:contextualSpacing/>
              <w:rPr>
                <w:rFonts w:ascii="Times New Roman" w:hAnsi="Times New Roman" w:cs="Times New Roman"/>
                <w:sz w:val="20"/>
                <w:szCs w:val="20"/>
                <w:lang w:val="fr-FR"/>
              </w:rPr>
            </w:pPr>
          </w:p>
        </w:tc>
        <w:tc>
          <w:tcPr>
            <w:tcW w:w="1980" w:type="dxa"/>
            <w:tcBorders>
              <w:bottom w:val="single" w:sz="4" w:space="0" w:color="auto"/>
            </w:tcBorders>
          </w:tcPr>
          <w:p w:rsidR="000D124F" w:rsidRPr="00934ED5" w:rsidRDefault="000D124F" w:rsidP="009D7C4D">
            <w:pPr>
              <w:contextualSpacing/>
              <w:rPr>
                <w:rFonts w:ascii="Times New Roman" w:hAnsi="Times New Roman" w:cs="Times New Roman"/>
                <w:sz w:val="20"/>
                <w:szCs w:val="20"/>
                <w:lang w:val="fr-FR"/>
              </w:rPr>
            </w:pPr>
          </w:p>
        </w:tc>
        <w:tc>
          <w:tcPr>
            <w:tcW w:w="1924" w:type="dxa"/>
            <w:tcBorders>
              <w:bottom w:val="single" w:sz="4" w:space="0" w:color="auto"/>
            </w:tcBorders>
          </w:tcPr>
          <w:p w:rsidR="000D124F" w:rsidRPr="00121EB4" w:rsidRDefault="000D124F" w:rsidP="009D7C4D">
            <w:pPr>
              <w:rPr>
                <w:rFonts w:ascii="Times New Roman" w:hAnsi="Times New Roman" w:cs="Times New Roman"/>
                <w:sz w:val="20"/>
                <w:szCs w:val="20"/>
                <w:lang w:val="fr-FR"/>
              </w:rPr>
            </w:pPr>
          </w:p>
        </w:tc>
        <w:tc>
          <w:tcPr>
            <w:tcW w:w="1581" w:type="dxa"/>
            <w:tcBorders>
              <w:bottom w:val="single" w:sz="4" w:space="0" w:color="auto"/>
            </w:tcBorders>
          </w:tcPr>
          <w:p w:rsidR="000D124F" w:rsidRPr="004E26AE" w:rsidRDefault="000D124F" w:rsidP="009D7C4D">
            <w:pPr>
              <w:rPr>
                <w:rFonts w:ascii="Times New Roman" w:hAnsi="Times New Roman" w:cs="Times New Roman"/>
                <w:sz w:val="20"/>
                <w:szCs w:val="20"/>
                <w:lang w:val="fr-FR"/>
              </w:rPr>
            </w:pPr>
          </w:p>
        </w:tc>
        <w:tc>
          <w:tcPr>
            <w:tcW w:w="3459" w:type="dxa"/>
            <w:tcBorders>
              <w:bottom w:val="single" w:sz="4" w:space="0" w:color="auto"/>
            </w:tcBorders>
            <w:shd w:val="clear" w:color="auto" w:fill="auto"/>
          </w:tcPr>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 xml:space="preserve">Effectuer une description quantitative des flux financiers du système de santé au </w:t>
            </w:r>
            <w:r w:rsidR="00B56B9E" w:rsidRPr="000C59EF">
              <w:rPr>
                <w:rFonts w:ascii="Times New Roman" w:hAnsi="Times New Roman" w:cs="Times New Roman"/>
                <w:sz w:val="20"/>
                <w:szCs w:val="20"/>
                <w:lang w:val="fr-FR"/>
              </w:rPr>
              <w:t>Cameroun</w:t>
            </w:r>
          </w:p>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Décrire et analyser les principaux agrégats des CNS</w:t>
            </w:r>
          </w:p>
          <w:p w:rsidR="000D124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 xml:space="preserve">Analyser la problématique de l’efficience </w:t>
            </w:r>
            <w:proofErr w:type="spellStart"/>
            <w:r w:rsidRPr="000C59EF">
              <w:rPr>
                <w:rFonts w:ascii="Times New Roman" w:hAnsi="Times New Roman" w:cs="Times New Roman"/>
                <w:sz w:val="20"/>
                <w:szCs w:val="20"/>
                <w:lang w:val="fr-FR"/>
              </w:rPr>
              <w:t>allocative</w:t>
            </w:r>
            <w:proofErr w:type="spellEnd"/>
            <w:r w:rsidRPr="000C59EF">
              <w:rPr>
                <w:rFonts w:ascii="Times New Roman" w:hAnsi="Times New Roman" w:cs="Times New Roman"/>
                <w:sz w:val="20"/>
                <w:szCs w:val="20"/>
                <w:lang w:val="fr-FR"/>
              </w:rPr>
              <w:t xml:space="preserve"> et technique ainsi que l’équité </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Pr>
                <w:rFonts w:ascii="Times New Roman" w:hAnsi="Times New Roman" w:cs="Times New Roman"/>
                <w:sz w:val="20"/>
                <w:szCs w:val="20"/>
                <w:lang w:val="fr-FR"/>
              </w:rPr>
              <w:t>Décrire et analyser les enjeux de la pérennité du financement de la santé (analyse espace budgétaire)</w:t>
            </w:r>
          </w:p>
          <w:p w:rsidR="000D124F" w:rsidRPr="000C59EF" w:rsidRDefault="000D124F"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Préparer en plus un résumé (2 pages maximum), des recommandations et une bibliographie</w:t>
            </w:r>
          </w:p>
        </w:tc>
        <w:tc>
          <w:tcPr>
            <w:tcW w:w="2250" w:type="dxa"/>
            <w:tcBorders>
              <w:bottom w:val="single" w:sz="4" w:space="0" w:color="auto"/>
            </w:tcBorders>
          </w:tcPr>
          <w:p w:rsidR="000D124F" w:rsidRPr="00934ED5" w:rsidRDefault="000D124F"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t>Economiste de la santé et/ou un membre de l’équipe des CNS</w:t>
            </w:r>
          </w:p>
        </w:tc>
      </w:tr>
      <w:tr w:rsidR="004A775C" w:rsidRPr="00934ED5" w:rsidTr="00C651E1">
        <w:trPr>
          <w:trHeight w:val="6848"/>
          <w:jc w:val="center"/>
        </w:trPr>
        <w:tc>
          <w:tcPr>
            <w:tcW w:w="3240" w:type="dxa"/>
          </w:tcPr>
          <w:p w:rsidR="004A775C" w:rsidRPr="00934ED5" w:rsidRDefault="004A775C"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lastRenderedPageBreak/>
              <w:t xml:space="preserve">III. Protection sociale en santé au </w:t>
            </w:r>
            <w:r>
              <w:rPr>
                <w:rFonts w:ascii="Times New Roman" w:hAnsi="Times New Roman" w:cs="Times New Roman"/>
                <w:b/>
                <w:i/>
                <w:sz w:val="20"/>
                <w:szCs w:val="20"/>
                <w:lang w:val="fr-FR"/>
              </w:rPr>
              <w:t>Cameroun</w:t>
            </w:r>
            <w:r w:rsidRPr="00934ED5">
              <w:rPr>
                <w:rFonts w:ascii="Times New Roman" w:hAnsi="Times New Roman" w:cs="Times New Roman"/>
                <w:b/>
                <w:i/>
                <w:sz w:val="20"/>
                <w:szCs w:val="20"/>
                <w:lang w:val="fr-FR"/>
              </w:rPr>
              <w:t> : Caractéristiques, forces et faiblesses</w:t>
            </w:r>
          </w:p>
          <w:p w:rsidR="004A775C" w:rsidRPr="00934ED5" w:rsidRDefault="004A775C" w:rsidP="000D124F">
            <w:pPr>
              <w:pStyle w:val="ListParagraph"/>
              <w:numPr>
                <w:ilvl w:val="0"/>
                <w:numId w:val="1"/>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Systèmes d’assurance maladie au </w:t>
            </w:r>
            <w:r>
              <w:rPr>
                <w:rFonts w:ascii="Times New Roman" w:hAnsi="Times New Roman" w:cs="Times New Roman"/>
                <w:sz w:val="20"/>
                <w:szCs w:val="20"/>
                <w:lang w:val="fr-FR"/>
              </w:rPr>
              <w:t>Cameroun</w:t>
            </w:r>
          </w:p>
          <w:p w:rsidR="004A775C" w:rsidRPr="00097789" w:rsidRDefault="004A775C" w:rsidP="00097789">
            <w:pPr>
              <w:jc w:val="left"/>
              <w:rPr>
                <w:rFonts w:ascii="Times New Roman" w:hAnsi="Times New Roman" w:cs="Times New Roman"/>
                <w:sz w:val="20"/>
                <w:szCs w:val="20"/>
                <w:lang w:val="fr-FR"/>
              </w:rPr>
            </w:pPr>
          </w:p>
          <w:p w:rsidR="004A775C" w:rsidRDefault="004A775C" w:rsidP="004A775C">
            <w:pPr>
              <w:pStyle w:val="ListParagraph"/>
              <w:numPr>
                <w:ilvl w:val="0"/>
                <w:numId w:val="1"/>
              </w:numPr>
              <w:spacing w:before="0" w:after="0"/>
              <w:jc w:val="left"/>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Mécanismes de gratuités </w:t>
            </w:r>
          </w:p>
          <w:p w:rsidR="004A775C" w:rsidRPr="004A775C" w:rsidRDefault="004A775C" w:rsidP="004A775C">
            <w:pPr>
              <w:pStyle w:val="ListParagraph"/>
              <w:rPr>
                <w:rFonts w:ascii="Times New Roman" w:hAnsi="Times New Roman" w:cs="Times New Roman"/>
                <w:sz w:val="20"/>
                <w:szCs w:val="20"/>
                <w:lang w:val="fr-FR"/>
              </w:rPr>
            </w:pPr>
          </w:p>
          <w:p w:rsidR="004A775C" w:rsidRPr="004A775C" w:rsidRDefault="004A775C" w:rsidP="00097789">
            <w:pPr>
              <w:pStyle w:val="ListParagraph"/>
              <w:numPr>
                <w:ilvl w:val="0"/>
                <w:numId w:val="1"/>
              </w:numPr>
              <w:spacing w:before="0" w:after="0"/>
              <w:jc w:val="left"/>
              <w:rPr>
                <w:rFonts w:ascii="Times New Roman" w:hAnsi="Times New Roman" w:cs="Times New Roman"/>
                <w:sz w:val="20"/>
                <w:szCs w:val="20"/>
                <w:lang w:val="fr-FR"/>
              </w:rPr>
            </w:pPr>
            <w:r w:rsidRPr="004A775C">
              <w:rPr>
                <w:rFonts w:ascii="Times New Roman" w:hAnsi="Times New Roman" w:cs="Times New Roman"/>
                <w:sz w:val="20"/>
                <w:szCs w:val="20"/>
                <w:lang w:val="fr-FR"/>
              </w:rPr>
              <w:t>Autres dispositifs de soutien de la demande (Financement-Basé sur la Performance, Chèques santé, ..)</w:t>
            </w:r>
          </w:p>
          <w:p w:rsidR="004A775C" w:rsidRDefault="004A775C" w:rsidP="00097789">
            <w:pPr>
              <w:pStyle w:val="ListParagraph"/>
              <w:spacing w:before="0" w:after="0"/>
              <w:ind w:left="450"/>
              <w:jc w:val="left"/>
              <w:rPr>
                <w:rFonts w:ascii="Times New Roman" w:hAnsi="Times New Roman" w:cs="Times New Roman"/>
                <w:sz w:val="20"/>
                <w:szCs w:val="20"/>
                <w:lang w:val="fr-FR"/>
              </w:rPr>
            </w:pPr>
          </w:p>
          <w:p w:rsidR="004A775C" w:rsidRPr="004A775C" w:rsidRDefault="004A775C" w:rsidP="004A775C">
            <w:pPr>
              <w:pStyle w:val="ListParagraph"/>
              <w:spacing w:before="0" w:after="0"/>
              <w:ind w:left="450"/>
              <w:jc w:val="left"/>
              <w:rPr>
                <w:rFonts w:ascii="Times New Roman" w:hAnsi="Times New Roman" w:cs="Times New Roman"/>
                <w:sz w:val="20"/>
                <w:szCs w:val="20"/>
                <w:lang w:val="fr-FR"/>
              </w:rPr>
            </w:pPr>
          </w:p>
        </w:tc>
        <w:tc>
          <w:tcPr>
            <w:tcW w:w="1980" w:type="dxa"/>
          </w:tcPr>
          <w:p w:rsidR="004A775C" w:rsidRPr="00934ED5" w:rsidRDefault="004A775C" w:rsidP="009D7C4D">
            <w:pPr>
              <w:contextualSpacing/>
              <w:rPr>
                <w:rFonts w:ascii="Times New Roman" w:hAnsi="Times New Roman" w:cs="Times New Roman"/>
                <w:sz w:val="20"/>
                <w:szCs w:val="20"/>
                <w:lang w:val="fr-FR"/>
              </w:rPr>
            </w:pPr>
          </w:p>
        </w:tc>
        <w:tc>
          <w:tcPr>
            <w:tcW w:w="1924" w:type="dxa"/>
          </w:tcPr>
          <w:p w:rsidR="004A775C" w:rsidRPr="00934ED5" w:rsidRDefault="004A775C" w:rsidP="009D7C4D">
            <w:pPr>
              <w:contextualSpacing/>
              <w:rPr>
                <w:rFonts w:ascii="Times New Roman" w:hAnsi="Times New Roman" w:cs="Times New Roman"/>
                <w:sz w:val="20"/>
                <w:szCs w:val="20"/>
                <w:lang w:val="fr-FR"/>
              </w:rPr>
            </w:pPr>
          </w:p>
        </w:tc>
        <w:tc>
          <w:tcPr>
            <w:tcW w:w="1581" w:type="dxa"/>
          </w:tcPr>
          <w:p w:rsidR="004A775C" w:rsidRPr="004A775C" w:rsidRDefault="004A775C" w:rsidP="00E358E7">
            <w:pPr>
              <w:pStyle w:val="ListParagraph"/>
              <w:spacing w:before="0" w:after="0"/>
              <w:ind w:left="360"/>
              <w:rPr>
                <w:rFonts w:ascii="Times New Roman" w:hAnsi="Times New Roman" w:cs="Times New Roman"/>
                <w:sz w:val="20"/>
                <w:szCs w:val="20"/>
                <w:lang w:val="fr-FR"/>
              </w:rPr>
            </w:pPr>
          </w:p>
        </w:tc>
        <w:tc>
          <w:tcPr>
            <w:tcW w:w="3459" w:type="dxa"/>
            <w:shd w:val="clear" w:color="auto" w:fill="auto"/>
          </w:tcPr>
          <w:p w:rsidR="004A775C" w:rsidRPr="000C59EF" w:rsidRDefault="004A775C" w:rsidP="009D7C4D">
            <w:pPr>
              <w:contextualSpacing/>
              <w:rPr>
                <w:rFonts w:ascii="Times New Roman" w:hAnsi="Times New Roman" w:cs="Times New Roman"/>
                <w:sz w:val="20"/>
                <w:szCs w:val="20"/>
                <w:lang w:val="fr-FR"/>
              </w:rPr>
            </w:pPr>
            <w:r w:rsidRPr="000C59EF">
              <w:rPr>
                <w:rFonts w:ascii="Times New Roman" w:hAnsi="Times New Roman" w:cs="Times New Roman"/>
                <w:sz w:val="20"/>
                <w:szCs w:val="20"/>
                <w:lang w:val="fr-FR"/>
              </w:rPr>
              <w:t>Pour chaque régime</w:t>
            </w:r>
            <w:r>
              <w:rPr>
                <w:rFonts w:ascii="Times New Roman" w:hAnsi="Times New Roman" w:cs="Times New Roman"/>
                <w:sz w:val="20"/>
                <w:szCs w:val="20"/>
                <w:lang w:val="fr-FR"/>
              </w:rPr>
              <w:t>/dispositif</w:t>
            </w:r>
            <w:r w:rsidRPr="000C59EF">
              <w:rPr>
                <w:rFonts w:ascii="Times New Roman" w:hAnsi="Times New Roman" w:cs="Times New Roman"/>
                <w:sz w:val="20"/>
                <w:szCs w:val="20"/>
                <w:lang w:val="fr-FR"/>
              </w:rPr>
              <w:t> :</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Décrire (en détaillant autant que possible) les principales caractéristiques :</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 début du programme ou régime</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Population couverte (catégories, bénéficiaires et ayants droit, nombre,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Ressources par source et leur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Dépenses par catégorie économique, fonction, prestataire… et leur évolution</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prestations assurées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prestataires contractés ou accrédités…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Les modalités de prise en charge : tiers payant, ticket modérateur, plafonds…</w:t>
            </w:r>
          </w:p>
          <w:p w:rsidR="004A775C" w:rsidRPr="000C59EF" w:rsidRDefault="004A775C" w:rsidP="000D124F">
            <w:pPr>
              <w:pStyle w:val="ListParagraph"/>
              <w:numPr>
                <w:ilvl w:val="1"/>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Le montage institutionnel</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Analyser les forces, les faiblesses et les défis (une attention particulière doit être donnée à l’impact sur le système de prestations de soins)</w:t>
            </w:r>
          </w:p>
          <w:p w:rsidR="004A775C" w:rsidRPr="000C59EF" w:rsidRDefault="004A775C" w:rsidP="000D124F">
            <w:pPr>
              <w:pStyle w:val="ListParagraph"/>
              <w:numPr>
                <w:ilvl w:val="0"/>
                <w:numId w:val="8"/>
              </w:numPr>
              <w:spacing w:before="0" w:after="0"/>
              <w:rPr>
                <w:rFonts w:ascii="Times New Roman" w:hAnsi="Times New Roman" w:cs="Times New Roman"/>
                <w:sz w:val="20"/>
                <w:szCs w:val="20"/>
                <w:lang w:val="fr-FR"/>
              </w:rPr>
            </w:pPr>
            <w:r w:rsidRPr="000C59EF">
              <w:rPr>
                <w:rFonts w:ascii="Times New Roman" w:hAnsi="Times New Roman" w:cs="Times New Roman"/>
                <w:sz w:val="20"/>
                <w:szCs w:val="20"/>
                <w:lang w:val="fr-FR"/>
              </w:rPr>
              <w:t>Préparer en plus un résumé (2 pages maximum), des recommandations et une bibliographie</w:t>
            </w:r>
          </w:p>
        </w:tc>
        <w:tc>
          <w:tcPr>
            <w:tcW w:w="2250" w:type="dxa"/>
          </w:tcPr>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9D7C4D">
            <w:pPr>
              <w:contextualSpacing/>
              <w:rPr>
                <w:rFonts w:ascii="Times New Roman" w:hAnsi="Times New Roman" w:cs="Times New Roman"/>
                <w:sz w:val="20"/>
                <w:szCs w:val="20"/>
                <w:lang w:val="fr-FR"/>
              </w:rPr>
            </w:pP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Experts en protection sociale en santé (PSS)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Economistes de la santé ou experts en santé publique ayant une expérience dans le domaine de la PSS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Actuaires ; et/ou</w:t>
            </w:r>
          </w:p>
          <w:p w:rsidR="004A775C" w:rsidRPr="00934ED5" w:rsidRDefault="004A775C" w:rsidP="000D124F">
            <w:pPr>
              <w:pStyle w:val="ListParagraph"/>
              <w:numPr>
                <w:ilvl w:val="0"/>
                <w:numId w:val="8"/>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Spécialistes de l’assurance maladie</w:t>
            </w:r>
          </w:p>
        </w:tc>
      </w:tr>
      <w:tr w:rsidR="00E358E7" w:rsidRPr="00E94331" w:rsidTr="003409AD">
        <w:trPr>
          <w:jc w:val="center"/>
        </w:trPr>
        <w:tc>
          <w:tcPr>
            <w:tcW w:w="3240" w:type="dxa"/>
          </w:tcPr>
          <w:p w:rsidR="00E358E7" w:rsidRDefault="00E358E7" w:rsidP="009D7C4D">
            <w:pPr>
              <w:rPr>
                <w:rFonts w:ascii="Times New Roman" w:hAnsi="Times New Roman" w:cs="Times New Roman"/>
                <w:b/>
                <w:i/>
                <w:sz w:val="20"/>
                <w:szCs w:val="20"/>
                <w:lang w:val="fr-FR"/>
              </w:rPr>
            </w:pPr>
            <w:r>
              <w:rPr>
                <w:rFonts w:ascii="Times New Roman" w:hAnsi="Times New Roman" w:cs="Times New Roman"/>
                <w:b/>
                <w:i/>
                <w:sz w:val="20"/>
                <w:szCs w:val="20"/>
                <w:lang w:val="fr-FR"/>
              </w:rPr>
              <w:t>IV. Economie politique des réformes de financement et enjeux futurs</w:t>
            </w:r>
          </w:p>
        </w:tc>
        <w:tc>
          <w:tcPr>
            <w:tcW w:w="1980" w:type="dxa"/>
          </w:tcPr>
          <w:p w:rsidR="00E358E7" w:rsidRPr="00934ED5" w:rsidRDefault="00E358E7" w:rsidP="009D7C4D">
            <w:pPr>
              <w:contextualSpacing/>
              <w:rPr>
                <w:rFonts w:ascii="Times New Roman" w:hAnsi="Times New Roman" w:cs="Times New Roman"/>
                <w:sz w:val="20"/>
                <w:szCs w:val="20"/>
                <w:lang w:val="fr-FR"/>
              </w:rPr>
            </w:pPr>
          </w:p>
        </w:tc>
        <w:tc>
          <w:tcPr>
            <w:tcW w:w="1924" w:type="dxa"/>
          </w:tcPr>
          <w:p w:rsidR="00E358E7" w:rsidRPr="00121EB4" w:rsidRDefault="00E358E7" w:rsidP="009D7C4D">
            <w:pPr>
              <w:rPr>
                <w:rFonts w:ascii="Times New Roman" w:hAnsi="Times New Roman" w:cs="Times New Roman"/>
                <w:sz w:val="20"/>
                <w:szCs w:val="20"/>
                <w:lang w:val="fr-FR"/>
              </w:rPr>
            </w:pPr>
          </w:p>
        </w:tc>
        <w:tc>
          <w:tcPr>
            <w:tcW w:w="1581" w:type="dxa"/>
          </w:tcPr>
          <w:p w:rsidR="00E358E7" w:rsidRPr="004E26AE" w:rsidRDefault="00E358E7" w:rsidP="00E358E7">
            <w:pPr>
              <w:pStyle w:val="ListParagraph"/>
              <w:spacing w:before="0" w:after="0"/>
              <w:ind w:left="360"/>
              <w:rPr>
                <w:rFonts w:ascii="Times New Roman" w:hAnsi="Times New Roman" w:cs="Times New Roman"/>
                <w:sz w:val="20"/>
                <w:szCs w:val="20"/>
                <w:lang w:val="fr-FR"/>
              </w:rPr>
            </w:pPr>
          </w:p>
        </w:tc>
        <w:tc>
          <w:tcPr>
            <w:tcW w:w="3459" w:type="dxa"/>
            <w:shd w:val="clear" w:color="auto" w:fill="auto"/>
          </w:tcPr>
          <w:p w:rsidR="00E358E7" w:rsidRPr="00097789" w:rsidRDefault="004A775C"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Effectuer une analyse d’économie politique des programmes et projets de financement de la santé au Cameroun</w:t>
            </w:r>
          </w:p>
        </w:tc>
        <w:tc>
          <w:tcPr>
            <w:tcW w:w="2250" w:type="dxa"/>
          </w:tcPr>
          <w:p w:rsidR="00E358E7" w:rsidRPr="00934ED5" w:rsidRDefault="004A775C"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t xml:space="preserve">Expert en Economie Politique des Programmes gouvernementaux (accompagné d’un expert connaissant l’historique des programmes de </w:t>
            </w:r>
            <w:r w:rsidRPr="00934ED5">
              <w:rPr>
                <w:rFonts w:ascii="Times New Roman" w:hAnsi="Times New Roman" w:cs="Times New Roman"/>
                <w:sz w:val="20"/>
                <w:szCs w:val="20"/>
                <w:lang w:val="fr-FR"/>
              </w:rPr>
              <w:lastRenderedPageBreak/>
              <w:t>financement dans le pays)</w:t>
            </w:r>
          </w:p>
        </w:tc>
      </w:tr>
      <w:tr w:rsidR="000D124F" w:rsidRPr="00E94331" w:rsidTr="003409AD">
        <w:trPr>
          <w:jc w:val="center"/>
        </w:trPr>
        <w:tc>
          <w:tcPr>
            <w:tcW w:w="3240" w:type="dxa"/>
          </w:tcPr>
          <w:p w:rsidR="000D124F" w:rsidRPr="00934ED5" w:rsidRDefault="000D124F" w:rsidP="009D7C4D">
            <w:pPr>
              <w:rPr>
                <w:rFonts w:ascii="Times New Roman" w:hAnsi="Times New Roman" w:cs="Times New Roman"/>
                <w:b/>
                <w:i/>
                <w:sz w:val="20"/>
                <w:szCs w:val="20"/>
                <w:lang w:val="fr-FR"/>
              </w:rPr>
            </w:pPr>
            <w:r w:rsidRPr="00934ED5">
              <w:rPr>
                <w:rFonts w:ascii="Times New Roman" w:hAnsi="Times New Roman" w:cs="Times New Roman"/>
                <w:b/>
                <w:i/>
                <w:sz w:val="20"/>
                <w:szCs w:val="20"/>
                <w:lang w:val="fr-FR"/>
              </w:rPr>
              <w:lastRenderedPageBreak/>
              <w:t xml:space="preserve">V. </w:t>
            </w:r>
            <w:r w:rsidR="004A775C">
              <w:rPr>
                <w:rFonts w:ascii="Times New Roman" w:hAnsi="Times New Roman" w:cs="Times New Roman"/>
                <w:b/>
                <w:i/>
                <w:sz w:val="20"/>
                <w:szCs w:val="20"/>
                <w:lang w:val="fr-FR"/>
              </w:rPr>
              <w:t>Expériences internationales</w:t>
            </w:r>
          </w:p>
          <w:p w:rsidR="000D124F" w:rsidRDefault="000D124F" w:rsidP="000D124F">
            <w:pPr>
              <w:pStyle w:val="ListParagraph"/>
              <w:numPr>
                <w:ilvl w:val="0"/>
                <w:numId w:val="6"/>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Des politiques et des initiatives prometteuses</w:t>
            </w:r>
          </w:p>
          <w:p w:rsidR="004A775C" w:rsidRPr="00934ED5" w:rsidRDefault="004A775C" w:rsidP="004A775C">
            <w:pPr>
              <w:pStyle w:val="ListParagraph"/>
              <w:spacing w:before="0" w:after="0"/>
              <w:ind w:left="1080"/>
              <w:rPr>
                <w:rFonts w:ascii="Times New Roman" w:hAnsi="Times New Roman" w:cs="Times New Roman"/>
                <w:sz w:val="20"/>
                <w:szCs w:val="20"/>
                <w:lang w:val="fr-FR"/>
              </w:rPr>
            </w:pPr>
          </w:p>
          <w:p w:rsidR="000D124F" w:rsidRPr="00934ED5" w:rsidRDefault="000D124F" w:rsidP="000D124F">
            <w:pPr>
              <w:pStyle w:val="ListParagraph"/>
              <w:numPr>
                <w:ilvl w:val="0"/>
                <w:numId w:val="6"/>
              </w:numPr>
              <w:spacing w:before="0" w:after="0"/>
              <w:rPr>
                <w:rFonts w:ascii="Times New Roman" w:hAnsi="Times New Roman" w:cs="Times New Roman"/>
                <w:sz w:val="20"/>
                <w:szCs w:val="20"/>
                <w:lang w:val="fr-FR"/>
              </w:rPr>
            </w:pPr>
            <w:r w:rsidRPr="00934ED5">
              <w:rPr>
                <w:rFonts w:ascii="Times New Roman" w:hAnsi="Times New Roman" w:cs="Times New Roman"/>
                <w:sz w:val="20"/>
                <w:szCs w:val="20"/>
                <w:lang w:val="fr-FR"/>
              </w:rPr>
              <w:t>Des échecs et des résultats mitigés</w:t>
            </w:r>
          </w:p>
          <w:p w:rsidR="000D124F" w:rsidRPr="00934ED5" w:rsidRDefault="000D124F" w:rsidP="009D7C4D">
            <w:pPr>
              <w:contextualSpacing/>
              <w:rPr>
                <w:rFonts w:ascii="Times New Roman" w:hAnsi="Times New Roman" w:cs="Times New Roman"/>
                <w:sz w:val="20"/>
                <w:szCs w:val="20"/>
                <w:lang w:val="fr-FR"/>
              </w:rPr>
            </w:pPr>
          </w:p>
        </w:tc>
        <w:tc>
          <w:tcPr>
            <w:tcW w:w="1980" w:type="dxa"/>
          </w:tcPr>
          <w:p w:rsidR="000D124F" w:rsidRDefault="001E6969"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DRFP</w:t>
            </w:r>
          </w:p>
          <w:p w:rsidR="001E6969" w:rsidRDefault="001E6969" w:rsidP="009D7C4D">
            <w:pPr>
              <w:contextualSpacing/>
              <w:rPr>
                <w:rFonts w:ascii="Times New Roman" w:hAnsi="Times New Roman" w:cs="Times New Roman"/>
                <w:sz w:val="20"/>
                <w:szCs w:val="20"/>
                <w:lang w:val="fr-FR"/>
              </w:rPr>
            </w:pPr>
          </w:p>
          <w:p w:rsidR="001E6969" w:rsidRPr="00934ED5" w:rsidRDefault="001E6969" w:rsidP="009D7C4D">
            <w:pPr>
              <w:contextualSpacing/>
              <w:rPr>
                <w:rFonts w:ascii="Times New Roman" w:hAnsi="Times New Roman" w:cs="Times New Roman"/>
                <w:sz w:val="20"/>
                <w:szCs w:val="20"/>
                <w:lang w:val="fr-FR"/>
              </w:rPr>
            </w:pPr>
          </w:p>
        </w:tc>
        <w:tc>
          <w:tcPr>
            <w:tcW w:w="1924" w:type="dxa"/>
          </w:tcPr>
          <w:p w:rsidR="001E6969" w:rsidRDefault="001E6969" w:rsidP="009D7C4D">
            <w:pPr>
              <w:rPr>
                <w:rFonts w:ascii="Times New Roman" w:hAnsi="Times New Roman" w:cs="Times New Roman"/>
                <w:sz w:val="20"/>
                <w:szCs w:val="20"/>
                <w:lang w:val="fr-FR"/>
              </w:rPr>
            </w:pPr>
            <w:r>
              <w:rPr>
                <w:rFonts w:ascii="Times New Roman" w:hAnsi="Times New Roman" w:cs="Times New Roman"/>
                <w:sz w:val="20"/>
                <w:szCs w:val="20"/>
                <w:lang w:val="fr-FR"/>
              </w:rPr>
              <w:t>Banque Mondiale</w:t>
            </w:r>
          </w:p>
          <w:p w:rsidR="00F031A2" w:rsidRDefault="00F031A2" w:rsidP="009D7C4D">
            <w:pPr>
              <w:rPr>
                <w:rFonts w:ascii="Times New Roman" w:hAnsi="Times New Roman" w:cs="Times New Roman"/>
                <w:sz w:val="20"/>
                <w:szCs w:val="20"/>
                <w:lang w:val="fr-FR"/>
              </w:rPr>
            </w:pPr>
          </w:p>
          <w:p w:rsidR="00F031A2" w:rsidRDefault="00F031A2" w:rsidP="009D7C4D">
            <w:pPr>
              <w:rPr>
                <w:rFonts w:ascii="Times New Roman" w:hAnsi="Times New Roman" w:cs="Times New Roman"/>
                <w:sz w:val="20"/>
                <w:szCs w:val="20"/>
                <w:lang w:val="fr-FR"/>
              </w:rPr>
            </w:pPr>
            <w:r>
              <w:rPr>
                <w:rFonts w:ascii="Times New Roman" w:hAnsi="Times New Roman" w:cs="Times New Roman"/>
                <w:sz w:val="20"/>
                <w:szCs w:val="20"/>
                <w:lang w:val="fr-FR"/>
              </w:rPr>
              <w:t>BAD</w:t>
            </w:r>
          </w:p>
          <w:p w:rsidR="001E6969" w:rsidRDefault="001E6969" w:rsidP="009D7C4D">
            <w:pPr>
              <w:rPr>
                <w:rFonts w:ascii="Times New Roman" w:hAnsi="Times New Roman" w:cs="Times New Roman"/>
                <w:sz w:val="20"/>
                <w:szCs w:val="20"/>
                <w:lang w:val="fr-FR"/>
              </w:rPr>
            </w:pPr>
          </w:p>
          <w:p w:rsidR="000D124F" w:rsidRDefault="001E6969" w:rsidP="009D7C4D">
            <w:pPr>
              <w:rPr>
                <w:rFonts w:ascii="Times New Roman" w:hAnsi="Times New Roman" w:cs="Times New Roman"/>
                <w:sz w:val="20"/>
                <w:szCs w:val="20"/>
                <w:lang w:val="fr-FR"/>
              </w:rPr>
            </w:pPr>
            <w:r>
              <w:rPr>
                <w:rFonts w:ascii="Times New Roman" w:hAnsi="Times New Roman" w:cs="Times New Roman"/>
                <w:sz w:val="20"/>
                <w:szCs w:val="20"/>
                <w:lang w:val="fr-FR"/>
              </w:rPr>
              <w:t>BIT</w:t>
            </w:r>
          </w:p>
          <w:p w:rsidR="001E6969" w:rsidRDefault="001E6969" w:rsidP="009D7C4D">
            <w:pPr>
              <w:rPr>
                <w:rFonts w:ascii="Times New Roman" w:hAnsi="Times New Roman" w:cs="Times New Roman"/>
                <w:sz w:val="20"/>
                <w:szCs w:val="20"/>
                <w:lang w:val="fr-FR"/>
              </w:rPr>
            </w:pPr>
          </w:p>
          <w:p w:rsidR="001E6969" w:rsidRDefault="001E6969" w:rsidP="009D7C4D">
            <w:pPr>
              <w:rPr>
                <w:rFonts w:ascii="Times New Roman" w:hAnsi="Times New Roman" w:cs="Times New Roman"/>
                <w:sz w:val="20"/>
                <w:szCs w:val="20"/>
                <w:lang w:val="fr-FR"/>
              </w:rPr>
            </w:pPr>
            <w:r>
              <w:rPr>
                <w:rFonts w:ascii="Times New Roman" w:hAnsi="Times New Roman" w:cs="Times New Roman"/>
                <w:sz w:val="20"/>
                <w:szCs w:val="20"/>
                <w:lang w:val="fr-FR"/>
              </w:rPr>
              <w:t>OMS</w:t>
            </w:r>
          </w:p>
          <w:p w:rsidR="001E6969" w:rsidRPr="00121EB4" w:rsidRDefault="001E6969" w:rsidP="009D7C4D">
            <w:pPr>
              <w:rPr>
                <w:rFonts w:ascii="Times New Roman" w:hAnsi="Times New Roman" w:cs="Times New Roman"/>
                <w:sz w:val="20"/>
                <w:szCs w:val="20"/>
                <w:lang w:val="fr-FR"/>
              </w:rPr>
            </w:pPr>
          </w:p>
        </w:tc>
        <w:tc>
          <w:tcPr>
            <w:tcW w:w="1581" w:type="dxa"/>
          </w:tcPr>
          <w:p w:rsidR="001E6969" w:rsidRDefault="001E6969" w:rsidP="001E6969">
            <w:pPr>
              <w:contextualSpacing/>
              <w:rPr>
                <w:rFonts w:ascii="Times New Roman" w:hAnsi="Times New Roman" w:cs="Times New Roman"/>
                <w:sz w:val="20"/>
                <w:szCs w:val="20"/>
                <w:lang w:val="fr-FR"/>
              </w:rPr>
            </w:pPr>
            <w:r>
              <w:rPr>
                <w:rFonts w:ascii="Times New Roman" w:hAnsi="Times New Roman" w:cs="Times New Roman"/>
                <w:sz w:val="20"/>
                <w:szCs w:val="20"/>
                <w:lang w:val="fr-FR"/>
              </w:rPr>
              <w:t>DCOOP</w:t>
            </w:r>
          </w:p>
          <w:p w:rsidR="001E6969" w:rsidRDefault="001E6969" w:rsidP="001E6969">
            <w:pPr>
              <w:contextualSpacing/>
              <w:rPr>
                <w:rFonts w:ascii="Times New Roman" w:hAnsi="Times New Roman" w:cs="Times New Roman"/>
                <w:sz w:val="20"/>
                <w:szCs w:val="20"/>
                <w:lang w:val="fr-FR"/>
              </w:rPr>
            </w:pPr>
            <w:r>
              <w:rPr>
                <w:rFonts w:ascii="Times New Roman" w:hAnsi="Times New Roman" w:cs="Times New Roman"/>
                <w:sz w:val="20"/>
                <w:szCs w:val="20"/>
                <w:lang w:val="fr-FR"/>
              </w:rPr>
              <w:t>DPS</w:t>
            </w:r>
          </w:p>
          <w:p w:rsidR="000D124F" w:rsidRDefault="001E6969" w:rsidP="001E6969">
            <w:pPr>
              <w:rPr>
                <w:rFonts w:ascii="Times New Roman" w:hAnsi="Times New Roman" w:cs="Times New Roman"/>
                <w:sz w:val="20"/>
                <w:szCs w:val="20"/>
                <w:lang w:val="fr-FR"/>
              </w:rPr>
            </w:pPr>
            <w:r w:rsidRPr="001E6969">
              <w:rPr>
                <w:rFonts w:ascii="Times New Roman" w:hAnsi="Times New Roman" w:cs="Times New Roman"/>
                <w:sz w:val="20"/>
                <w:szCs w:val="20"/>
                <w:lang w:val="fr-FR"/>
              </w:rPr>
              <w:t>CPP/DEP</w:t>
            </w:r>
          </w:p>
          <w:p w:rsidR="001E6969" w:rsidRDefault="001E6969" w:rsidP="001E6969">
            <w:pPr>
              <w:rPr>
                <w:rFonts w:ascii="Times New Roman" w:hAnsi="Times New Roman" w:cs="Times New Roman"/>
                <w:sz w:val="20"/>
                <w:szCs w:val="20"/>
                <w:lang w:val="fr-FR"/>
              </w:rPr>
            </w:pPr>
            <w:r>
              <w:rPr>
                <w:rFonts w:ascii="Times New Roman" w:hAnsi="Times New Roman" w:cs="Times New Roman"/>
                <w:sz w:val="20"/>
                <w:szCs w:val="20"/>
                <w:lang w:val="fr-FR"/>
              </w:rPr>
              <w:t>MINFI</w:t>
            </w:r>
          </w:p>
          <w:p w:rsidR="001E6969" w:rsidRDefault="001E6969" w:rsidP="001E6969">
            <w:pPr>
              <w:rPr>
                <w:rFonts w:ascii="Times New Roman" w:hAnsi="Times New Roman" w:cs="Times New Roman"/>
                <w:sz w:val="20"/>
                <w:szCs w:val="20"/>
                <w:lang w:val="fr-FR"/>
              </w:rPr>
            </w:pPr>
            <w:r>
              <w:rPr>
                <w:rFonts w:ascii="Times New Roman" w:hAnsi="Times New Roman" w:cs="Times New Roman"/>
                <w:sz w:val="20"/>
                <w:szCs w:val="20"/>
                <w:lang w:val="fr-FR"/>
              </w:rPr>
              <w:t>MINEPAT</w:t>
            </w:r>
          </w:p>
          <w:p w:rsidR="000C0CF2" w:rsidRPr="001E6969" w:rsidRDefault="000C0CF2" w:rsidP="00D7655E">
            <w:pPr>
              <w:rPr>
                <w:rFonts w:ascii="Times New Roman" w:hAnsi="Times New Roman" w:cs="Times New Roman"/>
                <w:sz w:val="20"/>
                <w:szCs w:val="20"/>
                <w:lang w:val="fr-FR"/>
              </w:rPr>
            </w:pPr>
          </w:p>
        </w:tc>
        <w:tc>
          <w:tcPr>
            <w:tcW w:w="3459" w:type="dxa"/>
            <w:shd w:val="clear" w:color="auto" w:fill="auto"/>
          </w:tcPr>
          <w:p w:rsidR="000D124F" w:rsidRPr="00097789" w:rsidRDefault="000D124F"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Ce chapitre fera la synthèse des expériences les plus importantes au niveau du continent. Il décrira les réussites et les échecs de ces expériences ainsi que les principales leçons que l’on peut en tirer.</w:t>
            </w:r>
          </w:p>
          <w:p w:rsidR="000D124F" w:rsidRPr="00097789" w:rsidRDefault="000D124F" w:rsidP="000D124F">
            <w:pPr>
              <w:pStyle w:val="ListParagraph"/>
              <w:numPr>
                <w:ilvl w:val="0"/>
                <w:numId w:val="9"/>
              </w:numPr>
              <w:spacing w:before="0" w:after="0"/>
              <w:rPr>
                <w:rFonts w:ascii="Times New Roman" w:hAnsi="Times New Roman" w:cs="Times New Roman"/>
                <w:sz w:val="20"/>
                <w:szCs w:val="20"/>
                <w:lang w:val="fr-FR"/>
              </w:rPr>
            </w:pPr>
            <w:r w:rsidRPr="00097789">
              <w:rPr>
                <w:rFonts w:ascii="Times New Roman" w:hAnsi="Times New Roman" w:cs="Times New Roman"/>
                <w:sz w:val="20"/>
                <w:szCs w:val="20"/>
                <w:lang w:val="fr-FR"/>
              </w:rPr>
              <w:t>En plus de cette synthèse, un résumé (2 pages maximum), des recommandations et une bibliographie sont à préparer</w:t>
            </w:r>
          </w:p>
        </w:tc>
        <w:tc>
          <w:tcPr>
            <w:tcW w:w="2250" w:type="dxa"/>
          </w:tcPr>
          <w:p w:rsidR="000D124F" w:rsidRDefault="000D124F" w:rsidP="009D7C4D">
            <w:pPr>
              <w:contextualSpacing/>
              <w:rPr>
                <w:rFonts w:ascii="Times New Roman" w:hAnsi="Times New Roman" w:cs="Times New Roman"/>
                <w:sz w:val="20"/>
                <w:szCs w:val="20"/>
                <w:lang w:val="fr-FR"/>
              </w:rPr>
            </w:pPr>
            <w:r w:rsidRPr="00934ED5">
              <w:rPr>
                <w:rFonts w:ascii="Times New Roman" w:hAnsi="Times New Roman" w:cs="Times New Roman"/>
                <w:sz w:val="20"/>
                <w:szCs w:val="20"/>
                <w:lang w:val="fr-FR"/>
              </w:rPr>
              <w:t>Expert international ayant une grande expérience dans le domaine et une excellente connaissance de l’Afrique</w:t>
            </w:r>
          </w:p>
          <w:p w:rsidR="001E6969" w:rsidRDefault="001E6969" w:rsidP="009D7C4D">
            <w:pPr>
              <w:contextualSpacing/>
              <w:rPr>
                <w:rFonts w:ascii="Times New Roman" w:hAnsi="Times New Roman" w:cs="Times New Roman"/>
                <w:sz w:val="20"/>
                <w:szCs w:val="20"/>
                <w:lang w:val="fr-FR"/>
              </w:rPr>
            </w:pPr>
          </w:p>
          <w:p w:rsidR="001E6969" w:rsidRPr="00934ED5" w:rsidRDefault="001E6969" w:rsidP="009D7C4D">
            <w:pPr>
              <w:contextualSpacing/>
              <w:rPr>
                <w:rFonts w:ascii="Times New Roman" w:hAnsi="Times New Roman" w:cs="Times New Roman"/>
                <w:sz w:val="20"/>
                <w:szCs w:val="20"/>
                <w:lang w:val="fr-FR"/>
              </w:rPr>
            </w:pPr>
          </w:p>
        </w:tc>
      </w:tr>
      <w:tr w:rsidR="000D124F" w:rsidRPr="001E6969" w:rsidTr="003409AD">
        <w:trPr>
          <w:jc w:val="center"/>
        </w:trPr>
        <w:tc>
          <w:tcPr>
            <w:tcW w:w="3240" w:type="dxa"/>
          </w:tcPr>
          <w:p w:rsidR="000D124F" w:rsidRPr="00934ED5" w:rsidRDefault="00097789" w:rsidP="009D7C4D">
            <w:pPr>
              <w:rPr>
                <w:rFonts w:ascii="Times New Roman" w:hAnsi="Times New Roman" w:cs="Times New Roman"/>
                <w:b/>
                <w:i/>
                <w:sz w:val="20"/>
                <w:szCs w:val="20"/>
                <w:lang w:val="fr-FR"/>
              </w:rPr>
            </w:pPr>
            <w:r>
              <w:rPr>
                <w:rFonts w:ascii="Times New Roman" w:hAnsi="Times New Roman" w:cs="Times New Roman"/>
                <w:b/>
                <w:i/>
                <w:sz w:val="20"/>
                <w:szCs w:val="20"/>
                <w:lang w:val="fr-FR"/>
              </w:rPr>
              <w:t>V</w:t>
            </w:r>
            <w:r w:rsidR="00C651E1">
              <w:rPr>
                <w:rFonts w:ascii="Times New Roman" w:hAnsi="Times New Roman" w:cs="Times New Roman"/>
                <w:b/>
                <w:i/>
                <w:sz w:val="20"/>
                <w:szCs w:val="20"/>
                <w:lang w:val="fr-FR"/>
              </w:rPr>
              <w:t>I</w:t>
            </w:r>
            <w:r w:rsidR="000D124F" w:rsidRPr="00934ED5">
              <w:rPr>
                <w:rFonts w:ascii="Times New Roman" w:hAnsi="Times New Roman" w:cs="Times New Roman"/>
                <w:b/>
                <w:i/>
                <w:sz w:val="20"/>
                <w:szCs w:val="20"/>
                <w:lang w:val="fr-FR"/>
              </w:rPr>
              <w:t xml:space="preserve">. Recommandations pour un financement </w:t>
            </w:r>
            <w:r w:rsidR="00F031A2">
              <w:rPr>
                <w:rFonts w:ascii="Times New Roman" w:hAnsi="Times New Roman" w:cs="Times New Roman"/>
                <w:b/>
                <w:i/>
                <w:sz w:val="20"/>
                <w:szCs w:val="20"/>
                <w:lang w:val="fr-FR"/>
              </w:rPr>
              <w:t xml:space="preserve">équitable, </w:t>
            </w:r>
            <w:r w:rsidR="000D124F" w:rsidRPr="00934ED5">
              <w:rPr>
                <w:rFonts w:ascii="Times New Roman" w:hAnsi="Times New Roman" w:cs="Times New Roman"/>
                <w:b/>
                <w:i/>
                <w:sz w:val="20"/>
                <w:szCs w:val="20"/>
                <w:lang w:val="fr-FR"/>
              </w:rPr>
              <w:t>efficient et pérenne</w:t>
            </w:r>
          </w:p>
          <w:p w:rsidR="000D124F" w:rsidRPr="00934ED5" w:rsidRDefault="000D124F" w:rsidP="00C651E1">
            <w:pPr>
              <w:pStyle w:val="ListParagraph"/>
              <w:spacing w:before="0" w:after="0"/>
              <w:ind w:left="1080"/>
              <w:rPr>
                <w:rFonts w:ascii="Times New Roman" w:hAnsi="Times New Roman" w:cs="Times New Roman"/>
                <w:b/>
                <w:sz w:val="20"/>
                <w:szCs w:val="20"/>
                <w:u w:val="single"/>
                <w:lang w:val="fr-FR"/>
              </w:rPr>
            </w:pPr>
          </w:p>
          <w:p w:rsidR="000D124F" w:rsidRPr="00934ED5" w:rsidRDefault="000D124F" w:rsidP="009D7C4D">
            <w:pPr>
              <w:contextualSpacing/>
              <w:rPr>
                <w:rFonts w:ascii="Times New Roman" w:hAnsi="Times New Roman" w:cs="Times New Roman"/>
                <w:sz w:val="20"/>
                <w:szCs w:val="20"/>
                <w:lang w:val="fr-FR"/>
              </w:rPr>
            </w:pPr>
          </w:p>
        </w:tc>
        <w:tc>
          <w:tcPr>
            <w:tcW w:w="1980" w:type="dxa"/>
          </w:tcPr>
          <w:p w:rsidR="00F031A2" w:rsidRDefault="00F031A2" w:rsidP="00F031A2">
            <w:pPr>
              <w:contextualSpacing/>
              <w:rPr>
                <w:rFonts w:ascii="Times New Roman" w:hAnsi="Times New Roman" w:cs="Times New Roman"/>
                <w:sz w:val="20"/>
                <w:szCs w:val="20"/>
                <w:lang w:val="fr-FR"/>
              </w:rPr>
            </w:pPr>
            <w:r>
              <w:rPr>
                <w:rFonts w:ascii="Times New Roman" w:hAnsi="Times New Roman" w:cs="Times New Roman"/>
                <w:sz w:val="20"/>
                <w:szCs w:val="20"/>
                <w:lang w:val="fr-FR"/>
              </w:rPr>
              <w:t>DRFP</w:t>
            </w:r>
          </w:p>
          <w:p w:rsidR="000D124F" w:rsidRPr="00934ED5" w:rsidRDefault="000D124F" w:rsidP="009D7C4D">
            <w:pPr>
              <w:contextualSpacing/>
              <w:rPr>
                <w:rFonts w:ascii="Times New Roman" w:hAnsi="Times New Roman" w:cs="Times New Roman"/>
                <w:sz w:val="20"/>
                <w:szCs w:val="20"/>
                <w:lang w:val="fr-FR"/>
              </w:rPr>
            </w:pPr>
          </w:p>
        </w:tc>
        <w:tc>
          <w:tcPr>
            <w:tcW w:w="1924" w:type="dxa"/>
          </w:tcPr>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AFD</w:t>
            </w:r>
          </w:p>
          <w:p w:rsidR="00F031A2" w:rsidRPr="00E94331" w:rsidRDefault="00F031A2" w:rsidP="00F031A2">
            <w:pPr>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BAD</w:t>
            </w:r>
          </w:p>
          <w:p w:rsidR="00F031A2" w:rsidRPr="00E94331" w:rsidRDefault="00F031A2" w:rsidP="00F031A2">
            <w:pPr>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Banque Mondiale</w:t>
            </w:r>
          </w:p>
          <w:p w:rsidR="00F031A2" w:rsidRPr="00E94331" w:rsidRDefault="00F031A2" w:rsidP="00F031A2">
            <w:pPr>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BIT</w:t>
            </w:r>
          </w:p>
          <w:p w:rsidR="00F031A2" w:rsidRPr="00E94331" w:rsidRDefault="00F031A2" w:rsidP="00F031A2">
            <w:pPr>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CHAI</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GIZ</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KFW</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OMS</w:t>
            </w:r>
          </w:p>
          <w:p w:rsidR="00F031A2" w:rsidRPr="00E94331" w:rsidRDefault="00F031A2" w:rsidP="00F031A2">
            <w:pPr>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PLAN Cameroun</w:t>
            </w:r>
          </w:p>
          <w:p w:rsidR="00F031A2" w:rsidRPr="00E94331" w:rsidRDefault="00F031A2" w:rsidP="00F031A2">
            <w:pPr>
              <w:contextualSpacing/>
              <w:rPr>
                <w:rFonts w:ascii="Times New Roman" w:hAnsi="Times New Roman" w:cs="Times New Roman"/>
                <w:sz w:val="20"/>
                <w:szCs w:val="20"/>
              </w:rPr>
            </w:pPr>
          </w:p>
          <w:p w:rsidR="00F031A2" w:rsidRDefault="00F031A2" w:rsidP="00F031A2">
            <w:pPr>
              <w:contextualSpacing/>
              <w:rPr>
                <w:rFonts w:ascii="Times New Roman" w:hAnsi="Times New Roman" w:cs="Times New Roman"/>
                <w:sz w:val="20"/>
                <w:szCs w:val="20"/>
                <w:lang w:val="fr-FR"/>
              </w:rPr>
            </w:pPr>
            <w:r>
              <w:rPr>
                <w:rFonts w:ascii="Times New Roman" w:hAnsi="Times New Roman" w:cs="Times New Roman"/>
                <w:sz w:val="20"/>
                <w:szCs w:val="20"/>
                <w:lang w:val="fr-FR"/>
              </w:rPr>
              <w:t>UNFPA</w:t>
            </w:r>
          </w:p>
          <w:p w:rsidR="00F031A2" w:rsidRDefault="00F031A2" w:rsidP="00F031A2">
            <w:pPr>
              <w:contextualSpacing/>
              <w:rPr>
                <w:rFonts w:ascii="Times New Roman" w:hAnsi="Times New Roman" w:cs="Times New Roman"/>
                <w:sz w:val="20"/>
                <w:szCs w:val="20"/>
                <w:lang w:val="fr-FR"/>
              </w:rPr>
            </w:pPr>
          </w:p>
          <w:p w:rsidR="00F031A2" w:rsidRDefault="00F031A2" w:rsidP="009D7C4D">
            <w:pPr>
              <w:contextualSpacing/>
              <w:rPr>
                <w:rFonts w:ascii="Times New Roman" w:hAnsi="Times New Roman" w:cs="Times New Roman"/>
                <w:sz w:val="20"/>
                <w:szCs w:val="20"/>
                <w:lang w:val="fr-FR"/>
              </w:rPr>
            </w:pPr>
            <w:r w:rsidRPr="00F031A2">
              <w:rPr>
                <w:rFonts w:ascii="Times New Roman" w:hAnsi="Times New Roman" w:cs="Times New Roman"/>
                <w:sz w:val="20"/>
                <w:szCs w:val="20"/>
                <w:lang w:val="fr-FR"/>
              </w:rPr>
              <w:t>UNICEF</w:t>
            </w:r>
          </w:p>
          <w:p w:rsidR="00F031A2" w:rsidRDefault="00F031A2" w:rsidP="009D7C4D">
            <w:pPr>
              <w:contextualSpacing/>
              <w:rPr>
                <w:rFonts w:ascii="Times New Roman" w:hAnsi="Times New Roman" w:cs="Times New Roman"/>
                <w:sz w:val="20"/>
                <w:szCs w:val="20"/>
                <w:lang w:val="fr-FR"/>
              </w:rPr>
            </w:pPr>
          </w:p>
          <w:p w:rsidR="00F031A2" w:rsidRDefault="00F031A2"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I</w:t>
            </w:r>
            <w:r w:rsidR="00675446">
              <w:rPr>
                <w:rFonts w:ascii="Times New Roman" w:hAnsi="Times New Roman" w:cs="Times New Roman"/>
                <w:sz w:val="20"/>
                <w:szCs w:val="20"/>
                <w:lang w:val="fr-FR"/>
              </w:rPr>
              <w:t xml:space="preserve">nstance de </w:t>
            </w:r>
            <w:r>
              <w:rPr>
                <w:rFonts w:ascii="Times New Roman" w:hAnsi="Times New Roman" w:cs="Times New Roman"/>
                <w:sz w:val="20"/>
                <w:szCs w:val="20"/>
                <w:lang w:val="fr-FR"/>
              </w:rPr>
              <w:t>C</w:t>
            </w:r>
            <w:r w:rsidR="00675446">
              <w:rPr>
                <w:rFonts w:ascii="Times New Roman" w:hAnsi="Times New Roman" w:cs="Times New Roman"/>
                <w:sz w:val="20"/>
                <w:szCs w:val="20"/>
                <w:lang w:val="fr-FR"/>
              </w:rPr>
              <w:t xml:space="preserve">oordination </w:t>
            </w:r>
            <w:r>
              <w:rPr>
                <w:rFonts w:ascii="Times New Roman" w:hAnsi="Times New Roman" w:cs="Times New Roman"/>
                <w:sz w:val="20"/>
                <w:szCs w:val="20"/>
                <w:lang w:val="fr-FR"/>
              </w:rPr>
              <w:lastRenderedPageBreak/>
              <w:t>N</w:t>
            </w:r>
            <w:r w:rsidR="00675446">
              <w:rPr>
                <w:rFonts w:ascii="Times New Roman" w:hAnsi="Times New Roman" w:cs="Times New Roman"/>
                <w:sz w:val="20"/>
                <w:szCs w:val="20"/>
                <w:lang w:val="fr-FR"/>
              </w:rPr>
              <w:t>ationale</w:t>
            </w:r>
            <w:r>
              <w:rPr>
                <w:rFonts w:ascii="Times New Roman" w:hAnsi="Times New Roman" w:cs="Times New Roman"/>
                <w:sz w:val="20"/>
                <w:szCs w:val="20"/>
                <w:lang w:val="fr-FR"/>
              </w:rPr>
              <w:t>/Fonds Mondial</w:t>
            </w:r>
          </w:p>
          <w:p w:rsidR="00D7655E" w:rsidRDefault="00D7655E"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ONUSIDA</w:t>
            </w:r>
          </w:p>
          <w:p w:rsidR="00F031A2" w:rsidRDefault="00F031A2" w:rsidP="009D7C4D">
            <w:pPr>
              <w:contextualSpacing/>
              <w:rPr>
                <w:rFonts w:ascii="Times New Roman" w:hAnsi="Times New Roman" w:cs="Times New Roman"/>
                <w:sz w:val="20"/>
                <w:szCs w:val="20"/>
                <w:lang w:val="fr-FR"/>
              </w:rPr>
            </w:pPr>
          </w:p>
          <w:p w:rsidR="00F031A2" w:rsidRDefault="00F031A2" w:rsidP="009D7C4D">
            <w:pPr>
              <w:contextualSpacing/>
              <w:rPr>
                <w:rFonts w:ascii="Times New Roman" w:hAnsi="Times New Roman" w:cs="Times New Roman"/>
                <w:sz w:val="20"/>
                <w:szCs w:val="20"/>
                <w:lang w:val="fr-FR"/>
              </w:rPr>
            </w:pPr>
            <w:r w:rsidRPr="00F031A2">
              <w:rPr>
                <w:rFonts w:ascii="Times New Roman" w:hAnsi="Times New Roman" w:cs="Times New Roman"/>
                <w:sz w:val="20"/>
                <w:szCs w:val="20"/>
                <w:highlight w:val="yellow"/>
                <w:lang w:val="fr-FR"/>
              </w:rPr>
              <w:t>(à compléter)</w:t>
            </w:r>
          </w:p>
          <w:p w:rsidR="00F031A2" w:rsidRPr="00F031A2" w:rsidRDefault="00F031A2" w:rsidP="00F031A2">
            <w:pPr>
              <w:contextualSpacing/>
              <w:rPr>
                <w:rFonts w:ascii="Times New Roman" w:hAnsi="Times New Roman" w:cs="Times New Roman"/>
                <w:sz w:val="20"/>
                <w:szCs w:val="20"/>
                <w:lang w:val="fr-FR"/>
              </w:rPr>
            </w:pPr>
          </w:p>
        </w:tc>
        <w:tc>
          <w:tcPr>
            <w:tcW w:w="1581" w:type="dxa"/>
          </w:tcPr>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lastRenderedPageBreak/>
              <w:t>DCOOP</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DPS</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CPP/DEP</w:t>
            </w:r>
          </w:p>
          <w:p w:rsidR="00F031A2" w:rsidRPr="00E94331" w:rsidRDefault="00F031A2" w:rsidP="00F031A2">
            <w:pPr>
              <w:rPr>
                <w:rFonts w:ascii="Times New Roman" w:hAnsi="Times New Roman" w:cs="Times New Roman"/>
                <w:sz w:val="20"/>
                <w:szCs w:val="20"/>
              </w:rPr>
            </w:pPr>
          </w:p>
          <w:p w:rsidR="00F031A2" w:rsidRPr="00E94331" w:rsidRDefault="00F031A2" w:rsidP="00F031A2">
            <w:pPr>
              <w:rPr>
                <w:rFonts w:ascii="Times New Roman" w:hAnsi="Times New Roman" w:cs="Times New Roman"/>
                <w:sz w:val="20"/>
                <w:szCs w:val="20"/>
              </w:rPr>
            </w:pPr>
            <w:r w:rsidRPr="00E94331">
              <w:rPr>
                <w:rFonts w:ascii="Times New Roman" w:hAnsi="Times New Roman" w:cs="Times New Roman"/>
                <w:sz w:val="20"/>
                <w:szCs w:val="20"/>
              </w:rPr>
              <w:t>MINFI</w:t>
            </w:r>
          </w:p>
          <w:p w:rsidR="00F031A2" w:rsidRPr="00E94331" w:rsidRDefault="00F031A2" w:rsidP="00F031A2">
            <w:pPr>
              <w:rPr>
                <w:rFonts w:ascii="Times New Roman" w:hAnsi="Times New Roman" w:cs="Times New Roman"/>
                <w:sz w:val="20"/>
                <w:szCs w:val="20"/>
              </w:rPr>
            </w:pPr>
          </w:p>
          <w:p w:rsidR="000D124F"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MINEPAT</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MINATD</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MINAS</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MINTSS</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MINPROFF</w:t>
            </w:r>
          </w:p>
          <w:p w:rsidR="00F031A2" w:rsidRPr="00E94331" w:rsidRDefault="00F031A2" w:rsidP="00F031A2">
            <w:pPr>
              <w:contextualSpacing/>
              <w:rPr>
                <w:rFonts w:ascii="Times New Roman" w:hAnsi="Times New Roman" w:cs="Times New Roman"/>
                <w:sz w:val="20"/>
                <w:szCs w:val="20"/>
              </w:rPr>
            </w:pPr>
          </w:p>
          <w:p w:rsidR="00F031A2" w:rsidRPr="00E94331" w:rsidRDefault="00F031A2" w:rsidP="00F031A2">
            <w:pPr>
              <w:contextualSpacing/>
              <w:rPr>
                <w:rFonts w:ascii="Times New Roman" w:hAnsi="Times New Roman" w:cs="Times New Roman"/>
                <w:sz w:val="20"/>
                <w:szCs w:val="20"/>
              </w:rPr>
            </w:pPr>
            <w:r w:rsidRPr="00E94331">
              <w:rPr>
                <w:rFonts w:ascii="Times New Roman" w:hAnsi="Times New Roman" w:cs="Times New Roman"/>
                <w:sz w:val="20"/>
                <w:szCs w:val="20"/>
              </w:rPr>
              <w:t>MINPMEESA</w:t>
            </w:r>
          </w:p>
          <w:p w:rsidR="00F031A2" w:rsidRPr="00E94331" w:rsidRDefault="00F031A2" w:rsidP="00F031A2">
            <w:pPr>
              <w:contextualSpacing/>
              <w:rPr>
                <w:rFonts w:ascii="Times New Roman" w:hAnsi="Times New Roman" w:cs="Times New Roman"/>
                <w:sz w:val="20"/>
                <w:szCs w:val="20"/>
              </w:rPr>
            </w:pPr>
          </w:p>
          <w:p w:rsidR="00F031A2" w:rsidRDefault="00F031A2" w:rsidP="00F031A2">
            <w:pPr>
              <w:contextualSpacing/>
              <w:rPr>
                <w:rFonts w:ascii="Times New Roman" w:hAnsi="Times New Roman" w:cs="Times New Roman"/>
                <w:sz w:val="20"/>
                <w:szCs w:val="20"/>
                <w:lang w:val="fr-FR"/>
              </w:rPr>
            </w:pPr>
            <w:r>
              <w:rPr>
                <w:rFonts w:ascii="Times New Roman" w:hAnsi="Times New Roman" w:cs="Times New Roman"/>
                <w:sz w:val="20"/>
                <w:szCs w:val="20"/>
                <w:lang w:val="fr-FR"/>
              </w:rPr>
              <w:t>FEICOM</w:t>
            </w:r>
          </w:p>
          <w:p w:rsidR="00F031A2" w:rsidRDefault="00F031A2" w:rsidP="00F031A2">
            <w:pPr>
              <w:contextualSpacing/>
              <w:rPr>
                <w:rFonts w:ascii="Times New Roman" w:hAnsi="Times New Roman" w:cs="Times New Roman"/>
                <w:sz w:val="20"/>
                <w:szCs w:val="20"/>
                <w:lang w:val="fr-FR"/>
              </w:rPr>
            </w:pPr>
          </w:p>
          <w:p w:rsidR="00F031A2" w:rsidRDefault="00F031A2" w:rsidP="00F031A2">
            <w:pPr>
              <w:contextualSpacing/>
              <w:rPr>
                <w:rFonts w:ascii="Times New Roman" w:hAnsi="Times New Roman" w:cs="Times New Roman"/>
                <w:sz w:val="20"/>
                <w:szCs w:val="20"/>
                <w:lang w:val="fr-FR"/>
              </w:rPr>
            </w:pPr>
            <w:r>
              <w:rPr>
                <w:rFonts w:ascii="Times New Roman" w:hAnsi="Times New Roman" w:cs="Times New Roman"/>
                <w:sz w:val="20"/>
                <w:szCs w:val="20"/>
                <w:lang w:val="fr-FR"/>
              </w:rPr>
              <w:t>CNPS</w:t>
            </w:r>
          </w:p>
          <w:p w:rsidR="00D7655E" w:rsidRDefault="00D7655E" w:rsidP="00D7655E">
            <w:pPr>
              <w:rPr>
                <w:rFonts w:ascii="Times New Roman" w:hAnsi="Times New Roman" w:cs="Times New Roman"/>
                <w:sz w:val="20"/>
                <w:szCs w:val="20"/>
                <w:lang w:val="fr-FR"/>
              </w:rPr>
            </w:pPr>
            <w:r>
              <w:rPr>
                <w:rFonts w:ascii="Times New Roman" w:hAnsi="Times New Roman" w:cs="Times New Roman"/>
                <w:sz w:val="20"/>
                <w:szCs w:val="20"/>
                <w:lang w:val="fr-FR"/>
              </w:rPr>
              <w:t>MINESUP</w:t>
            </w:r>
          </w:p>
          <w:p w:rsidR="00D7655E" w:rsidRDefault="00D7655E" w:rsidP="00D7655E">
            <w:pPr>
              <w:rPr>
                <w:rFonts w:ascii="Times New Roman" w:hAnsi="Times New Roman" w:cs="Times New Roman"/>
                <w:sz w:val="20"/>
                <w:szCs w:val="20"/>
                <w:lang w:val="fr-FR"/>
              </w:rPr>
            </w:pPr>
            <w:r>
              <w:rPr>
                <w:rFonts w:ascii="Times New Roman" w:hAnsi="Times New Roman" w:cs="Times New Roman"/>
                <w:sz w:val="20"/>
                <w:szCs w:val="20"/>
                <w:lang w:val="fr-FR"/>
              </w:rPr>
              <w:lastRenderedPageBreak/>
              <w:t>MINESEC</w:t>
            </w:r>
          </w:p>
          <w:p w:rsidR="00D7655E" w:rsidRDefault="00D7655E" w:rsidP="00D7655E">
            <w:pPr>
              <w:rPr>
                <w:rFonts w:ascii="Times New Roman" w:hAnsi="Times New Roman" w:cs="Times New Roman"/>
                <w:sz w:val="20"/>
                <w:szCs w:val="20"/>
                <w:lang w:val="fr-FR"/>
              </w:rPr>
            </w:pPr>
            <w:r>
              <w:rPr>
                <w:rFonts w:ascii="Times New Roman" w:hAnsi="Times New Roman" w:cs="Times New Roman"/>
                <w:sz w:val="20"/>
                <w:szCs w:val="20"/>
                <w:lang w:val="fr-FR"/>
              </w:rPr>
              <w:t>MINEDUB</w:t>
            </w:r>
          </w:p>
          <w:p w:rsidR="00D7655E" w:rsidRDefault="00D7655E" w:rsidP="00D7655E">
            <w:pPr>
              <w:rPr>
                <w:rFonts w:ascii="Times New Roman" w:hAnsi="Times New Roman" w:cs="Times New Roman"/>
                <w:sz w:val="20"/>
                <w:szCs w:val="20"/>
                <w:lang w:val="fr-FR"/>
              </w:rPr>
            </w:pPr>
            <w:r>
              <w:rPr>
                <w:rFonts w:ascii="Times New Roman" w:hAnsi="Times New Roman" w:cs="Times New Roman"/>
                <w:sz w:val="20"/>
                <w:szCs w:val="20"/>
                <w:lang w:val="fr-FR"/>
              </w:rPr>
              <w:t>MINDEF</w:t>
            </w:r>
          </w:p>
          <w:p w:rsidR="00D7655E" w:rsidRPr="00934ED5" w:rsidRDefault="00D7655E" w:rsidP="00F031A2">
            <w:pPr>
              <w:contextualSpacing/>
              <w:rPr>
                <w:rFonts w:ascii="Times New Roman" w:hAnsi="Times New Roman" w:cs="Times New Roman"/>
                <w:sz w:val="20"/>
                <w:szCs w:val="20"/>
                <w:lang w:val="fr-FR"/>
              </w:rPr>
            </w:pPr>
          </w:p>
        </w:tc>
        <w:tc>
          <w:tcPr>
            <w:tcW w:w="3459" w:type="dxa"/>
            <w:shd w:val="clear" w:color="auto" w:fill="auto"/>
          </w:tcPr>
          <w:p w:rsidR="000D124F" w:rsidRPr="00097789" w:rsidRDefault="000D124F" w:rsidP="009D7C4D">
            <w:pPr>
              <w:contextualSpacing/>
              <w:rPr>
                <w:rFonts w:ascii="Times New Roman" w:hAnsi="Times New Roman" w:cs="Times New Roman"/>
                <w:sz w:val="20"/>
                <w:szCs w:val="20"/>
                <w:lang w:val="fr-FR"/>
              </w:rPr>
            </w:pPr>
            <w:r w:rsidRPr="00097789">
              <w:rPr>
                <w:rFonts w:ascii="Times New Roman" w:hAnsi="Times New Roman" w:cs="Times New Roman"/>
                <w:sz w:val="20"/>
                <w:szCs w:val="20"/>
                <w:lang w:val="fr-FR"/>
              </w:rPr>
              <w:lastRenderedPageBreak/>
              <w:t>Synthèse organisée des recommandations des différents chapitres</w:t>
            </w:r>
          </w:p>
        </w:tc>
        <w:tc>
          <w:tcPr>
            <w:tcW w:w="2250" w:type="dxa"/>
          </w:tcPr>
          <w:p w:rsidR="000D124F" w:rsidRPr="00934ED5" w:rsidRDefault="00675446" w:rsidP="009D7C4D">
            <w:pPr>
              <w:contextualSpacing/>
              <w:rPr>
                <w:rFonts w:ascii="Times New Roman" w:hAnsi="Times New Roman" w:cs="Times New Roman"/>
                <w:sz w:val="20"/>
                <w:szCs w:val="20"/>
                <w:lang w:val="fr-FR"/>
              </w:rPr>
            </w:pPr>
            <w:r>
              <w:rPr>
                <w:rFonts w:ascii="Times New Roman" w:hAnsi="Times New Roman" w:cs="Times New Roman"/>
                <w:sz w:val="20"/>
                <w:szCs w:val="20"/>
                <w:lang w:val="fr-FR"/>
              </w:rPr>
              <w:t>MINSANTE/PTF</w:t>
            </w:r>
          </w:p>
        </w:tc>
      </w:tr>
    </w:tbl>
    <w:p w:rsidR="000D124F" w:rsidRDefault="000D124F" w:rsidP="00B56B9E">
      <w:pPr>
        <w:rPr>
          <w:rFonts w:ascii="Times New Roman" w:hAnsi="Times New Roman" w:cs="Times New Roman"/>
          <w:sz w:val="20"/>
          <w:lang w:val="fr-FR"/>
        </w:rPr>
      </w:pPr>
    </w:p>
    <w:p w:rsidR="004A775C" w:rsidRDefault="004A775C" w:rsidP="00B56B9E">
      <w:pPr>
        <w:rPr>
          <w:rFonts w:ascii="Times New Roman" w:hAnsi="Times New Roman" w:cs="Times New Roman"/>
          <w:sz w:val="20"/>
          <w:lang w:val="fr-FR"/>
        </w:rPr>
      </w:pPr>
      <w:r>
        <w:rPr>
          <w:rFonts w:ascii="Times New Roman" w:hAnsi="Times New Roman" w:cs="Times New Roman"/>
          <w:sz w:val="20"/>
          <w:lang w:val="fr-FR"/>
        </w:rPr>
        <w:t xml:space="preserve">Groupe 1 : Développer sur les chapitres 1 et 2 ; </w:t>
      </w:r>
    </w:p>
    <w:p w:rsidR="004A775C" w:rsidRDefault="004A775C" w:rsidP="004A775C">
      <w:pPr>
        <w:rPr>
          <w:rFonts w:ascii="Times New Roman" w:hAnsi="Times New Roman" w:cs="Times New Roman"/>
          <w:sz w:val="20"/>
          <w:lang w:val="fr-FR"/>
        </w:rPr>
      </w:pPr>
      <w:r>
        <w:rPr>
          <w:rFonts w:ascii="Times New Roman" w:hAnsi="Times New Roman" w:cs="Times New Roman"/>
          <w:sz w:val="20"/>
          <w:lang w:val="fr-FR"/>
        </w:rPr>
        <w:t xml:space="preserve">Groupe 2 : Développer sur les chapitres 3 et 4 ; </w:t>
      </w:r>
    </w:p>
    <w:p w:rsidR="000D124F" w:rsidRDefault="004A775C" w:rsidP="000D124F">
      <w:pPr>
        <w:rPr>
          <w:rFonts w:ascii="Times New Roman" w:hAnsi="Times New Roman" w:cs="Times New Roman"/>
          <w:sz w:val="20"/>
          <w:lang w:val="fr-FR"/>
        </w:rPr>
      </w:pPr>
      <w:r>
        <w:rPr>
          <w:rFonts w:ascii="Times New Roman" w:hAnsi="Times New Roman" w:cs="Times New Roman"/>
          <w:sz w:val="20"/>
          <w:lang w:val="fr-FR"/>
        </w:rPr>
        <w:t xml:space="preserve">Groupe 3 : Développer sur les chapitres 5 et 6 et proposer un chronogramme. </w:t>
      </w:r>
      <w:r w:rsidR="000D124F">
        <w:rPr>
          <w:rFonts w:ascii="Times New Roman" w:hAnsi="Times New Roman" w:cs="Times New Roman"/>
          <w:sz w:val="20"/>
          <w:lang w:val="fr-FR"/>
        </w:rPr>
        <w:br w:type="page"/>
      </w:r>
    </w:p>
    <w:p w:rsidR="000D124F" w:rsidRPr="001D443B" w:rsidRDefault="000D124F" w:rsidP="000D124F">
      <w:pPr>
        <w:jc w:val="center"/>
        <w:rPr>
          <w:rFonts w:ascii="Times New Roman" w:hAnsi="Times New Roman" w:cs="Times New Roman"/>
          <w:b/>
          <w:sz w:val="24"/>
          <w:lang w:val="fr-FR"/>
        </w:rPr>
      </w:pPr>
      <w:r w:rsidRPr="001D443B">
        <w:rPr>
          <w:rFonts w:ascii="Times New Roman" w:hAnsi="Times New Roman" w:cs="Times New Roman"/>
          <w:b/>
          <w:sz w:val="24"/>
          <w:lang w:val="fr-FR"/>
        </w:rPr>
        <w:lastRenderedPageBreak/>
        <w:t>Calen</w:t>
      </w:r>
      <w:r>
        <w:rPr>
          <w:rFonts w:ascii="Times New Roman" w:hAnsi="Times New Roman" w:cs="Times New Roman"/>
          <w:b/>
          <w:sz w:val="24"/>
          <w:lang w:val="fr-FR"/>
        </w:rPr>
        <w:t>dri</w:t>
      </w:r>
      <w:r w:rsidRPr="001D443B">
        <w:rPr>
          <w:rFonts w:ascii="Times New Roman" w:hAnsi="Times New Roman" w:cs="Times New Roman"/>
          <w:b/>
          <w:sz w:val="24"/>
          <w:lang w:val="fr-FR"/>
        </w:rPr>
        <w:t>er des activités</w:t>
      </w:r>
    </w:p>
    <w:tbl>
      <w:tblPr>
        <w:tblStyle w:val="TableGrid"/>
        <w:tblW w:w="5000" w:type="pct"/>
        <w:tblLook w:val="04A0" w:firstRow="1" w:lastRow="0" w:firstColumn="1" w:lastColumn="0" w:noHBand="0" w:noVBand="1"/>
      </w:tblPr>
      <w:tblGrid>
        <w:gridCol w:w="2321"/>
        <w:gridCol w:w="917"/>
        <w:gridCol w:w="917"/>
        <w:gridCol w:w="859"/>
        <w:gridCol w:w="854"/>
        <w:gridCol w:w="822"/>
        <w:gridCol w:w="833"/>
        <w:gridCol w:w="883"/>
        <w:gridCol w:w="849"/>
        <w:gridCol w:w="1067"/>
        <w:gridCol w:w="1104"/>
        <w:gridCol w:w="875"/>
        <w:gridCol w:w="875"/>
      </w:tblGrid>
      <w:tr w:rsidR="00CF1E99" w:rsidRPr="009F124F" w:rsidTr="00CF1E99">
        <w:tc>
          <w:tcPr>
            <w:tcW w:w="881" w:type="pct"/>
          </w:tcPr>
          <w:p w:rsidR="00CF1E99" w:rsidRPr="009F124F" w:rsidRDefault="00CF1E99"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Activités</w:t>
            </w:r>
          </w:p>
        </w:tc>
        <w:tc>
          <w:tcPr>
            <w:tcW w:w="348" w:type="pct"/>
          </w:tcPr>
          <w:p w:rsidR="00CF1E99" w:rsidRPr="009F124F" w:rsidRDefault="00CF1E99" w:rsidP="00851E4F">
            <w:pPr>
              <w:jc w:val="center"/>
              <w:rPr>
                <w:rFonts w:ascii="Times New Roman" w:hAnsi="Times New Roman" w:cs="Times New Roman"/>
                <w:b/>
                <w:sz w:val="20"/>
                <w:szCs w:val="20"/>
                <w:lang w:val="fr-FR"/>
              </w:rPr>
            </w:pPr>
            <w:proofErr w:type="spellStart"/>
            <w:r>
              <w:rPr>
                <w:rFonts w:ascii="Times New Roman" w:hAnsi="Times New Roman" w:cs="Times New Roman"/>
                <w:b/>
                <w:sz w:val="20"/>
                <w:szCs w:val="20"/>
                <w:lang w:val="fr-FR"/>
              </w:rPr>
              <w:t>Janv</w:t>
            </w:r>
            <w:proofErr w:type="spellEnd"/>
          </w:p>
        </w:tc>
        <w:tc>
          <w:tcPr>
            <w:tcW w:w="348" w:type="pct"/>
          </w:tcPr>
          <w:p w:rsidR="00CF1E99" w:rsidRPr="009F124F" w:rsidRDefault="00CF1E99" w:rsidP="00851E4F">
            <w:pPr>
              <w:jc w:val="center"/>
              <w:rPr>
                <w:rFonts w:ascii="Times New Roman" w:hAnsi="Times New Roman" w:cs="Times New Roman"/>
                <w:b/>
                <w:sz w:val="20"/>
                <w:szCs w:val="20"/>
                <w:lang w:val="fr-FR"/>
              </w:rPr>
            </w:pPr>
            <w:proofErr w:type="spellStart"/>
            <w:r w:rsidRPr="009F124F">
              <w:rPr>
                <w:rFonts w:ascii="Times New Roman" w:hAnsi="Times New Roman" w:cs="Times New Roman"/>
                <w:b/>
                <w:sz w:val="20"/>
                <w:szCs w:val="20"/>
                <w:lang w:val="fr-FR"/>
              </w:rPr>
              <w:t>Fév</w:t>
            </w:r>
            <w:proofErr w:type="spellEnd"/>
          </w:p>
        </w:tc>
        <w:tc>
          <w:tcPr>
            <w:tcW w:w="326" w:type="pct"/>
          </w:tcPr>
          <w:p w:rsidR="00CF1E99" w:rsidRPr="009F124F" w:rsidRDefault="00CF1E99"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Mars</w:t>
            </w:r>
          </w:p>
        </w:tc>
        <w:tc>
          <w:tcPr>
            <w:tcW w:w="324" w:type="pct"/>
          </w:tcPr>
          <w:p w:rsidR="00CF1E99" w:rsidRPr="009F124F" w:rsidRDefault="00CF1E99"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Avril</w:t>
            </w:r>
          </w:p>
        </w:tc>
        <w:tc>
          <w:tcPr>
            <w:tcW w:w="312" w:type="pct"/>
          </w:tcPr>
          <w:p w:rsidR="00CF1E99" w:rsidRPr="009F124F" w:rsidRDefault="00CF1E99"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Mai</w:t>
            </w:r>
          </w:p>
        </w:tc>
        <w:tc>
          <w:tcPr>
            <w:tcW w:w="316" w:type="pct"/>
          </w:tcPr>
          <w:p w:rsidR="00CF1E99" w:rsidRPr="009F124F" w:rsidRDefault="00CF1E99" w:rsidP="009D7C4D">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Juin</w:t>
            </w:r>
          </w:p>
        </w:tc>
        <w:tc>
          <w:tcPr>
            <w:tcW w:w="335" w:type="pct"/>
          </w:tcPr>
          <w:p w:rsidR="00CF1E99" w:rsidRPr="009F124F" w:rsidRDefault="00CF1E99" w:rsidP="00851E4F">
            <w:pPr>
              <w:jc w:val="center"/>
              <w:rPr>
                <w:rFonts w:ascii="Times New Roman" w:hAnsi="Times New Roman" w:cs="Times New Roman"/>
                <w:b/>
                <w:sz w:val="20"/>
                <w:szCs w:val="20"/>
                <w:lang w:val="fr-FR"/>
              </w:rPr>
            </w:pPr>
            <w:proofErr w:type="spellStart"/>
            <w:r w:rsidRPr="009F124F">
              <w:rPr>
                <w:rFonts w:ascii="Times New Roman" w:hAnsi="Times New Roman" w:cs="Times New Roman"/>
                <w:b/>
                <w:sz w:val="20"/>
                <w:szCs w:val="20"/>
                <w:lang w:val="fr-FR"/>
              </w:rPr>
              <w:t>Juil</w:t>
            </w:r>
            <w:proofErr w:type="spellEnd"/>
          </w:p>
        </w:tc>
        <w:tc>
          <w:tcPr>
            <w:tcW w:w="322" w:type="pct"/>
          </w:tcPr>
          <w:p w:rsidR="00CF1E99" w:rsidRPr="009F124F" w:rsidRDefault="00CF1E99" w:rsidP="00851E4F">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Ao</w:t>
            </w:r>
            <w:r>
              <w:rPr>
                <w:rFonts w:ascii="Times New Roman" w:hAnsi="Times New Roman" w:cs="Times New Roman"/>
                <w:b/>
                <w:sz w:val="20"/>
                <w:szCs w:val="20"/>
                <w:lang w:val="fr-FR"/>
              </w:rPr>
              <w:t>û</w:t>
            </w:r>
            <w:r w:rsidRPr="009F124F">
              <w:rPr>
                <w:rFonts w:ascii="Times New Roman" w:hAnsi="Times New Roman" w:cs="Times New Roman"/>
                <w:b/>
                <w:sz w:val="20"/>
                <w:szCs w:val="20"/>
                <w:lang w:val="fr-FR"/>
              </w:rPr>
              <w:t>t</w:t>
            </w:r>
          </w:p>
        </w:tc>
        <w:tc>
          <w:tcPr>
            <w:tcW w:w="405" w:type="pct"/>
          </w:tcPr>
          <w:p w:rsidR="00CF1E99" w:rsidRPr="009F124F" w:rsidRDefault="00CF1E99" w:rsidP="00851E4F">
            <w:pPr>
              <w:jc w:val="center"/>
              <w:rPr>
                <w:rFonts w:ascii="Times New Roman" w:hAnsi="Times New Roman" w:cs="Times New Roman"/>
                <w:b/>
                <w:sz w:val="20"/>
                <w:szCs w:val="20"/>
                <w:lang w:val="fr-FR"/>
              </w:rPr>
            </w:pPr>
            <w:r w:rsidRPr="009F124F">
              <w:rPr>
                <w:rFonts w:ascii="Times New Roman" w:hAnsi="Times New Roman" w:cs="Times New Roman"/>
                <w:b/>
                <w:sz w:val="20"/>
                <w:szCs w:val="20"/>
                <w:lang w:val="fr-FR"/>
              </w:rPr>
              <w:t>Sept</w:t>
            </w:r>
          </w:p>
        </w:tc>
        <w:tc>
          <w:tcPr>
            <w:tcW w:w="419" w:type="pct"/>
          </w:tcPr>
          <w:p w:rsidR="00CF1E99" w:rsidRPr="009F124F" w:rsidRDefault="00CF1E99" w:rsidP="00851E4F">
            <w:pPr>
              <w:jc w:val="center"/>
              <w:rPr>
                <w:rFonts w:ascii="Times New Roman" w:hAnsi="Times New Roman" w:cs="Times New Roman"/>
                <w:b/>
                <w:sz w:val="20"/>
                <w:szCs w:val="20"/>
                <w:lang w:val="fr-FR"/>
              </w:rPr>
            </w:pPr>
            <w:proofErr w:type="spellStart"/>
            <w:r w:rsidRPr="009F124F">
              <w:rPr>
                <w:rFonts w:ascii="Times New Roman" w:hAnsi="Times New Roman" w:cs="Times New Roman"/>
                <w:b/>
                <w:sz w:val="20"/>
                <w:szCs w:val="20"/>
                <w:lang w:val="fr-FR"/>
              </w:rPr>
              <w:t>Oct</w:t>
            </w:r>
            <w:proofErr w:type="spellEnd"/>
            <w:r w:rsidRPr="009F124F">
              <w:rPr>
                <w:rFonts w:ascii="Times New Roman" w:hAnsi="Times New Roman" w:cs="Times New Roman"/>
                <w:b/>
                <w:sz w:val="20"/>
                <w:szCs w:val="20"/>
                <w:lang w:val="fr-FR"/>
              </w:rPr>
              <w:t xml:space="preserve"> </w:t>
            </w:r>
          </w:p>
        </w:tc>
        <w:tc>
          <w:tcPr>
            <w:tcW w:w="332" w:type="pct"/>
          </w:tcPr>
          <w:p w:rsidR="00CF1E99" w:rsidRPr="009F124F" w:rsidRDefault="00CF1E99" w:rsidP="00851E4F">
            <w:pPr>
              <w:jc w:val="center"/>
              <w:rPr>
                <w:rFonts w:ascii="Times New Roman" w:hAnsi="Times New Roman" w:cs="Times New Roman"/>
                <w:b/>
                <w:sz w:val="20"/>
                <w:szCs w:val="20"/>
                <w:lang w:val="fr-FR"/>
              </w:rPr>
            </w:pPr>
            <w:proofErr w:type="spellStart"/>
            <w:r>
              <w:rPr>
                <w:rFonts w:ascii="Times New Roman" w:hAnsi="Times New Roman" w:cs="Times New Roman"/>
                <w:b/>
                <w:sz w:val="20"/>
                <w:szCs w:val="20"/>
                <w:lang w:val="fr-FR"/>
              </w:rPr>
              <w:t>Nov</w:t>
            </w:r>
            <w:proofErr w:type="spellEnd"/>
          </w:p>
        </w:tc>
        <w:tc>
          <w:tcPr>
            <w:tcW w:w="332" w:type="pct"/>
          </w:tcPr>
          <w:p w:rsidR="00CF1E99" w:rsidRPr="009F124F" w:rsidRDefault="00CF1E99" w:rsidP="00851E4F">
            <w:pPr>
              <w:jc w:val="center"/>
              <w:rPr>
                <w:rFonts w:ascii="Times New Roman" w:hAnsi="Times New Roman" w:cs="Times New Roman"/>
                <w:b/>
                <w:sz w:val="20"/>
                <w:szCs w:val="20"/>
                <w:lang w:val="fr-FR"/>
              </w:rPr>
            </w:pPr>
            <w:r>
              <w:rPr>
                <w:rFonts w:ascii="Times New Roman" w:hAnsi="Times New Roman" w:cs="Times New Roman"/>
                <w:b/>
                <w:sz w:val="20"/>
                <w:szCs w:val="20"/>
                <w:lang w:val="fr-FR"/>
              </w:rPr>
              <w:t>Déc</w:t>
            </w:r>
          </w:p>
        </w:tc>
      </w:tr>
      <w:tr w:rsidR="00CF1E99" w:rsidRPr="009F124F" w:rsidTr="00CF1E99">
        <w:tc>
          <w:tcPr>
            <w:tcW w:w="5000" w:type="pct"/>
            <w:gridSpan w:val="13"/>
            <w:shd w:val="clear" w:color="auto" w:fill="FFFF00"/>
          </w:tcPr>
          <w:p w:rsidR="00CF1E99" w:rsidRPr="00851E4F" w:rsidRDefault="00CF1E99" w:rsidP="00851E4F">
            <w:pPr>
              <w:jc w:val="center"/>
              <w:rPr>
                <w:rFonts w:ascii="Times New Roman" w:hAnsi="Times New Roman" w:cs="Times New Roman"/>
                <w:b/>
                <w:sz w:val="28"/>
                <w:szCs w:val="28"/>
                <w:lang w:val="fr-FR"/>
              </w:rPr>
            </w:pPr>
            <w:r w:rsidRPr="00851E4F">
              <w:rPr>
                <w:rFonts w:ascii="Times New Roman" w:hAnsi="Times New Roman" w:cs="Times New Roman"/>
                <w:b/>
                <w:sz w:val="28"/>
                <w:szCs w:val="28"/>
                <w:lang w:val="fr-FR"/>
              </w:rPr>
              <w:t>2016</w:t>
            </w:r>
          </w:p>
        </w:tc>
      </w:tr>
      <w:tr w:rsidR="00CF1E99" w:rsidRPr="0005105A"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Atelier de lancement</w:t>
            </w:r>
          </w:p>
        </w:tc>
        <w:tc>
          <w:tcPr>
            <w:tcW w:w="348" w:type="pct"/>
            <w:shd w:val="clear" w:color="auto" w:fill="FFFFFF" w:themeFill="background1"/>
          </w:tcPr>
          <w:p w:rsidR="00CF1E99" w:rsidRPr="0005105A" w:rsidRDefault="00CF1E99" w:rsidP="009D7C4D">
            <w:pPr>
              <w:rPr>
                <w:rFonts w:ascii="Times New Roman" w:hAnsi="Times New Roman" w:cs="Times New Roman"/>
                <w:sz w:val="20"/>
                <w:szCs w:val="20"/>
                <w:lang w:val="fr-FR"/>
              </w:rPr>
            </w:pPr>
          </w:p>
        </w:tc>
        <w:tc>
          <w:tcPr>
            <w:tcW w:w="348"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0D124F"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Définition des aspects organisationnels</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00B0F0"/>
          </w:tcPr>
          <w:p w:rsidR="00CF1E99" w:rsidRPr="00591BF2" w:rsidRDefault="00CF1E99" w:rsidP="009D7C4D">
            <w:pPr>
              <w:rPr>
                <w:rFonts w:ascii="Times New Roman" w:hAnsi="Times New Roman" w:cs="Times New Roman"/>
                <w:sz w:val="20"/>
                <w:szCs w:val="20"/>
                <w:highlight w:val="black"/>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0D124F"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Mobilisation de l’expertise nécessaire</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4"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Rédaction du draft 0 de l’analyse situationnelle (phase 1)</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12"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1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5"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Participation à l’atelier relatif à la CSU et le secteur informel (Dakar)</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5"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05105A" w:rsidRDefault="00CF1E99" w:rsidP="00851E4F">
            <w:pPr>
              <w:jc w:val="left"/>
              <w:rPr>
                <w:rFonts w:ascii="Times New Roman" w:hAnsi="Times New Roman" w:cs="Times New Roman"/>
                <w:sz w:val="20"/>
                <w:szCs w:val="20"/>
                <w:lang w:val="fr-FR"/>
              </w:rPr>
            </w:pPr>
            <w:r>
              <w:rPr>
                <w:rFonts w:ascii="Times New Roman" w:hAnsi="Times New Roman" w:cs="Times New Roman"/>
                <w:sz w:val="20"/>
                <w:szCs w:val="20"/>
                <w:lang w:val="fr-FR"/>
              </w:rPr>
              <w:t>Atelier de validation du draft 0 de la phase 1 et de planification de la phase 2 (développement de la stratégie)</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05105A" w:rsidRDefault="00CF1E99" w:rsidP="00CB0FC7">
            <w:pPr>
              <w:jc w:val="left"/>
              <w:rPr>
                <w:rFonts w:ascii="Times New Roman" w:hAnsi="Times New Roman" w:cs="Times New Roman"/>
                <w:sz w:val="20"/>
                <w:szCs w:val="20"/>
                <w:lang w:val="fr-FR"/>
              </w:rPr>
            </w:pPr>
            <w:r>
              <w:rPr>
                <w:rFonts w:ascii="Times New Roman" w:hAnsi="Times New Roman" w:cs="Times New Roman"/>
                <w:sz w:val="20"/>
                <w:szCs w:val="20"/>
                <w:lang w:val="fr-FR"/>
              </w:rPr>
              <w:t xml:space="preserve">Réunion d’adoption de l’option stratégique (à un haut niveau) </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419"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Rédaction du draft 0 de la stratégie de financement</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2" w:type="pct"/>
            <w:shd w:val="clear" w:color="auto" w:fill="00B0F0"/>
          </w:tcPr>
          <w:p w:rsidR="00CF1E99" w:rsidRPr="0005105A" w:rsidRDefault="00CF1E99" w:rsidP="009D7C4D">
            <w:pPr>
              <w:rPr>
                <w:rFonts w:ascii="Times New Roman" w:hAnsi="Times New Roman" w:cs="Times New Roman"/>
                <w:sz w:val="20"/>
                <w:szCs w:val="20"/>
                <w:lang w:val="fr-FR"/>
              </w:rPr>
            </w:pPr>
          </w:p>
        </w:tc>
      </w:tr>
      <w:tr w:rsidR="00CF1E99" w:rsidRPr="00CF1E99" w:rsidTr="00CF1E99">
        <w:tc>
          <w:tcPr>
            <w:tcW w:w="5000" w:type="pct"/>
            <w:gridSpan w:val="13"/>
            <w:shd w:val="clear" w:color="auto" w:fill="FFFF00"/>
          </w:tcPr>
          <w:p w:rsidR="00CF1E99" w:rsidRPr="00CF1E99" w:rsidRDefault="00CF1E99" w:rsidP="00CF1E99">
            <w:pPr>
              <w:jc w:val="center"/>
              <w:rPr>
                <w:rFonts w:ascii="Times New Roman" w:hAnsi="Times New Roman" w:cs="Times New Roman"/>
                <w:b/>
                <w:sz w:val="28"/>
                <w:szCs w:val="28"/>
                <w:lang w:val="fr-FR"/>
              </w:rPr>
            </w:pPr>
            <w:r w:rsidRPr="00CF1E99">
              <w:rPr>
                <w:rFonts w:ascii="Times New Roman" w:hAnsi="Times New Roman" w:cs="Times New Roman"/>
                <w:b/>
                <w:sz w:val="28"/>
                <w:szCs w:val="28"/>
                <w:lang w:val="fr-FR"/>
              </w:rPr>
              <w:t>2017</w:t>
            </w:r>
          </w:p>
        </w:tc>
      </w:tr>
      <w:tr w:rsidR="00CF1E99" w:rsidRPr="00E94331" w:rsidTr="00CF1E99">
        <w:tc>
          <w:tcPr>
            <w:tcW w:w="881" w:type="pct"/>
            <w:shd w:val="clear" w:color="auto" w:fill="auto"/>
          </w:tcPr>
          <w:p w:rsidR="00CF1E99" w:rsidRPr="0005105A"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Rédaction du draft 0 de la stratégie de financement</w:t>
            </w:r>
          </w:p>
        </w:tc>
        <w:tc>
          <w:tcPr>
            <w:tcW w:w="348"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48"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4"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12" w:type="pct"/>
            <w:shd w:val="clear" w:color="auto" w:fill="FFFFFF" w:themeFill="background1"/>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591BF2" w:rsidTr="00CF1E99">
        <w:tc>
          <w:tcPr>
            <w:tcW w:w="881" w:type="pct"/>
            <w:shd w:val="clear" w:color="auto" w:fill="auto"/>
          </w:tcPr>
          <w:p w:rsidR="00CF1E99" w:rsidRPr="00CF1E99" w:rsidRDefault="00CF1E99" w:rsidP="00675446">
            <w:pPr>
              <w:jc w:val="left"/>
              <w:rPr>
                <w:rFonts w:ascii="Times New Roman" w:hAnsi="Times New Roman" w:cs="Times New Roman"/>
                <w:sz w:val="20"/>
                <w:szCs w:val="20"/>
                <w:lang w:val="fr-FR"/>
              </w:rPr>
            </w:pPr>
            <w:r w:rsidRPr="00CF1E99">
              <w:rPr>
                <w:rFonts w:ascii="Times New Roman" w:hAnsi="Times New Roman" w:cs="Times New Roman"/>
                <w:sz w:val="20"/>
                <w:szCs w:val="20"/>
                <w:lang w:val="fr-FR"/>
              </w:rPr>
              <w:t>V</w:t>
            </w:r>
            <w:r>
              <w:rPr>
                <w:rFonts w:ascii="Times New Roman" w:hAnsi="Times New Roman" w:cs="Times New Roman"/>
                <w:sz w:val="20"/>
                <w:szCs w:val="20"/>
                <w:lang w:val="fr-FR"/>
              </w:rPr>
              <w:t>alidation de la stratégie</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1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E94331">
        <w:tc>
          <w:tcPr>
            <w:tcW w:w="881" w:type="pct"/>
            <w:shd w:val="clear" w:color="auto" w:fill="auto"/>
          </w:tcPr>
          <w:p w:rsidR="00CF1E99" w:rsidRPr="00CF1E99" w:rsidRDefault="00CF1E99" w:rsidP="00675446">
            <w:pPr>
              <w:jc w:val="left"/>
              <w:rPr>
                <w:rFonts w:ascii="Times New Roman" w:hAnsi="Times New Roman" w:cs="Times New Roman"/>
                <w:sz w:val="20"/>
                <w:szCs w:val="20"/>
                <w:lang w:val="fr-FR"/>
              </w:rPr>
            </w:pPr>
            <w:r>
              <w:rPr>
                <w:rFonts w:ascii="Times New Roman" w:hAnsi="Times New Roman" w:cs="Times New Roman"/>
                <w:sz w:val="20"/>
                <w:szCs w:val="20"/>
                <w:lang w:val="fr-FR"/>
              </w:rPr>
              <w:t>Plan de mise en œuvre de la stratégie</w:t>
            </w: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35"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322" w:type="pct"/>
            <w:shd w:val="clear" w:color="auto" w:fill="00B0F0"/>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CF1E99" w:rsidRDefault="00CF1E99" w:rsidP="00675446">
            <w:pPr>
              <w:jc w:val="left"/>
              <w:rPr>
                <w:rFonts w:ascii="Times New Roman" w:hAnsi="Times New Roman" w:cs="Times New Roman"/>
                <w:sz w:val="20"/>
                <w:szCs w:val="20"/>
                <w:lang w:val="fr-FR"/>
              </w:rPr>
            </w:pP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CF1E99" w:rsidRDefault="00CF1E99" w:rsidP="00675446">
            <w:pPr>
              <w:jc w:val="left"/>
              <w:rPr>
                <w:rFonts w:ascii="Times New Roman" w:hAnsi="Times New Roman" w:cs="Times New Roman"/>
                <w:sz w:val="20"/>
                <w:szCs w:val="20"/>
                <w:lang w:val="fr-FR"/>
              </w:rPr>
            </w:pP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r w:rsidR="00CF1E99" w:rsidRPr="00E94331" w:rsidTr="00CF1E99">
        <w:tc>
          <w:tcPr>
            <w:tcW w:w="881" w:type="pct"/>
          </w:tcPr>
          <w:p w:rsidR="00CF1E99" w:rsidRPr="00CF1E99" w:rsidRDefault="00CF1E99" w:rsidP="00675446">
            <w:pPr>
              <w:jc w:val="left"/>
              <w:rPr>
                <w:rFonts w:ascii="Times New Roman" w:hAnsi="Times New Roman" w:cs="Times New Roman"/>
                <w:sz w:val="20"/>
                <w:szCs w:val="20"/>
                <w:lang w:val="fr-FR"/>
              </w:rPr>
            </w:pPr>
          </w:p>
        </w:tc>
        <w:tc>
          <w:tcPr>
            <w:tcW w:w="348" w:type="pct"/>
          </w:tcPr>
          <w:p w:rsidR="00CF1E99" w:rsidRPr="0005105A" w:rsidRDefault="00CF1E99" w:rsidP="009D7C4D">
            <w:pPr>
              <w:rPr>
                <w:rFonts w:ascii="Times New Roman" w:hAnsi="Times New Roman" w:cs="Times New Roman"/>
                <w:sz w:val="20"/>
                <w:szCs w:val="20"/>
                <w:lang w:val="fr-FR"/>
              </w:rPr>
            </w:pPr>
          </w:p>
        </w:tc>
        <w:tc>
          <w:tcPr>
            <w:tcW w:w="348"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4"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2" w:type="pct"/>
            <w:shd w:val="clear" w:color="auto" w:fill="auto"/>
          </w:tcPr>
          <w:p w:rsidR="00CF1E99" w:rsidRPr="0005105A" w:rsidRDefault="00CF1E99" w:rsidP="009D7C4D">
            <w:pPr>
              <w:rPr>
                <w:rFonts w:ascii="Times New Roman" w:hAnsi="Times New Roman" w:cs="Times New Roman"/>
                <w:sz w:val="20"/>
                <w:szCs w:val="20"/>
                <w:lang w:val="fr-FR"/>
              </w:rPr>
            </w:pPr>
          </w:p>
        </w:tc>
        <w:tc>
          <w:tcPr>
            <w:tcW w:w="316"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5" w:type="pct"/>
            <w:shd w:val="clear" w:color="auto" w:fill="auto"/>
          </w:tcPr>
          <w:p w:rsidR="00CF1E99" w:rsidRPr="0005105A" w:rsidRDefault="00CF1E99" w:rsidP="009D7C4D">
            <w:pPr>
              <w:rPr>
                <w:rFonts w:ascii="Times New Roman" w:hAnsi="Times New Roman" w:cs="Times New Roman"/>
                <w:sz w:val="20"/>
                <w:szCs w:val="20"/>
                <w:lang w:val="fr-FR"/>
              </w:rPr>
            </w:pPr>
          </w:p>
        </w:tc>
        <w:tc>
          <w:tcPr>
            <w:tcW w:w="322" w:type="pct"/>
            <w:shd w:val="clear" w:color="auto" w:fill="auto"/>
          </w:tcPr>
          <w:p w:rsidR="00CF1E99" w:rsidRPr="0005105A" w:rsidRDefault="00CF1E99" w:rsidP="009D7C4D">
            <w:pPr>
              <w:rPr>
                <w:rFonts w:ascii="Times New Roman" w:hAnsi="Times New Roman" w:cs="Times New Roman"/>
                <w:sz w:val="20"/>
                <w:szCs w:val="20"/>
                <w:lang w:val="fr-FR"/>
              </w:rPr>
            </w:pPr>
          </w:p>
        </w:tc>
        <w:tc>
          <w:tcPr>
            <w:tcW w:w="405" w:type="pct"/>
            <w:shd w:val="clear" w:color="auto" w:fill="auto"/>
          </w:tcPr>
          <w:p w:rsidR="00CF1E99" w:rsidRPr="0005105A" w:rsidRDefault="00CF1E99" w:rsidP="009D7C4D">
            <w:pPr>
              <w:rPr>
                <w:rFonts w:ascii="Times New Roman" w:hAnsi="Times New Roman" w:cs="Times New Roman"/>
                <w:sz w:val="20"/>
                <w:szCs w:val="20"/>
                <w:lang w:val="fr-FR"/>
              </w:rPr>
            </w:pPr>
          </w:p>
        </w:tc>
        <w:tc>
          <w:tcPr>
            <w:tcW w:w="419" w:type="pct"/>
            <w:shd w:val="clear" w:color="auto" w:fill="auto"/>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c>
          <w:tcPr>
            <w:tcW w:w="332" w:type="pct"/>
          </w:tcPr>
          <w:p w:rsidR="00CF1E99" w:rsidRPr="0005105A" w:rsidRDefault="00CF1E99" w:rsidP="009D7C4D">
            <w:pPr>
              <w:rPr>
                <w:rFonts w:ascii="Times New Roman" w:hAnsi="Times New Roman" w:cs="Times New Roman"/>
                <w:sz w:val="20"/>
                <w:szCs w:val="20"/>
                <w:lang w:val="fr-FR"/>
              </w:rPr>
            </w:pPr>
          </w:p>
        </w:tc>
      </w:tr>
    </w:tbl>
    <w:p w:rsidR="000D124F" w:rsidRPr="000D124F" w:rsidRDefault="000D124F" w:rsidP="000D124F">
      <w:pPr>
        <w:jc w:val="both"/>
        <w:rPr>
          <w:b/>
          <w:lang w:val="fr-FR"/>
        </w:rPr>
      </w:pPr>
    </w:p>
    <w:sectPr w:rsidR="000D124F" w:rsidRPr="000D124F" w:rsidSect="00B56B9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FBE" w:rsidRDefault="00E54FBE" w:rsidP="000D124F">
      <w:pPr>
        <w:spacing w:after="0" w:line="240" w:lineRule="auto"/>
      </w:pPr>
      <w:r>
        <w:separator/>
      </w:r>
    </w:p>
  </w:endnote>
  <w:endnote w:type="continuationSeparator" w:id="0">
    <w:p w:rsidR="00E54FBE" w:rsidRDefault="00E54FBE" w:rsidP="000D1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FBE" w:rsidRDefault="00E54FBE" w:rsidP="000D124F">
      <w:pPr>
        <w:spacing w:after="0" w:line="240" w:lineRule="auto"/>
      </w:pPr>
      <w:r>
        <w:separator/>
      </w:r>
    </w:p>
  </w:footnote>
  <w:footnote w:type="continuationSeparator" w:id="0">
    <w:p w:rsidR="00E54FBE" w:rsidRDefault="00E54FBE" w:rsidP="000D12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D49F0"/>
    <w:multiLevelType w:val="hybridMultilevel"/>
    <w:tmpl w:val="550E726E"/>
    <w:lvl w:ilvl="0" w:tplc="19624666">
      <w:start w:val="1"/>
      <w:numFmt w:val="decimal"/>
      <w:lvlText w:val="%1."/>
      <w:lvlJc w:val="righ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nsid w:val="0EC013C4"/>
    <w:multiLevelType w:val="hybridMultilevel"/>
    <w:tmpl w:val="24BEF146"/>
    <w:lvl w:ilvl="0" w:tplc="C1F6984C">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3E7301B"/>
    <w:multiLevelType w:val="hybridMultilevel"/>
    <w:tmpl w:val="546C120A"/>
    <w:lvl w:ilvl="0" w:tplc="0EDC67C4">
      <w:start w:val="1"/>
      <w:numFmt w:val="decimal"/>
      <w:lvlText w:val="%1."/>
      <w:lvlJc w:val="righ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E03D02"/>
    <w:multiLevelType w:val="hybridMultilevel"/>
    <w:tmpl w:val="8EFCC828"/>
    <w:lvl w:ilvl="0" w:tplc="B2E8F3F2">
      <w:start w:val="1"/>
      <w:numFmt w:val="decimal"/>
      <w:lvlText w:val="%1."/>
      <w:lvlJc w:val="right"/>
      <w:pPr>
        <w:ind w:left="1080" w:hanging="360"/>
      </w:pPr>
      <w:rPr>
        <w:rFonts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nsid w:val="36727312"/>
    <w:multiLevelType w:val="hybridMultilevel"/>
    <w:tmpl w:val="8D5A1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F80148F"/>
    <w:multiLevelType w:val="hybridMultilevel"/>
    <w:tmpl w:val="550E726E"/>
    <w:lvl w:ilvl="0" w:tplc="19624666">
      <w:start w:val="1"/>
      <w:numFmt w:val="decimal"/>
      <w:lvlText w:val="%1."/>
      <w:lvlJc w:val="right"/>
      <w:pPr>
        <w:ind w:left="450" w:hanging="360"/>
      </w:pPr>
      <w:rPr>
        <w:rFonts w:hint="default"/>
      </w:rPr>
    </w:lvl>
    <w:lvl w:ilvl="1" w:tplc="040C0019">
      <w:start w:val="1"/>
      <w:numFmt w:val="lowerLetter"/>
      <w:lvlText w:val="%2."/>
      <w:lvlJc w:val="left"/>
      <w:pPr>
        <w:ind w:left="135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511E2A6A"/>
    <w:multiLevelType w:val="hybridMultilevel"/>
    <w:tmpl w:val="AD36A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547D0E9D"/>
    <w:multiLevelType w:val="hybridMultilevel"/>
    <w:tmpl w:val="99BA1BFE"/>
    <w:lvl w:ilvl="0" w:tplc="02062012">
      <w:start w:val="2"/>
      <w:numFmt w:val="decimal"/>
      <w:lvlText w:val="%1."/>
      <w:lvlJc w:val="right"/>
      <w:pPr>
        <w:ind w:left="54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F609AD"/>
    <w:multiLevelType w:val="hybridMultilevel"/>
    <w:tmpl w:val="5FD014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7A36248"/>
    <w:multiLevelType w:val="hybridMultilevel"/>
    <w:tmpl w:val="55A64594"/>
    <w:lvl w:ilvl="0" w:tplc="D8FA7A00">
      <w:start w:val="1"/>
      <w:numFmt w:val="decimal"/>
      <w:lvlText w:val="%1."/>
      <w:lvlJc w:val="righ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433E36"/>
    <w:multiLevelType w:val="hybridMultilevel"/>
    <w:tmpl w:val="AC14223A"/>
    <w:lvl w:ilvl="0" w:tplc="C1F6984C">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6A0112"/>
    <w:multiLevelType w:val="hybridMultilevel"/>
    <w:tmpl w:val="9CFAD3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7462B25"/>
    <w:multiLevelType w:val="hybridMultilevel"/>
    <w:tmpl w:val="DE3C687A"/>
    <w:lvl w:ilvl="0" w:tplc="B2E8F3F2">
      <w:start w:val="1"/>
      <w:numFmt w:val="decimal"/>
      <w:lvlText w:val="%1."/>
      <w:lvlJc w:val="right"/>
      <w:pPr>
        <w:ind w:left="540" w:hanging="360"/>
      </w:pPr>
      <w:rPr>
        <w:rFonts w:hint="default"/>
      </w:rPr>
    </w:lvl>
    <w:lvl w:ilvl="1" w:tplc="040C0019">
      <w:start w:val="1"/>
      <w:numFmt w:val="lowerLetter"/>
      <w:lvlText w:val="%2."/>
      <w:lvlJc w:val="left"/>
      <w:pPr>
        <w:ind w:left="1260" w:hanging="360"/>
      </w:pPr>
    </w:lvl>
    <w:lvl w:ilvl="2" w:tplc="040C001B" w:tentative="1">
      <w:start w:val="1"/>
      <w:numFmt w:val="lowerRoman"/>
      <w:lvlText w:val="%3."/>
      <w:lvlJc w:val="right"/>
      <w:pPr>
        <w:ind w:left="1980" w:hanging="180"/>
      </w:pPr>
    </w:lvl>
    <w:lvl w:ilvl="3" w:tplc="040C000F" w:tentative="1">
      <w:start w:val="1"/>
      <w:numFmt w:val="decimal"/>
      <w:lvlText w:val="%4."/>
      <w:lvlJc w:val="left"/>
      <w:pPr>
        <w:ind w:left="2700" w:hanging="360"/>
      </w:pPr>
    </w:lvl>
    <w:lvl w:ilvl="4" w:tplc="040C0019" w:tentative="1">
      <w:start w:val="1"/>
      <w:numFmt w:val="lowerLetter"/>
      <w:lvlText w:val="%5."/>
      <w:lvlJc w:val="left"/>
      <w:pPr>
        <w:ind w:left="3420" w:hanging="360"/>
      </w:pPr>
    </w:lvl>
    <w:lvl w:ilvl="5" w:tplc="040C001B" w:tentative="1">
      <w:start w:val="1"/>
      <w:numFmt w:val="lowerRoman"/>
      <w:lvlText w:val="%6."/>
      <w:lvlJc w:val="right"/>
      <w:pPr>
        <w:ind w:left="4140" w:hanging="180"/>
      </w:pPr>
    </w:lvl>
    <w:lvl w:ilvl="6" w:tplc="040C000F" w:tentative="1">
      <w:start w:val="1"/>
      <w:numFmt w:val="decimal"/>
      <w:lvlText w:val="%7."/>
      <w:lvlJc w:val="left"/>
      <w:pPr>
        <w:ind w:left="4860" w:hanging="360"/>
      </w:pPr>
    </w:lvl>
    <w:lvl w:ilvl="7" w:tplc="040C0019" w:tentative="1">
      <w:start w:val="1"/>
      <w:numFmt w:val="lowerLetter"/>
      <w:lvlText w:val="%8."/>
      <w:lvlJc w:val="left"/>
      <w:pPr>
        <w:ind w:left="5580" w:hanging="360"/>
      </w:pPr>
    </w:lvl>
    <w:lvl w:ilvl="8" w:tplc="040C001B" w:tentative="1">
      <w:start w:val="1"/>
      <w:numFmt w:val="lowerRoman"/>
      <w:lvlText w:val="%9."/>
      <w:lvlJc w:val="right"/>
      <w:pPr>
        <w:ind w:left="6300" w:hanging="180"/>
      </w:pPr>
    </w:lvl>
  </w:abstractNum>
  <w:abstractNum w:abstractNumId="13">
    <w:nsid w:val="6F490EC4"/>
    <w:multiLevelType w:val="hybridMultilevel"/>
    <w:tmpl w:val="11869A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9CC6318"/>
    <w:multiLevelType w:val="hybridMultilevel"/>
    <w:tmpl w:val="413293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0"/>
  </w:num>
  <w:num w:numId="3">
    <w:abstractNumId w:val="3"/>
  </w:num>
  <w:num w:numId="4">
    <w:abstractNumId w:val="12"/>
  </w:num>
  <w:num w:numId="5">
    <w:abstractNumId w:val="7"/>
  </w:num>
  <w:num w:numId="6">
    <w:abstractNumId w:val="9"/>
  </w:num>
  <w:num w:numId="7">
    <w:abstractNumId w:val="2"/>
  </w:num>
  <w:num w:numId="8">
    <w:abstractNumId w:val="1"/>
  </w:num>
  <w:num w:numId="9">
    <w:abstractNumId w:val="10"/>
  </w:num>
  <w:num w:numId="10">
    <w:abstractNumId w:val="11"/>
  </w:num>
  <w:num w:numId="11">
    <w:abstractNumId w:val="13"/>
  </w:num>
  <w:num w:numId="12">
    <w:abstractNumId w:val="14"/>
  </w:num>
  <w:num w:numId="13">
    <w:abstractNumId w:val="8"/>
  </w:num>
  <w:num w:numId="14">
    <w:abstractNumId w:val="6"/>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24F"/>
    <w:rsid w:val="000151F2"/>
    <w:rsid w:val="0002745E"/>
    <w:rsid w:val="0003698E"/>
    <w:rsid w:val="00043CFA"/>
    <w:rsid w:val="00044E97"/>
    <w:rsid w:val="0006189C"/>
    <w:rsid w:val="00075A62"/>
    <w:rsid w:val="00097789"/>
    <w:rsid w:val="000C0CF2"/>
    <w:rsid w:val="000C59EF"/>
    <w:rsid w:val="000D124F"/>
    <w:rsid w:val="000E2531"/>
    <w:rsid w:val="000F56F4"/>
    <w:rsid w:val="00125117"/>
    <w:rsid w:val="00130B1B"/>
    <w:rsid w:val="001477B3"/>
    <w:rsid w:val="001555BB"/>
    <w:rsid w:val="00160195"/>
    <w:rsid w:val="00170A0E"/>
    <w:rsid w:val="001735BF"/>
    <w:rsid w:val="00182E32"/>
    <w:rsid w:val="0018300E"/>
    <w:rsid w:val="001933F8"/>
    <w:rsid w:val="001A4AF4"/>
    <w:rsid w:val="001B4C56"/>
    <w:rsid w:val="001D1A17"/>
    <w:rsid w:val="001E6969"/>
    <w:rsid w:val="00203EC5"/>
    <w:rsid w:val="0024657A"/>
    <w:rsid w:val="002641C0"/>
    <w:rsid w:val="00276D7B"/>
    <w:rsid w:val="002F02EF"/>
    <w:rsid w:val="003346D8"/>
    <w:rsid w:val="003409AD"/>
    <w:rsid w:val="003448CA"/>
    <w:rsid w:val="00346598"/>
    <w:rsid w:val="0035012B"/>
    <w:rsid w:val="003525C7"/>
    <w:rsid w:val="00373C6F"/>
    <w:rsid w:val="003773BA"/>
    <w:rsid w:val="003A3235"/>
    <w:rsid w:val="003A736C"/>
    <w:rsid w:val="003C2EEB"/>
    <w:rsid w:val="003E3D43"/>
    <w:rsid w:val="0041441C"/>
    <w:rsid w:val="00433B96"/>
    <w:rsid w:val="004566B9"/>
    <w:rsid w:val="0048029D"/>
    <w:rsid w:val="00492AA1"/>
    <w:rsid w:val="004979B7"/>
    <w:rsid w:val="004A775C"/>
    <w:rsid w:val="004D16CD"/>
    <w:rsid w:val="004D69FF"/>
    <w:rsid w:val="004E0DE1"/>
    <w:rsid w:val="004F41C1"/>
    <w:rsid w:val="00526BFD"/>
    <w:rsid w:val="00564513"/>
    <w:rsid w:val="00564DB6"/>
    <w:rsid w:val="005654FC"/>
    <w:rsid w:val="005656A6"/>
    <w:rsid w:val="00577D6A"/>
    <w:rsid w:val="00591BF2"/>
    <w:rsid w:val="00592B77"/>
    <w:rsid w:val="005C2CDE"/>
    <w:rsid w:val="005C5628"/>
    <w:rsid w:val="005D62FD"/>
    <w:rsid w:val="005E10C7"/>
    <w:rsid w:val="00626C4C"/>
    <w:rsid w:val="00632FB1"/>
    <w:rsid w:val="0065432C"/>
    <w:rsid w:val="0066438A"/>
    <w:rsid w:val="006704DA"/>
    <w:rsid w:val="00675446"/>
    <w:rsid w:val="00685EF6"/>
    <w:rsid w:val="00696AC8"/>
    <w:rsid w:val="006A309C"/>
    <w:rsid w:val="006A4CA8"/>
    <w:rsid w:val="006B0C85"/>
    <w:rsid w:val="006B3174"/>
    <w:rsid w:val="006D3683"/>
    <w:rsid w:val="006D796F"/>
    <w:rsid w:val="006F4832"/>
    <w:rsid w:val="00737C71"/>
    <w:rsid w:val="007444B3"/>
    <w:rsid w:val="007451BF"/>
    <w:rsid w:val="007A1024"/>
    <w:rsid w:val="007B4E79"/>
    <w:rsid w:val="007C32CA"/>
    <w:rsid w:val="007D667F"/>
    <w:rsid w:val="0080019A"/>
    <w:rsid w:val="00810F2E"/>
    <w:rsid w:val="00851E4F"/>
    <w:rsid w:val="00867CC9"/>
    <w:rsid w:val="008814C3"/>
    <w:rsid w:val="008956B3"/>
    <w:rsid w:val="008C12AD"/>
    <w:rsid w:val="008E08B7"/>
    <w:rsid w:val="00931D8B"/>
    <w:rsid w:val="00950C3A"/>
    <w:rsid w:val="00955280"/>
    <w:rsid w:val="009F0A5F"/>
    <w:rsid w:val="009F7CFF"/>
    <w:rsid w:val="00A16958"/>
    <w:rsid w:val="00A20470"/>
    <w:rsid w:val="00A21D48"/>
    <w:rsid w:val="00A41D68"/>
    <w:rsid w:val="00A41F38"/>
    <w:rsid w:val="00A4634E"/>
    <w:rsid w:val="00A81BE2"/>
    <w:rsid w:val="00A83107"/>
    <w:rsid w:val="00A869B0"/>
    <w:rsid w:val="00AA7557"/>
    <w:rsid w:val="00AB5E51"/>
    <w:rsid w:val="00AE766E"/>
    <w:rsid w:val="00B21EC5"/>
    <w:rsid w:val="00B23018"/>
    <w:rsid w:val="00B24502"/>
    <w:rsid w:val="00B50034"/>
    <w:rsid w:val="00B5054F"/>
    <w:rsid w:val="00B56B9E"/>
    <w:rsid w:val="00B61BC8"/>
    <w:rsid w:val="00B77CA0"/>
    <w:rsid w:val="00B9356F"/>
    <w:rsid w:val="00B972DE"/>
    <w:rsid w:val="00BA624A"/>
    <w:rsid w:val="00C104D4"/>
    <w:rsid w:val="00C63584"/>
    <w:rsid w:val="00C651E1"/>
    <w:rsid w:val="00C65935"/>
    <w:rsid w:val="00C660CD"/>
    <w:rsid w:val="00C775BD"/>
    <w:rsid w:val="00CB0B23"/>
    <w:rsid w:val="00CB0FC7"/>
    <w:rsid w:val="00CC3396"/>
    <w:rsid w:val="00CC5DE6"/>
    <w:rsid w:val="00CD361E"/>
    <w:rsid w:val="00CE54C3"/>
    <w:rsid w:val="00CF1E99"/>
    <w:rsid w:val="00CF5446"/>
    <w:rsid w:val="00D01C1E"/>
    <w:rsid w:val="00D044C5"/>
    <w:rsid w:val="00D07F5C"/>
    <w:rsid w:val="00D44E41"/>
    <w:rsid w:val="00D57184"/>
    <w:rsid w:val="00D572D1"/>
    <w:rsid w:val="00D61A9F"/>
    <w:rsid w:val="00D667AA"/>
    <w:rsid w:val="00D70517"/>
    <w:rsid w:val="00D7655E"/>
    <w:rsid w:val="00DA4A43"/>
    <w:rsid w:val="00DA5C22"/>
    <w:rsid w:val="00DC3136"/>
    <w:rsid w:val="00DC4090"/>
    <w:rsid w:val="00DC6448"/>
    <w:rsid w:val="00E15393"/>
    <w:rsid w:val="00E348C3"/>
    <w:rsid w:val="00E358E7"/>
    <w:rsid w:val="00E41BE6"/>
    <w:rsid w:val="00E45702"/>
    <w:rsid w:val="00E54FBE"/>
    <w:rsid w:val="00E846E2"/>
    <w:rsid w:val="00E87E36"/>
    <w:rsid w:val="00E94331"/>
    <w:rsid w:val="00EB1673"/>
    <w:rsid w:val="00EB34FA"/>
    <w:rsid w:val="00EC3203"/>
    <w:rsid w:val="00EC6530"/>
    <w:rsid w:val="00EC6BA9"/>
    <w:rsid w:val="00EF7523"/>
    <w:rsid w:val="00EF7E25"/>
    <w:rsid w:val="00F026F1"/>
    <w:rsid w:val="00F02F8C"/>
    <w:rsid w:val="00F031A2"/>
    <w:rsid w:val="00F37DBF"/>
    <w:rsid w:val="00F56EFD"/>
    <w:rsid w:val="00F75A39"/>
    <w:rsid w:val="00FA2ADE"/>
    <w:rsid w:val="00FA7094"/>
    <w:rsid w:val="00FA79E6"/>
    <w:rsid w:val="00FD5906"/>
    <w:rsid w:val="00FE647D"/>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D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24F"/>
    <w:pPr>
      <w:spacing w:before="120" w:after="120" w:line="240" w:lineRule="auto"/>
      <w:ind w:left="720"/>
      <w:contextualSpacing/>
      <w:jc w:val="both"/>
    </w:pPr>
  </w:style>
  <w:style w:type="table" w:styleId="TableGrid">
    <w:name w:val="Table Grid"/>
    <w:basedOn w:val="TableNormal"/>
    <w:uiPriority w:val="59"/>
    <w:rsid w:val="000D124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D124F"/>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0D124F"/>
    <w:rPr>
      <w:sz w:val="20"/>
      <w:szCs w:val="20"/>
    </w:rPr>
  </w:style>
  <w:style w:type="character" w:styleId="FootnoteReference">
    <w:name w:val="footnote reference"/>
    <w:basedOn w:val="DefaultParagraphFont"/>
    <w:uiPriority w:val="99"/>
    <w:semiHidden/>
    <w:unhideWhenUsed/>
    <w:rsid w:val="000D124F"/>
    <w:rPr>
      <w:vertAlign w:val="superscript"/>
    </w:rPr>
  </w:style>
  <w:style w:type="paragraph" w:styleId="BalloonText">
    <w:name w:val="Balloon Text"/>
    <w:basedOn w:val="Normal"/>
    <w:link w:val="BalloonTextChar"/>
    <w:uiPriority w:val="99"/>
    <w:semiHidden/>
    <w:unhideWhenUsed/>
    <w:rsid w:val="00E45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702"/>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D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24F"/>
    <w:pPr>
      <w:spacing w:before="120" w:after="120" w:line="240" w:lineRule="auto"/>
      <w:ind w:left="720"/>
      <w:contextualSpacing/>
      <w:jc w:val="both"/>
    </w:pPr>
  </w:style>
  <w:style w:type="table" w:styleId="TableGrid">
    <w:name w:val="Table Grid"/>
    <w:basedOn w:val="TableNormal"/>
    <w:uiPriority w:val="59"/>
    <w:rsid w:val="000D124F"/>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D124F"/>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0D124F"/>
    <w:rPr>
      <w:sz w:val="20"/>
      <w:szCs w:val="20"/>
    </w:rPr>
  </w:style>
  <w:style w:type="character" w:styleId="FootnoteReference">
    <w:name w:val="footnote reference"/>
    <w:basedOn w:val="DefaultParagraphFont"/>
    <w:uiPriority w:val="99"/>
    <w:semiHidden/>
    <w:unhideWhenUsed/>
    <w:rsid w:val="000D124F"/>
    <w:rPr>
      <w:vertAlign w:val="superscript"/>
    </w:rPr>
  </w:style>
  <w:style w:type="paragraph" w:styleId="BalloonText">
    <w:name w:val="Balloon Text"/>
    <w:basedOn w:val="Normal"/>
    <w:link w:val="BalloonTextChar"/>
    <w:uiPriority w:val="99"/>
    <w:semiHidden/>
    <w:unhideWhenUsed/>
    <w:rsid w:val="00E45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57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763</Words>
  <Characters>4351</Characters>
  <Application>Microsoft Office Word</Application>
  <DocSecurity>0</DocSecurity>
  <Lines>36</Lines>
  <Paragraphs>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WHO</Company>
  <LinksUpToDate>false</LinksUpToDate>
  <CharactersWithSpaces>5104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Maud Juquois</dc:creator>
  <cp:lastModifiedBy>MEYER, Claude</cp:lastModifiedBy>
  <cp:revision>2</cp:revision>
  <cp:lastPrinted>2016-02-16T17:08:00Z</cp:lastPrinted>
  <dcterms:created xsi:type="dcterms:W3CDTF">2016-02-25T13:01:00Z</dcterms:created>
  <dcterms:modified xsi:type="dcterms:W3CDTF">2016-02-25T13:01:00Z</dcterms:modified>
</cp:coreProperties>
</file>