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9DCF2" w14:textId="77777777" w:rsidR="003E31AD" w:rsidRPr="00C82D71" w:rsidRDefault="003E31AD" w:rsidP="00C82D71">
      <w:pPr>
        <w:rPr>
          <w:rFonts w:ascii="Arial Narrow" w:hAnsi="Arial Narrow" w:cs="Arial"/>
          <w:sz w:val="28"/>
          <w:szCs w:val="28"/>
          <w:lang w:val="fr-FR"/>
        </w:rPr>
      </w:pPr>
    </w:p>
    <w:tbl>
      <w:tblPr>
        <w:tblStyle w:val="Grilledutableau"/>
        <w:tblW w:w="5469" w:type="pct"/>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4684"/>
        <w:gridCol w:w="2130"/>
      </w:tblGrid>
      <w:tr w:rsidR="00C82D71" w:rsidRPr="00C82D71" w14:paraId="3DD1B2E4" w14:textId="77777777" w:rsidTr="00BE7710">
        <w:tc>
          <w:tcPr>
            <w:tcW w:w="1250" w:type="pct"/>
          </w:tcPr>
          <w:p w14:paraId="6C7DFBE4" w14:textId="77777777" w:rsidR="00BE7710" w:rsidRPr="00C82D71" w:rsidRDefault="00BE7710" w:rsidP="00C82D71">
            <w:pPr>
              <w:tabs>
                <w:tab w:val="left" w:pos="5541"/>
              </w:tabs>
              <w:rPr>
                <w:rFonts w:ascii="Arial Narrow" w:hAnsi="Arial Narrow" w:cs="Arial"/>
                <w:sz w:val="28"/>
                <w:szCs w:val="28"/>
                <w:lang w:val="fr-FR"/>
              </w:rPr>
            </w:pPr>
            <w:r w:rsidRPr="00C82D71">
              <w:rPr>
                <w:rFonts w:ascii="Arial Narrow" w:hAnsi="Arial Narrow" w:cs="Arial"/>
                <w:noProof/>
                <w:sz w:val="28"/>
                <w:szCs w:val="28"/>
                <w:lang w:val="fr-FR"/>
              </w:rPr>
              <w:drawing>
                <wp:anchor distT="0" distB="0" distL="114300" distR="114300" simplePos="0" relativeHeight="251663360" behindDoc="0" locked="0" layoutInCell="1" allowOverlap="1" wp14:anchorId="1F51EDDB" wp14:editId="63E83D3A">
                  <wp:simplePos x="0" y="0"/>
                  <wp:positionH relativeFrom="column">
                    <wp:posOffset>-65405</wp:posOffset>
                  </wp:positionH>
                  <wp:positionV relativeFrom="paragraph">
                    <wp:posOffset>20955</wp:posOffset>
                  </wp:positionV>
                  <wp:extent cx="833120" cy="833120"/>
                  <wp:effectExtent l="0" t="0" r="5080" b="5080"/>
                  <wp:wrapSquare wrapText="bothSides"/>
                  <wp:docPr id="1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33120" cy="833120"/>
                          </a:xfrm>
                          <a:prstGeom prst="rect">
                            <a:avLst/>
                          </a:prstGeom>
                        </pic:spPr>
                      </pic:pic>
                    </a:graphicData>
                  </a:graphic>
                  <wp14:sizeRelH relativeFrom="margin">
                    <wp14:pctWidth>0</wp14:pctWidth>
                  </wp14:sizeRelH>
                  <wp14:sizeRelV relativeFrom="margin">
                    <wp14:pctHeight>0</wp14:pctHeight>
                  </wp14:sizeRelV>
                </wp:anchor>
              </w:drawing>
            </w:r>
          </w:p>
        </w:tc>
        <w:tc>
          <w:tcPr>
            <w:tcW w:w="2578" w:type="pct"/>
          </w:tcPr>
          <w:p w14:paraId="38353AB6" w14:textId="77777777" w:rsidR="00BE7710" w:rsidRPr="00C82D71" w:rsidRDefault="00BE7710" w:rsidP="00C82D71">
            <w:pPr>
              <w:rPr>
                <w:rFonts w:ascii="Arial Narrow" w:hAnsi="Arial Narrow" w:cs="Arial"/>
                <w:b/>
                <w:sz w:val="28"/>
                <w:szCs w:val="28"/>
              </w:rPr>
            </w:pPr>
            <w:r w:rsidRPr="00C82D71">
              <w:rPr>
                <w:rFonts w:ascii="Arial Narrow" w:hAnsi="Arial Narrow" w:cs="Arial"/>
                <w:b/>
                <w:sz w:val="28"/>
                <w:szCs w:val="28"/>
                <w:lang w:val="fr-FR"/>
              </w:rPr>
              <w:t>REPUBLIQUE DU BURUNDI</w:t>
            </w:r>
          </w:p>
          <w:p w14:paraId="6D1A2CB5" w14:textId="77777777" w:rsidR="00BE7710" w:rsidRPr="00C82D71" w:rsidRDefault="00BE7710" w:rsidP="00C82D71">
            <w:pPr>
              <w:tabs>
                <w:tab w:val="left" w:pos="5541"/>
              </w:tabs>
              <w:rPr>
                <w:rFonts w:ascii="Arial Narrow" w:hAnsi="Arial Narrow" w:cs="Arial"/>
                <w:sz w:val="28"/>
                <w:szCs w:val="28"/>
                <w:lang w:val="fr-FR"/>
              </w:rPr>
            </w:pPr>
          </w:p>
        </w:tc>
        <w:tc>
          <w:tcPr>
            <w:tcW w:w="1172" w:type="pct"/>
          </w:tcPr>
          <w:p w14:paraId="20321EBB" w14:textId="77777777" w:rsidR="00BE7710" w:rsidRPr="00C82D71" w:rsidRDefault="00BE7710" w:rsidP="00C82D71">
            <w:pPr>
              <w:tabs>
                <w:tab w:val="left" w:pos="5541"/>
              </w:tabs>
              <w:rPr>
                <w:rFonts w:ascii="Arial Narrow" w:hAnsi="Arial Narrow" w:cs="Arial"/>
                <w:sz w:val="28"/>
                <w:szCs w:val="28"/>
                <w:lang w:val="fr-FR"/>
              </w:rPr>
            </w:pPr>
            <w:r w:rsidRPr="00C82D71">
              <w:rPr>
                <w:rFonts w:ascii="Arial Narrow" w:hAnsi="Arial Narrow" w:cs="Arial"/>
                <w:noProof/>
                <w:sz w:val="28"/>
                <w:szCs w:val="28"/>
                <w:lang w:val="fr-FR"/>
              </w:rPr>
              <w:drawing>
                <wp:inline distT="0" distB="0" distL="0" distR="0" wp14:anchorId="23CC837E" wp14:editId="77DD4B91">
                  <wp:extent cx="953223" cy="756920"/>
                  <wp:effectExtent l="0" t="0" r="0" b="5080"/>
                  <wp:docPr id="14" name="Image 13" descr="L’EAC se mobilise contre le Covid-19 – IWACU"/>
                  <wp:cNvGraphicFramePr/>
                  <a:graphic xmlns:a="http://schemas.openxmlformats.org/drawingml/2006/main">
                    <a:graphicData uri="http://schemas.openxmlformats.org/drawingml/2006/picture">
                      <pic:pic xmlns:pic="http://schemas.openxmlformats.org/drawingml/2006/picture">
                        <pic:nvPicPr>
                          <pic:cNvPr id="14" name="Image 13" descr="L’EAC se mobilise contre le Covid-19 – IWACU"/>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22992" cy="812321"/>
                          </a:xfrm>
                          <a:prstGeom prst="rect">
                            <a:avLst/>
                          </a:prstGeom>
                          <a:noFill/>
                          <a:ln>
                            <a:noFill/>
                          </a:ln>
                        </pic:spPr>
                      </pic:pic>
                    </a:graphicData>
                  </a:graphic>
                </wp:inline>
              </w:drawing>
            </w:r>
          </w:p>
        </w:tc>
      </w:tr>
    </w:tbl>
    <w:p w14:paraId="30C8AF31" w14:textId="77777777" w:rsidR="0062263C" w:rsidRPr="00C82D71" w:rsidRDefault="0062263C" w:rsidP="00C82D71">
      <w:pPr>
        <w:tabs>
          <w:tab w:val="left" w:pos="5541"/>
        </w:tabs>
        <w:rPr>
          <w:rFonts w:ascii="Arial Narrow" w:hAnsi="Arial Narrow" w:cs="Arial"/>
          <w:sz w:val="28"/>
          <w:szCs w:val="28"/>
          <w:lang w:val="fr-FR"/>
        </w:rPr>
      </w:pPr>
    </w:p>
    <w:p w14:paraId="1DF5C6E4" w14:textId="77777777" w:rsidR="0062263C" w:rsidRPr="00C82D71" w:rsidRDefault="009A5AC7" w:rsidP="00C82D71">
      <w:pPr>
        <w:rPr>
          <w:rFonts w:ascii="Arial Narrow" w:hAnsi="Arial Narrow" w:cs="Arial"/>
          <w:b/>
          <w:sz w:val="28"/>
          <w:szCs w:val="28"/>
          <w:lang w:val="fr-FR"/>
        </w:rPr>
      </w:pPr>
      <w:r w:rsidRPr="00C82D71">
        <w:rPr>
          <w:rFonts w:ascii="Arial Narrow" w:hAnsi="Arial Narrow" w:cs="Arial"/>
          <w:b/>
          <w:sz w:val="28"/>
          <w:szCs w:val="28"/>
          <w:lang w:val="fr-FR"/>
        </w:rPr>
        <w:t>DIALOGUE NATIONAL DE HAUT NIVEAU SUR LE FINANCEMENT DE LA SANTE</w:t>
      </w:r>
      <w:r w:rsidR="009B4CA8" w:rsidRPr="00C82D71">
        <w:rPr>
          <w:rFonts w:ascii="Arial Narrow" w:hAnsi="Arial Narrow" w:cs="Arial"/>
          <w:b/>
          <w:sz w:val="28"/>
          <w:szCs w:val="28"/>
          <w:lang w:val="fr-FR"/>
        </w:rPr>
        <w:t xml:space="preserve"> AU BURUNDI</w:t>
      </w:r>
    </w:p>
    <w:p w14:paraId="78DBD55E" w14:textId="77777777" w:rsidR="003E31AD" w:rsidRPr="00C82D71" w:rsidRDefault="009A5AC7" w:rsidP="00C82D71">
      <w:pPr>
        <w:rPr>
          <w:rFonts w:ascii="Arial Narrow" w:hAnsi="Arial Narrow" w:cs="Arial"/>
          <w:b/>
          <w:sz w:val="28"/>
          <w:szCs w:val="28"/>
          <w:u w:val="single"/>
          <w:lang w:val="fr-FR"/>
        </w:rPr>
      </w:pPr>
      <w:r w:rsidRPr="00C82D71">
        <w:rPr>
          <w:rFonts w:ascii="Arial Narrow" w:hAnsi="Arial Narrow" w:cs="Arial"/>
          <w:b/>
          <w:sz w:val="28"/>
          <w:szCs w:val="28"/>
          <w:u w:val="single"/>
          <w:lang w:val="fr-FR"/>
        </w:rPr>
        <w:t xml:space="preserve">DECLARATION </w:t>
      </w:r>
      <w:r w:rsidR="009B4CA8" w:rsidRPr="00C82D71">
        <w:rPr>
          <w:rFonts w:ascii="Arial Narrow" w:hAnsi="Arial Narrow" w:cs="Arial"/>
          <w:b/>
          <w:sz w:val="28"/>
          <w:szCs w:val="28"/>
          <w:u w:val="single"/>
          <w:lang w:val="fr-FR"/>
        </w:rPr>
        <w:t xml:space="preserve">FINALE </w:t>
      </w:r>
    </w:p>
    <w:p w14:paraId="24956E5D" w14:textId="77777777" w:rsidR="007642F1" w:rsidRPr="007642F1" w:rsidRDefault="007642F1" w:rsidP="00C82D71">
      <w:pPr>
        <w:widowControl/>
        <w:shd w:val="clear" w:color="auto" w:fill="FFFFFF"/>
        <w:spacing w:after="200"/>
        <w:rPr>
          <w:rFonts w:ascii="Arial Narrow" w:eastAsia="Times New Roman" w:hAnsi="Arial Narrow" w:cs="Arial"/>
          <w:kern w:val="0"/>
          <w:sz w:val="28"/>
          <w:szCs w:val="28"/>
          <w:lang w:val="fr-FR" w:eastAsia="fr-FR"/>
        </w:rPr>
      </w:pPr>
      <w:r w:rsidRPr="007642F1">
        <w:rPr>
          <w:rFonts w:ascii="Arial Narrow" w:eastAsia="Times New Roman" w:hAnsi="Arial Narrow" w:cs="Arial"/>
          <w:kern w:val="0"/>
          <w:sz w:val="28"/>
          <w:szCs w:val="28"/>
          <w:highlight w:val="yellow"/>
          <w:lang w:val="fr-FR" w:eastAsia="fr-FR"/>
        </w:rPr>
        <w:t>Sous le Hau</w:t>
      </w:r>
      <w:r w:rsidR="008452C6" w:rsidRPr="00C82D71">
        <w:rPr>
          <w:rFonts w:ascii="Arial Narrow" w:eastAsia="Times New Roman" w:hAnsi="Arial Narrow" w:cs="Arial"/>
          <w:kern w:val="0"/>
          <w:sz w:val="28"/>
          <w:szCs w:val="28"/>
          <w:highlight w:val="yellow"/>
          <w:lang w:val="fr-FR" w:eastAsia="fr-FR"/>
        </w:rPr>
        <w:t>t Patronage de Son Excellence de</w:t>
      </w:r>
      <w:r w:rsidRPr="007642F1">
        <w:rPr>
          <w:rFonts w:ascii="Arial Narrow" w:eastAsia="Times New Roman" w:hAnsi="Arial Narrow" w:cs="Arial"/>
          <w:kern w:val="0"/>
          <w:sz w:val="28"/>
          <w:szCs w:val="28"/>
          <w:highlight w:val="yellow"/>
          <w:lang w:val="fr-FR" w:eastAsia="fr-FR"/>
        </w:rPr>
        <w:t xml:space="preserve"> Président de la République  du Burundi ,</w:t>
      </w:r>
      <w:r w:rsidRPr="007642F1">
        <w:rPr>
          <w:rFonts w:ascii="Arial Narrow" w:eastAsia="Times New Roman" w:hAnsi="Arial Narrow" w:cs="Arial"/>
          <w:kern w:val="0"/>
          <w:sz w:val="28"/>
          <w:szCs w:val="28"/>
          <w:lang w:val="fr-FR" w:eastAsia="fr-FR"/>
        </w:rPr>
        <w:t xml:space="preserve"> </w:t>
      </w:r>
      <w:r w:rsidRPr="007642F1">
        <w:rPr>
          <w:rFonts w:ascii="Arial Narrow" w:eastAsia="Times New Roman" w:hAnsi="Arial Narrow" w:cs="Arial"/>
          <w:kern w:val="0"/>
          <w:sz w:val="28"/>
          <w:szCs w:val="28"/>
          <w:highlight w:val="yellow"/>
          <w:lang w:val="fr-FR" w:eastAsia="fr-FR"/>
        </w:rPr>
        <w:t xml:space="preserve">le gouvernement du Burundi,  </w:t>
      </w:r>
      <w:r w:rsidR="008452C6" w:rsidRPr="00C82D71">
        <w:rPr>
          <w:rFonts w:ascii="Arial Narrow" w:eastAsia="Times New Roman" w:hAnsi="Arial Narrow" w:cs="Arial"/>
          <w:kern w:val="0"/>
          <w:sz w:val="28"/>
          <w:szCs w:val="28"/>
          <w:highlight w:val="yellow"/>
          <w:lang w:val="fr-FR" w:eastAsia="fr-FR"/>
        </w:rPr>
        <w:t>sous la présidence de</w:t>
      </w:r>
      <w:r w:rsidRPr="007642F1">
        <w:rPr>
          <w:rFonts w:ascii="Arial Narrow" w:eastAsia="Times New Roman" w:hAnsi="Arial Narrow" w:cs="Arial"/>
          <w:kern w:val="0"/>
          <w:sz w:val="28"/>
          <w:szCs w:val="28"/>
          <w:highlight w:val="yellow"/>
          <w:lang w:val="fr-FR" w:eastAsia="fr-FR"/>
        </w:rPr>
        <w:t xml:space="preserve"> Son Excellence Prosper BAZOMBANZA, Vice-Président de la République du Burundi, avec </w:t>
      </w:r>
      <w:r w:rsidR="008452C6" w:rsidRPr="00C82D71">
        <w:rPr>
          <w:rFonts w:ascii="Arial Narrow" w:eastAsia="Times New Roman" w:hAnsi="Arial Narrow" w:cs="Arial"/>
          <w:kern w:val="0"/>
          <w:sz w:val="28"/>
          <w:szCs w:val="28"/>
          <w:highlight w:val="yellow"/>
          <w:lang w:val="fr-FR" w:eastAsia="fr-FR"/>
        </w:rPr>
        <w:t>l’</w:t>
      </w:r>
      <w:r w:rsidRPr="007642F1">
        <w:rPr>
          <w:rFonts w:ascii="Arial Narrow" w:eastAsia="Times New Roman" w:hAnsi="Arial Narrow" w:cs="Arial"/>
          <w:kern w:val="0"/>
          <w:sz w:val="28"/>
          <w:szCs w:val="28"/>
          <w:highlight w:val="yellow"/>
          <w:lang w:val="fr-FR" w:eastAsia="fr-FR"/>
        </w:rPr>
        <w:t>implication de ses partenaires au développement ,</w:t>
      </w:r>
      <w:r w:rsidRPr="007642F1">
        <w:rPr>
          <w:rFonts w:ascii="Arial Narrow" w:eastAsia="Times New Roman" w:hAnsi="Arial Narrow" w:cs="Arial"/>
          <w:kern w:val="0"/>
          <w:sz w:val="28"/>
          <w:szCs w:val="28"/>
          <w:lang w:val="fr-FR" w:eastAsia="fr-FR"/>
        </w:rPr>
        <w:t xml:space="preserve"> </w:t>
      </w:r>
      <w:r w:rsidR="00517A65" w:rsidRPr="00C82D71">
        <w:rPr>
          <w:rFonts w:ascii="Arial Narrow" w:eastAsia="Times New Roman" w:hAnsi="Arial Narrow" w:cs="Arial"/>
          <w:kern w:val="0"/>
          <w:sz w:val="28"/>
          <w:szCs w:val="28"/>
          <w:lang w:val="fr-FR" w:eastAsia="fr-FR"/>
        </w:rPr>
        <w:t>s’est</w:t>
      </w:r>
      <w:r w:rsidR="008452C6" w:rsidRPr="007642F1">
        <w:rPr>
          <w:rFonts w:ascii="Arial Narrow" w:eastAsia="Times New Roman" w:hAnsi="Arial Narrow" w:cs="Arial"/>
          <w:kern w:val="0"/>
          <w:sz w:val="28"/>
          <w:szCs w:val="28"/>
          <w:lang w:val="fr-FR" w:eastAsia="fr-FR"/>
        </w:rPr>
        <w:t xml:space="preserve"> tenu dans les enceintes du Donatus Conférence Center en Mairie de Bujumbura, du 12 au 14 févrie</w:t>
      </w:r>
      <w:r w:rsidR="008452C6" w:rsidRPr="00C82D71">
        <w:rPr>
          <w:rFonts w:ascii="Arial Narrow" w:eastAsia="Times New Roman" w:hAnsi="Arial Narrow" w:cs="Arial"/>
          <w:kern w:val="0"/>
          <w:sz w:val="28"/>
          <w:szCs w:val="28"/>
          <w:lang w:val="fr-FR" w:eastAsia="fr-FR"/>
        </w:rPr>
        <w:t xml:space="preserve">r 2024, un dialogue national </w:t>
      </w:r>
      <w:r w:rsidR="008452C6" w:rsidRPr="007642F1">
        <w:rPr>
          <w:rFonts w:ascii="Arial Narrow" w:eastAsia="Times New Roman" w:hAnsi="Arial Narrow" w:cs="Arial"/>
          <w:kern w:val="0"/>
          <w:sz w:val="28"/>
          <w:szCs w:val="28"/>
          <w:lang w:val="fr-FR" w:eastAsia="fr-FR"/>
        </w:rPr>
        <w:t>d</w:t>
      </w:r>
      <w:r w:rsidR="008452C6" w:rsidRPr="00C82D71">
        <w:rPr>
          <w:rFonts w:ascii="Arial Narrow" w:eastAsia="Times New Roman" w:hAnsi="Arial Narrow" w:cs="Arial"/>
          <w:kern w:val="0"/>
          <w:sz w:val="28"/>
          <w:szCs w:val="28"/>
          <w:lang w:val="fr-FR" w:eastAsia="fr-FR"/>
        </w:rPr>
        <w:t>e haut niveau sur le financement de la santé</w:t>
      </w:r>
      <w:r w:rsidR="008452C6" w:rsidRPr="007642F1">
        <w:rPr>
          <w:rFonts w:ascii="Arial Narrow" w:eastAsia="Times New Roman" w:hAnsi="Arial Narrow" w:cs="Arial"/>
          <w:kern w:val="0"/>
          <w:sz w:val="28"/>
          <w:szCs w:val="28"/>
          <w:lang w:val="fr-FR" w:eastAsia="fr-FR"/>
        </w:rPr>
        <w:t> </w:t>
      </w:r>
      <w:r w:rsidR="008452C6" w:rsidRPr="007642F1">
        <w:rPr>
          <w:rFonts w:ascii="Arial Narrow" w:eastAsia="Times New Roman" w:hAnsi="Arial Narrow" w:cs="Arial"/>
          <w:kern w:val="0"/>
          <w:sz w:val="28"/>
          <w:szCs w:val="28"/>
          <w:shd w:val="clear" w:color="auto" w:fill="FFFFFF" w:themeFill="background1"/>
          <w:lang w:val="fr-FR" w:eastAsia="fr-FR"/>
        </w:rPr>
        <w:t>sous le thème :</w:t>
      </w:r>
      <w:r w:rsidR="008452C6" w:rsidRPr="007642F1">
        <w:rPr>
          <w:rFonts w:ascii="Arial Narrow" w:eastAsia="Times New Roman" w:hAnsi="Arial Narrow" w:cs="Arial"/>
          <w:bCs/>
          <w:kern w:val="0"/>
          <w:sz w:val="28"/>
          <w:szCs w:val="28"/>
          <w:shd w:val="clear" w:color="auto" w:fill="FFFFFF" w:themeFill="background1"/>
          <w:lang w:val="fr-FR" w:eastAsia="fr-FR"/>
        </w:rPr>
        <w:t> « </w:t>
      </w:r>
      <w:r w:rsidR="008452C6" w:rsidRPr="00C82D71">
        <w:rPr>
          <w:rFonts w:ascii="Arial Narrow" w:eastAsia="Times New Roman" w:hAnsi="Arial Narrow" w:cs="Arial"/>
          <w:bCs/>
          <w:kern w:val="0"/>
          <w:sz w:val="28"/>
          <w:szCs w:val="28"/>
          <w:shd w:val="clear" w:color="auto" w:fill="FFFFFF" w:themeFill="background1"/>
          <w:lang w:val="fr-FR" w:eastAsia="fr-FR"/>
        </w:rPr>
        <w:t xml:space="preserve">Accroissement des ressources domestiques pour la santé </w:t>
      </w:r>
      <w:r w:rsidR="008452C6" w:rsidRPr="007642F1">
        <w:rPr>
          <w:rFonts w:ascii="Arial Narrow" w:eastAsia="Times New Roman" w:hAnsi="Arial Narrow" w:cs="Arial"/>
          <w:bCs/>
          <w:kern w:val="0"/>
          <w:sz w:val="28"/>
          <w:szCs w:val="28"/>
          <w:shd w:val="clear" w:color="auto" w:fill="FFFFFF" w:themeFill="background1"/>
          <w:lang w:val="fr-FR" w:eastAsia="fr-FR"/>
        </w:rPr>
        <w:t>».</w:t>
      </w:r>
      <w:r w:rsidR="00517A65" w:rsidRPr="00C82D71">
        <w:rPr>
          <w:rFonts w:ascii="Arial Narrow" w:eastAsia="Times New Roman" w:hAnsi="Arial Narrow" w:cs="Arial"/>
          <w:bCs/>
          <w:kern w:val="0"/>
          <w:sz w:val="28"/>
          <w:szCs w:val="28"/>
          <w:shd w:val="clear" w:color="auto" w:fill="FFFFFF" w:themeFill="background1"/>
          <w:lang w:val="fr-FR" w:eastAsia="fr-FR"/>
        </w:rPr>
        <w:t xml:space="preserve">avec la participation des Délégués </w:t>
      </w:r>
      <w:r w:rsidR="009A7918" w:rsidRPr="00C82D71">
        <w:rPr>
          <w:rFonts w:ascii="Arial Narrow" w:eastAsia="Times New Roman" w:hAnsi="Arial Narrow" w:cs="Arial"/>
          <w:bCs/>
          <w:kern w:val="0"/>
          <w:sz w:val="28"/>
          <w:szCs w:val="28"/>
          <w:shd w:val="clear" w:color="auto" w:fill="FFFFFF" w:themeFill="background1"/>
          <w:lang w:val="fr-FR" w:eastAsia="fr-FR"/>
        </w:rPr>
        <w:t>du parlement, du G</w:t>
      </w:r>
      <w:r w:rsidR="00517A65" w:rsidRPr="00C82D71">
        <w:rPr>
          <w:rFonts w:ascii="Arial Narrow" w:eastAsia="Times New Roman" w:hAnsi="Arial Narrow" w:cs="Arial"/>
          <w:bCs/>
          <w:kern w:val="0"/>
          <w:sz w:val="28"/>
          <w:szCs w:val="28"/>
          <w:shd w:val="clear" w:color="auto" w:fill="FFFFFF" w:themeFill="background1"/>
          <w:lang w:val="fr-FR" w:eastAsia="fr-FR"/>
        </w:rPr>
        <w:t>ouverne</w:t>
      </w:r>
      <w:r w:rsidR="009A7918" w:rsidRPr="00C82D71">
        <w:rPr>
          <w:rFonts w:ascii="Arial Narrow" w:eastAsia="Times New Roman" w:hAnsi="Arial Narrow" w:cs="Arial"/>
          <w:bCs/>
          <w:kern w:val="0"/>
          <w:sz w:val="28"/>
          <w:szCs w:val="28"/>
          <w:shd w:val="clear" w:color="auto" w:fill="FFFFFF" w:themeFill="background1"/>
          <w:lang w:val="fr-FR" w:eastAsia="fr-FR"/>
        </w:rPr>
        <w:t>me</w:t>
      </w:r>
      <w:r w:rsidR="00517A65" w:rsidRPr="00C82D71">
        <w:rPr>
          <w:rFonts w:ascii="Arial Narrow" w:eastAsia="Times New Roman" w:hAnsi="Arial Narrow" w:cs="Arial"/>
          <w:bCs/>
          <w:kern w:val="0"/>
          <w:sz w:val="28"/>
          <w:szCs w:val="28"/>
          <w:shd w:val="clear" w:color="auto" w:fill="FFFFFF" w:themeFill="background1"/>
          <w:lang w:val="fr-FR" w:eastAsia="fr-FR"/>
        </w:rPr>
        <w:t>nt, des partenaire</w:t>
      </w:r>
      <w:r w:rsidR="009A7918" w:rsidRPr="00C82D71">
        <w:rPr>
          <w:rFonts w:ascii="Arial Narrow" w:eastAsia="Times New Roman" w:hAnsi="Arial Narrow" w:cs="Arial"/>
          <w:bCs/>
          <w:kern w:val="0"/>
          <w:sz w:val="28"/>
          <w:szCs w:val="28"/>
          <w:shd w:val="clear" w:color="auto" w:fill="FFFFFF" w:themeFill="background1"/>
          <w:lang w:val="fr-FR" w:eastAsia="fr-FR"/>
        </w:rPr>
        <w:t>s</w:t>
      </w:r>
      <w:r w:rsidR="00517A65" w:rsidRPr="00C82D71">
        <w:rPr>
          <w:rFonts w:ascii="Arial Narrow" w:eastAsia="Times New Roman" w:hAnsi="Arial Narrow" w:cs="Arial"/>
          <w:bCs/>
          <w:kern w:val="0"/>
          <w:sz w:val="28"/>
          <w:szCs w:val="28"/>
          <w:shd w:val="clear" w:color="auto" w:fill="FFFFFF" w:themeFill="background1"/>
          <w:lang w:val="fr-FR" w:eastAsia="fr-FR"/>
        </w:rPr>
        <w:t xml:space="preserve"> au développement, </w:t>
      </w:r>
      <w:r w:rsidRPr="007642F1">
        <w:rPr>
          <w:rFonts w:ascii="Arial Narrow" w:eastAsia="Times New Roman" w:hAnsi="Arial Narrow" w:cs="Arial"/>
          <w:kern w:val="0"/>
          <w:sz w:val="28"/>
          <w:szCs w:val="28"/>
          <w:lang w:val="fr-FR" w:eastAsia="fr-FR"/>
        </w:rPr>
        <w:t>de la société c</w:t>
      </w:r>
      <w:r w:rsidR="008452C6" w:rsidRPr="00C82D71">
        <w:rPr>
          <w:rFonts w:ascii="Arial Narrow" w:eastAsia="Times New Roman" w:hAnsi="Arial Narrow" w:cs="Arial"/>
          <w:kern w:val="0"/>
          <w:sz w:val="28"/>
          <w:szCs w:val="28"/>
          <w:lang w:val="fr-FR" w:eastAsia="fr-FR"/>
        </w:rPr>
        <w:t>ivile et du secteur</w:t>
      </w:r>
      <w:r w:rsidR="00517A65" w:rsidRPr="00C82D71">
        <w:rPr>
          <w:rFonts w:ascii="Arial Narrow" w:eastAsia="Times New Roman" w:hAnsi="Arial Narrow" w:cs="Arial"/>
          <w:kern w:val="0"/>
          <w:sz w:val="28"/>
          <w:szCs w:val="28"/>
          <w:lang w:val="fr-FR" w:eastAsia="fr-FR"/>
        </w:rPr>
        <w:t xml:space="preserve"> privé</w:t>
      </w:r>
      <w:r w:rsidR="003C165A" w:rsidRPr="00C82D71">
        <w:rPr>
          <w:rFonts w:ascii="Arial Narrow" w:eastAsia="Times New Roman" w:hAnsi="Arial Narrow" w:cs="Arial"/>
          <w:kern w:val="0"/>
          <w:sz w:val="28"/>
          <w:szCs w:val="28"/>
          <w:lang w:val="fr-FR" w:eastAsia="fr-FR"/>
        </w:rPr>
        <w:t> ; Etaient également présentes les délégations de</w:t>
      </w:r>
      <w:r w:rsidRPr="007642F1">
        <w:rPr>
          <w:rFonts w:ascii="Arial Narrow" w:eastAsia="Times New Roman" w:hAnsi="Arial Narrow" w:cs="Arial"/>
          <w:kern w:val="0"/>
          <w:sz w:val="28"/>
          <w:szCs w:val="28"/>
          <w:lang w:val="fr-FR" w:eastAsia="fr-FR"/>
        </w:rPr>
        <w:t xml:space="preserve"> l’Union Africaine</w:t>
      </w:r>
      <w:r w:rsidR="003C165A" w:rsidRPr="00C82D71">
        <w:rPr>
          <w:rFonts w:ascii="Arial Narrow" w:eastAsia="Times New Roman" w:hAnsi="Arial Narrow" w:cs="Arial"/>
          <w:kern w:val="0"/>
          <w:sz w:val="28"/>
          <w:szCs w:val="28"/>
          <w:lang w:val="fr-FR" w:eastAsia="fr-FR"/>
        </w:rPr>
        <w:t>, du Fonds Mondial siège</w:t>
      </w:r>
      <w:r w:rsidRPr="007642F1">
        <w:rPr>
          <w:rFonts w:ascii="Arial Narrow" w:eastAsia="Times New Roman" w:hAnsi="Arial Narrow" w:cs="Arial"/>
          <w:kern w:val="0"/>
          <w:sz w:val="28"/>
          <w:szCs w:val="28"/>
          <w:lang w:val="fr-FR" w:eastAsia="fr-FR"/>
        </w:rPr>
        <w:t xml:space="preserve"> et du Secrétariat Exécutif de la C</w:t>
      </w:r>
      <w:r w:rsidR="00924F54" w:rsidRPr="00C82D71">
        <w:rPr>
          <w:rFonts w:ascii="Arial Narrow" w:eastAsia="Times New Roman" w:hAnsi="Arial Narrow" w:cs="Arial"/>
          <w:kern w:val="0"/>
          <w:sz w:val="28"/>
          <w:szCs w:val="28"/>
          <w:lang w:val="fr-FR" w:eastAsia="fr-FR"/>
        </w:rPr>
        <w:t>ommunauté de l’Afrique de l’Est</w:t>
      </w:r>
      <w:r w:rsidR="003C165A" w:rsidRPr="00C82D71">
        <w:rPr>
          <w:rFonts w:ascii="Arial Narrow" w:eastAsia="Times New Roman" w:hAnsi="Arial Narrow" w:cs="Arial"/>
          <w:kern w:val="0"/>
          <w:sz w:val="28"/>
          <w:szCs w:val="28"/>
          <w:lang w:val="fr-FR" w:eastAsia="fr-FR"/>
        </w:rPr>
        <w:t xml:space="preserve"> </w:t>
      </w:r>
    </w:p>
    <w:p w14:paraId="13B798F7" w14:textId="77777777" w:rsidR="009A7918" w:rsidRPr="00C82D71" w:rsidRDefault="007642F1" w:rsidP="00C82D71">
      <w:pPr>
        <w:widowControl/>
        <w:shd w:val="clear" w:color="auto" w:fill="FFFFFF"/>
        <w:spacing w:after="200"/>
        <w:rPr>
          <w:rFonts w:ascii="Arial Narrow" w:eastAsia="Times New Roman" w:hAnsi="Arial Narrow" w:cs="Arial"/>
          <w:kern w:val="0"/>
          <w:sz w:val="28"/>
          <w:szCs w:val="28"/>
          <w:highlight w:val="yellow"/>
          <w:lang w:val="fr-FR" w:eastAsia="fr-FR"/>
        </w:rPr>
      </w:pPr>
      <w:r w:rsidRPr="007642F1">
        <w:rPr>
          <w:rFonts w:ascii="Arial Narrow" w:eastAsia="Times New Roman" w:hAnsi="Arial Narrow" w:cs="Arial"/>
          <w:kern w:val="0"/>
          <w:sz w:val="28"/>
          <w:szCs w:val="28"/>
          <w:lang w:val="fr-FR" w:eastAsia="fr-FR"/>
        </w:rPr>
        <w:t>Le Dialogue est organisé dans le cadre de la mise en œuvre des recommandations A</w:t>
      </w:r>
      <w:r w:rsidR="009A7918" w:rsidRPr="00C82D71">
        <w:rPr>
          <w:rFonts w:ascii="Arial Narrow" w:eastAsia="Times New Roman" w:hAnsi="Arial Narrow" w:cs="Arial"/>
          <w:kern w:val="0"/>
          <w:sz w:val="28"/>
          <w:szCs w:val="28"/>
          <w:lang w:val="fr-FR" w:eastAsia="fr-FR"/>
        </w:rPr>
        <w:t>frican leadership Meeting (A</w:t>
      </w:r>
      <w:r w:rsidRPr="007642F1">
        <w:rPr>
          <w:rFonts w:ascii="Arial Narrow" w:eastAsia="Times New Roman" w:hAnsi="Arial Narrow" w:cs="Arial"/>
          <w:kern w:val="0"/>
          <w:sz w:val="28"/>
          <w:szCs w:val="28"/>
          <w:lang w:val="fr-FR" w:eastAsia="fr-FR"/>
        </w:rPr>
        <w:t>LM</w:t>
      </w:r>
      <w:r w:rsidR="009A7918" w:rsidRPr="00C82D71">
        <w:rPr>
          <w:rFonts w:ascii="Arial Narrow" w:eastAsia="Times New Roman" w:hAnsi="Arial Narrow" w:cs="Arial"/>
          <w:kern w:val="0"/>
          <w:sz w:val="28"/>
          <w:szCs w:val="28"/>
          <w:lang w:val="fr-FR" w:eastAsia="fr-FR"/>
        </w:rPr>
        <w:t xml:space="preserve">) tenue a Addis Abeba en 2019. </w:t>
      </w:r>
    </w:p>
    <w:p w14:paraId="0573F188" w14:textId="77777777" w:rsidR="007642F1" w:rsidRPr="00C82D71" w:rsidRDefault="009A7918" w:rsidP="00C82D71">
      <w:pPr>
        <w:widowControl/>
        <w:shd w:val="clear" w:color="auto" w:fill="FFFFFF"/>
        <w:spacing w:after="200"/>
        <w:rPr>
          <w:rFonts w:ascii="Arial Narrow" w:eastAsia="Times New Roman" w:hAnsi="Arial Narrow" w:cs="Arial"/>
          <w:kern w:val="0"/>
          <w:sz w:val="28"/>
          <w:szCs w:val="28"/>
          <w:lang w:val="fr-FR" w:eastAsia="fr-FR"/>
        </w:rPr>
      </w:pPr>
      <w:r w:rsidRPr="00C82D71">
        <w:rPr>
          <w:rFonts w:ascii="Arial Narrow" w:eastAsia="Times New Roman" w:hAnsi="Arial Narrow" w:cs="Arial"/>
          <w:kern w:val="0"/>
          <w:sz w:val="28"/>
          <w:szCs w:val="28"/>
          <w:highlight w:val="yellow"/>
          <w:lang w:val="fr-FR" w:eastAsia="fr-FR"/>
        </w:rPr>
        <w:lastRenderedPageBreak/>
        <w:t>P</w:t>
      </w:r>
      <w:r w:rsidR="007642F1" w:rsidRPr="007642F1">
        <w:rPr>
          <w:rFonts w:ascii="Arial Narrow" w:eastAsia="Times New Roman" w:hAnsi="Arial Narrow" w:cs="Arial"/>
          <w:kern w:val="0"/>
          <w:sz w:val="28"/>
          <w:szCs w:val="28"/>
          <w:highlight w:val="yellow"/>
          <w:lang w:val="fr-FR" w:eastAsia="fr-FR"/>
        </w:rPr>
        <w:t>renant en compte la vision du pays « Burundi pays émergent en 2040 et pays développé en 2060 ».</w:t>
      </w:r>
    </w:p>
    <w:p w14:paraId="4C05B1EB" w14:textId="77777777" w:rsidR="003E31AD" w:rsidRPr="00C82D71" w:rsidRDefault="003E31AD" w:rsidP="00C82D71">
      <w:pPr>
        <w:spacing w:before="240"/>
        <w:rPr>
          <w:rFonts w:ascii="Arial Narrow" w:hAnsi="Arial Narrow" w:cs="Arial"/>
          <w:sz w:val="28"/>
          <w:szCs w:val="28"/>
          <w:lang w:val="fr-FR"/>
        </w:rPr>
      </w:pPr>
      <w:r w:rsidRPr="00C82D71">
        <w:rPr>
          <w:rFonts w:ascii="Arial Narrow" w:eastAsia="Arial" w:hAnsi="Arial Narrow" w:cs="Arial"/>
          <w:sz w:val="28"/>
          <w:szCs w:val="28"/>
          <w:lang w:val="fr-FR"/>
        </w:rPr>
        <w:t>Convaincus que le financement de la santé occupe une place importante dans l’amélioration de l’accès de la population aux soins de santé de qualité en vue d’accélérer les progrès vers la couverture sanitaire universelle (CSU)</w:t>
      </w:r>
      <w:r w:rsidR="00637416" w:rsidRPr="00C82D71">
        <w:rPr>
          <w:rFonts w:ascii="Arial Narrow" w:eastAsia="Arial" w:hAnsi="Arial Narrow" w:cs="Arial"/>
          <w:sz w:val="28"/>
          <w:szCs w:val="28"/>
          <w:lang w:val="fr-FR"/>
        </w:rPr>
        <w:t xml:space="preserve"> et qu’il revient au BURUNDI/</w:t>
      </w:r>
      <w:r w:rsidR="00637416" w:rsidRPr="00C82D71">
        <w:rPr>
          <w:rFonts w:ascii="Arial Narrow" w:eastAsia="Arial" w:hAnsi="Arial Narrow" w:cs="Arial"/>
          <w:sz w:val="28"/>
          <w:szCs w:val="28"/>
          <w:highlight w:val="yellow"/>
          <w:lang w:val="fr-FR"/>
        </w:rPr>
        <w:t>Gouvernement</w:t>
      </w:r>
      <w:r w:rsidRPr="00C82D71">
        <w:rPr>
          <w:rFonts w:ascii="Arial Narrow" w:eastAsia="Arial" w:hAnsi="Arial Narrow" w:cs="Arial"/>
          <w:sz w:val="28"/>
          <w:szCs w:val="28"/>
          <w:lang w:val="fr-FR"/>
        </w:rPr>
        <w:t xml:space="preserve"> d’organiser l’offre de soins de manière à garantir l'accès aux soins de santé de qualité et la mise en place des mécanismes de solidarité permettant à toutes les </w:t>
      </w:r>
      <w:r w:rsidR="00637416" w:rsidRPr="00C82D71">
        <w:rPr>
          <w:rFonts w:ascii="Arial Narrow" w:eastAsia="Arial" w:hAnsi="Arial Narrow" w:cs="Arial"/>
          <w:sz w:val="28"/>
          <w:szCs w:val="28"/>
          <w:lang w:val="fr-FR"/>
        </w:rPr>
        <w:t xml:space="preserve">femmes, les enfants, les jeunes et les hommes </w:t>
      </w:r>
      <w:r w:rsidRPr="00C82D71">
        <w:rPr>
          <w:rFonts w:ascii="Arial Narrow" w:eastAsia="Arial" w:hAnsi="Arial Narrow" w:cs="Arial"/>
          <w:sz w:val="28"/>
          <w:szCs w:val="28"/>
          <w:lang w:val="fr-FR"/>
        </w:rPr>
        <w:t>de bénéficier des services de santé dont elles ont besoin sans se heurter à des difficultés financières ;</w:t>
      </w:r>
    </w:p>
    <w:p w14:paraId="1187511A" w14:textId="77777777" w:rsidR="00637416" w:rsidRPr="00C82D71" w:rsidRDefault="00637416" w:rsidP="00C82D71">
      <w:pPr>
        <w:rPr>
          <w:rFonts w:ascii="Arial Narrow" w:eastAsia="Arial" w:hAnsi="Arial Narrow" w:cs="Arial"/>
          <w:sz w:val="28"/>
          <w:szCs w:val="28"/>
          <w:lang w:val="fr-FR"/>
        </w:rPr>
      </w:pPr>
    </w:p>
    <w:p w14:paraId="0F3F05ED" w14:textId="77777777" w:rsidR="003E31AD" w:rsidRPr="00C82D71" w:rsidRDefault="003E31AD" w:rsidP="00C82D71">
      <w:pPr>
        <w:rPr>
          <w:rFonts w:ascii="Arial Narrow" w:eastAsia="Arial" w:hAnsi="Arial Narrow" w:cs="Arial"/>
          <w:sz w:val="28"/>
          <w:szCs w:val="28"/>
          <w:lang w:val="fr-FR"/>
        </w:rPr>
      </w:pPr>
      <w:r w:rsidRPr="00C82D71">
        <w:rPr>
          <w:rFonts w:ascii="Arial Narrow" w:eastAsia="Arial" w:hAnsi="Arial Narrow" w:cs="Arial"/>
          <w:sz w:val="28"/>
          <w:szCs w:val="28"/>
          <w:lang w:val="fr-FR"/>
        </w:rPr>
        <w:t>Soucieux de mettre en œuvre les 10 engagements de la Déclaration ALM de 2019 qui appelle à des investissements nationaux accrus et soutenus en s'attaquant aux inefficacités existantes dans les budgets de la santé afin de financer des systèmes de santé plus efficaces et efficients ;</w:t>
      </w:r>
    </w:p>
    <w:p w14:paraId="7FD30067" w14:textId="77777777" w:rsidR="003E31AD" w:rsidRPr="00C82D71" w:rsidRDefault="00BE2AF7" w:rsidP="00C82D71">
      <w:pPr>
        <w:spacing w:before="240"/>
        <w:rPr>
          <w:rFonts w:ascii="Arial Narrow" w:eastAsia="Arial" w:hAnsi="Arial Narrow" w:cs="Arial"/>
          <w:sz w:val="28"/>
          <w:szCs w:val="28"/>
          <w:lang w:val="fr-FR"/>
        </w:rPr>
      </w:pPr>
      <w:r w:rsidRPr="00C82D71">
        <w:rPr>
          <w:rFonts w:ascii="Arial Narrow" w:eastAsia="Arial" w:hAnsi="Arial Narrow" w:cs="Arial"/>
          <w:sz w:val="28"/>
          <w:szCs w:val="28"/>
          <w:lang w:val="fr-FR"/>
        </w:rPr>
        <w:t>Reconnaissant</w:t>
      </w:r>
      <w:r w:rsidR="003E31AD" w:rsidRPr="00C82D71">
        <w:rPr>
          <w:rFonts w:ascii="Arial Narrow" w:eastAsia="Arial" w:hAnsi="Arial Narrow" w:cs="Arial"/>
          <w:sz w:val="28"/>
          <w:szCs w:val="28"/>
          <w:lang w:val="fr-FR"/>
        </w:rPr>
        <w:t xml:space="preserve"> le rôle important que la santé joue pour le développement socio-économique </w:t>
      </w:r>
      <w:r w:rsidR="00320C90" w:rsidRPr="00C82D71">
        <w:rPr>
          <w:rFonts w:ascii="Arial Narrow" w:eastAsia="Arial" w:hAnsi="Arial Narrow" w:cs="Arial"/>
          <w:sz w:val="28"/>
          <w:szCs w:val="28"/>
          <w:lang w:val="fr-FR"/>
        </w:rPr>
        <w:t>du Burundi</w:t>
      </w:r>
      <w:r w:rsidR="003E31AD" w:rsidRPr="00C82D71">
        <w:rPr>
          <w:rFonts w:ascii="Arial Narrow" w:eastAsia="Arial" w:hAnsi="Arial Narrow" w:cs="Arial"/>
          <w:sz w:val="28"/>
          <w:szCs w:val="28"/>
          <w:lang w:val="fr-FR"/>
        </w:rPr>
        <w:t> ;</w:t>
      </w:r>
    </w:p>
    <w:p w14:paraId="5CC36F2B" w14:textId="77777777" w:rsidR="003E31AD" w:rsidRPr="00C82D71" w:rsidRDefault="003E31AD" w:rsidP="00C82D71">
      <w:pPr>
        <w:pStyle w:val="Sansinterligne"/>
        <w:spacing w:line="240" w:lineRule="auto"/>
        <w:rPr>
          <w:rFonts w:ascii="Arial Narrow" w:eastAsia="Arial" w:hAnsi="Arial Narrow" w:cs="Arial"/>
          <w:iCs w:val="0"/>
          <w:sz w:val="28"/>
          <w:szCs w:val="28"/>
        </w:rPr>
      </w:pPr>
      <w:r w:rsidRPr="00C82D71">
        <w:rPr>
          <w:rFonts w:ascii="Arial Narrow" w:eastAsia="Arial" w:hAnsi="Arial Narrow" w:cs="Arial"/>
          <w:iCs w:val="0"/>
          <w:sz w:val="28"/>
          <w:szCs w:val="28"/>
        </w:rPr>
        <w:t>Réitérant l'engagement du Burundi en faveur d'un système de santé solide, financé de manière adéquate et durable.</w:t>
      </w:r>
    </w:p>
    <w:p w14:paraId="508CB949" w14:textId="77777777" w:rsidR="0050591F" w:rsidRPr="00C82D71" w:rsidRDefault="0050591F" w:rsidP="00C82D71">
      <w:pPr>
        <w:widowControl/>
        <w:suppressAutoHyphens/>
        <w:autoSpaceDN w:val="0"/>
        <w:spacing w:before="240"/>
        <w:textAlignment w:val="baseline"/>
        <w:rPr>
          <w:rFonts w:ascii="Arial Narrow" w:hAnsi="Arial Narrow" w:cs="Arial"/>
          <w:sz w:val="28"/>
          <w:szCs w:val="28"/>
          <w:lang w:val="fr-FR"/>
        </w:rPr>
      </w:pPr>
      <w:r w:rsidRPr="00C82D71">
        <w:rPr>
          <w:rFonts w:ascii="Arial Narrow" w:eastAsia="Arial" w:hAnsi="Arial Narrow" w:cs="Arial"/>
          <w:sz w:val="28"/>
          <w:szCs w:val="28"/>
          <w:lang w:val="fr-FR"/>
        </w:rPr>
        <w:t>Nous, participants au dialogue national de haut niveau sur le financement de la santé :</w:t>
      </w:r>
    </w:p>
    <w:p w14:paraId="41ACF83E" w14:textId="77777777" w:rsidR="0050591F" w:rsidRPr="00C82D71" w:rsidRDefault="0050591F" w:rsidP="00C82D71">
      <w:pPr>
        <w:spacing w:before="240"/>
        <w:rPr>
          <w:rFonts w:ascii="Arial Narrow" w:eastAsia="Arial" w:hAnsi="Arial Narrow" w:cs="Arial"/>
          <w:sz w:val="28"/>
          <w:szCs w:val="28"/>
          <w:lang w:val="fr-FR"/>
        </w:rPr>
      </w:pPr>
      <w:r w:rsidRPr="00C82D71">
        <w:rPr>
          <w:rFonts w:ascii="Arial Narrow" w:eastAsia="Arial" w:hAnsi="Arial Narrow" w:cs="Arial"/>
          <w:sz w:val="28"/>
          <w:szCs w:val="28"/>
          <w:lang w:val="fr-FR"/>
        </w:rPr>
        <w:lastRenderedPageBreak/>
        <w:t>Félicitons,</w:t>
      </w:r>
      <w:r w:rsidR="003E31AD" w:rsidRPr="00C82D71">
        <w:rPr>
          <w:rFonts w:ascii="Arial Narrow" w:eastAsia="Arial" w:hAnsi="Arial Narrow" w:cs="Arial"/>
          <w:sz w:val="28"/>
          <w:szCs w:val="28"/>
          <w:lang w:val="fr-FR"/>
        </w:rPr>
        <w:t xml:space="preserve"> le Gouvernement du Burundi </w:t>
      </w:r>
      <w:r w:rsidRPr="00C82D71">
        <w:rPr>
          <w:rFonts w:ascii="Arial Narrow" w:eastAsia="Arial" w:hAnsi="Arial Narrow" w:cs="Arial"/>
          <w:sz w:val="28"/>
          <w:szCs w:val="28"/>
          <w:lang w:val="fr-FR"/>
        </w:rPr>
        <w:t xml:space="preserve">et ses partenaires </w:t>
      </w:r>
      <w:r w:rsidR="003E31AD" w:rsidRPr="00C82D71">
        <w:rPr>
          <w:rFonts w:ascii="Arial Narrow" w:eastAsia="Arial" w:hAnsi="Arial Narrow" w:cs="Arial"/>
          <w:sz w:val="28"/>
          <w:szCs w:val="28"/>
          <w:lang w:val="fr-FR"/>
        </w:rPr>
        <w:t>pour les engagements déjà adoptés et mis en œuvre pour assurer un accès aux soins de santé de qualité à</w:t>
      </w:r>
      <w:r w:rsidR="00BE2AF7" w:rsidRPr="00C82D71">
        <w:rPr>
          <w:rFonts w:ascii="Arial Narrow" w:eastAsia="Arial" w:hAnsi="Arial Narrow" w:cs="Arial"/>
          <w:sz w:val="28"/>
          <w:szCs w:val="28"/>
          <w:lang w:val="fr-FR"/>
        </w:rPr>
        <w:t xml:space="preserve"> la population en général et </w:t>
      </w:r>
      <w:r w:rsidR="003E31AD" w:rsidRPr="00C82D71">
        <w:rPr>
          <w:rFonts w:ascii="Arial Narrow" w:eastAsia="Arial" w:hAnsi="Arial Narrow" w:cs="Arial"/>
          <w:sz w:val="28"/>
          <w:szCs w:val="28"/>
          <w:lang w:val="fr-FR"/>
        </w:rPr>
        <w:t>aux groupes vulnérables en particulier</w:t>
      </w:r>
      <w:r w:rsidRPr="00C82D71">
        <w:rPr>
          <w:rFonts w:ascii="Arial Narrow" w:eastAsia="Arial" w:hAnsi="Arial Narrow" w:cs="Arial"/>
          <w:sz w:val="28"/>
          <w:szCs w:val="28"/>
          <w:lang w:val="fr-FR"/>
        </w:rPr>
        <w:t> ;</w:t>
      </w:r>
    </w:p>
    <w:p w14:paraId="23BC2A62" w14:textId="77777777" w:rsidR="0050591F" w:rsidRPr="00C82D71" w:rsidRDefault="0050591F" w:rsidP="00C82D71">
      <w:pPr>
        <w:spacing w:before="240"/>
        <w:rPr>
          <w:rFonts w:ascii="Arial Narrow" w:eastAsia="Times New Roman" w:hAnsi="Arial Narrow" w:cs="Arial"/>
          <w:sz w:val="28"/>
          <w:szCs w:val="28"/>
          <w:lang w:val="fr-BE"/>
        </w:rPr>
      </w:pPr>
      <w:r w:rsidRPr="00C82D71">
        <w:rPr>
          <w:rFonts w:ascii="Arial Narrow" w:eastAsia="Arial" w:hAnsi="Arial Narrow" w:cs="Arial"/>
          <w:sz w:val="28"/>
          <w:szCs w:val="28"/>
          <w:lang w:val="fr-FR"/>
        </w:rPr>
        <w:t>Recommandons</w:t>
      </w:r>
      <w:r w:rsidR="003E31AD" w:rsidRPr="00C82D71">
        <w:rPr>
          <w:rFonts w:ascii="Arial Narrow" w:eastAsia="Arial" w:hAnsi="Arial Narrow" w:cs="Arial"/>
          <w:sz w:val="28"/>
          <w:szCs w:val="28"/>
          <w:lang w:val="fr-FR"/>
        </w:rPr>
        <w:t xml:space="preserve"> </w:t>
      </w:r>
      <w:r w:rsidRPr="00C82D71">
        <w:rPr>
          <w:rFonts w:ascii="Arial Narrow" w:eastAsia="Arial" w:hAnsi="Arial Narrow" w:cs="Arial"/>
          <w:sz w:val="28"/>
          <w:szCs w:val="28"/>
          <w:lang w:val="fr-FR"/>
        </w:rPr>
        <w:t>à toutes les parties prenantes sous le leadership du</w:t>
      </w:r>
      <w:r w:rsidR="003E31AD" w:rsidRPr="00C82D71">
        <w:rPr>
          <w:rFonts w:ascii="Arial Narrow" w:eastAsia="Arial" w:hAnsi="Arial Narrow" w:cs="Arial"/>
          <w:sz w:val="28"/>
          <w:szCs w:val="28"/>
          <w:lang w:val="fr-FR"/>
        </w:rPr>
        <w:t xml:space="preserve"> Gouvernement de la République du Burundi</w:t>
      </w:r>
      <w:r w:rsidRPr="00C82D71">
        <w:rPr>
          <w:rFonts w:ascii="Arial Narrow" w:eastAsia="Arial" w:hAnsi="Arial Narrow" w:cs="Arial"/>
          <w:sz w:val="28"/>
          <w:szCs w:val="28"/>
          <w:lang w:val="fr-FR"/>
        </w:rPr>
        <w:t> :</w:t>
      </w:r>
    </w:p>
    <w:p w14:paraId="04B2AC80" w14:textId="77777777" w:rsidR="003E31AD" w:rsidRPr="00C82D71" w:rsidRDefault="0050591F" w:rsidP="00C82D71">
      <w:pPr>
        <w:pStyle w:val="Paragraphedeliste"/>
        <w:numPr>
          <w:ilvl w:val="0"/>
          <w:numId w:val="20"/>
        </w:numPr>
        <w:spacing w:before="240" w:line="240" w:lineRule="auto"/>
        <w:jc w:val="both"/>
        <w:rPr>
          <w:rFonts w:ascii="Arial Narrow" w:eastAsia="Arial" w:hAnsi="Arial Narrow" w:cs="Arial"/>
          <w:b/>
          <w:sz w:val="28"/>
          <w:szCs w:val="28"/>
          <w:lang w:val="fr-FR"/>
        </w:rPr>
      </w:pPr>
      <w:r w:rsidRPr="00C82D71">
        <w:rPr>
          <w:rFonts w:ascii="Arial Narrow" w:eastAsia="Arial" w:hAnsi="Arial Narrow" w:cs="Arial"/>
          <w:b/>
          <w:sz w:val="28"/>
          <w:szCs w:val="28"/>
          <w:lang w:val="fr-FR"/>
        </w:rPr>
        <w:t>En vue de mobiliser plus d’argent pour la santé</w:t>
      </w:r>
      <w:r w:rsidR="00BE2AF7" w:rsidRPr="00C82D71">
        <w:rPr>
          <w:rFonts w:ascii="Arial Narrow" w:eastAsia="Arial" w:hAnsi="Arial Narrow" w:cs="Arial"/>
          <w:b/>
          <w:sz w:val="28"/>
          <w:szCs w:val="28"/>
          <w:lang w:val="fr-FR"/>
        </w:rPr>
        <w:t> :</w:t>
      </w:r>
    </w:p>
    <w:p w14:paraId="55905522" w14:textId="77777777" w:rsidR="00766560" w:rsidRPr="00C82D71" w:rsidRDefault="00766560" w:rsidP="00C82D71">
      <w:pPr>
        <w:widowControl/>
        <w:numPr>
          <w:ilvl w:val="0"/>
          <w:numId w:val="18"/>
        </w:numPr>
        <w:autoSpaceDN w:val="0"/>
        <w:spacing w:after="5"/>
        <w:ind w:right="2"/>
        <w:rPr>
          <w:rFonts w:ascii="Arial Narrow" w:eastAsia="Arial" w:hAnsi="Arial Narrow" w:cs="Arial"/>
          <w:sz w:val="28"/>
          <w:szCs w:val="28"/>
          <w:lang w:val="fr-FR"/>
        </w:rPr>
      </w:pPr>
      <w:r w:rsidRPr="00C82D71">
        <w:rPr>
          <w:rFonts w:ascii="Arial Narrow" w:eastAsia="Arial" w:hAnsi="Arial Narrow" w:cs="Arial"/>
          <w:sz w:val="28"/>
          <w:szCs w:val="28"/>
          <w:lang w:val="fr-FR"/>
        </w:rPr>
        <w:t>Finaliser et adopter la stratégie nationale de financement de la santé en intégrant les recommandations du présent dialogue</w:t>
      </w:r>
    </w:p>
    <w:p w14:paraId="1D1EE0C1" w14:textId="77777777" w:rsidR="00766560" w:rsidRPr="00C82D71" w:rsidRDefault="0050591F" w:rsidP="00C82D71">
      <w:pPr>
        <w:widowControl/>
        <w:numPr>
          <w:ilvl w:val="0"/>
          <w:numId w:val="18"/>
        </w:numPr>
        <w:autoSpaceDN w:val="0"/>
        <w:spacing w:after="5"/>
        <w:ind w:right="2"/>
        <w:rPr>
          <w:rFonts w:ascii="Arial Narrow" w:eastAsia="Arial" w:hAnsi="Arial Narrow" w:cs="Arial"/>
          <w:sz w:val="28"/>
          <w:szCs w:val="28"/>
          <w:lang w:val="fr-FR"/>
        </w:rPr>
      </w:pPr>
      <w:r w:rsidRPr="00C82D71">
        <w:rPr>
          <w:rFonts w:ascii="Arial Narrow" w:eastAsia="Arial" w:hAnsi="Arial Narrow" w:cs="Arial"/>
          <w:sz w:val="28"/>
          <w:szCs w:val="28"/>
          <w:lang w:val="fr-FR"/>
        </w:rPr>
        <w:t>Instaurer</w:t>
      </w:r>
      <w:r w:rsidR="00766560" w:rsidRPr="00C82D71">
        <w:rPr>
          <w:rFonts w:ascii="Arial Narrow" w:eastAsia="Arial" w:hAnsi="Arial Narrow" w:cs="Arial"/>
          <w:sz w:val="28"/>
          <w:szCs w:val="28"/>
          <w:lang w:val="fr-FR"/>
        </w:rPr>
        <w:t xml:space="preserve"> </w:t>
      </w:r>
      <w:r w:rsidRPr="00C82D71">
        <w:rPr>
          <w:rFonts w:ascii="Arial Narrow" w:eastAsia="Arial" w:hAnsi="Arial Narrow" w:cs="Arial"/>
          <w:sz w:val="28"/>
          <w:szCs w:val="28"/>
          <w:lang w:val="fr-FR"/>
        </w:rPr>
        <w:t xml:space="preserve">la loi </w:t>
      </w:r>
      <w:r w:rsidR="00766560" w:rsidRPr="00C82D71">
        <w:rPr>
          <w:rFonts w:ascii="Arial Narrow" w:eastAsia="Arial" w:hAnsi="Arial Narrow" w:cs="Arial"/>
          <w:sz w:val="28"/>
          <w:szCs w:val="28"/>
          <w:lang w:val="fr-FR"/>
        </w:rPr>
        <w:t>instituant l’assurance maladie obligatoire en vue d’accélérer les progrès vers de la couverture sanitaire universelle au Burundi</w:t>
      </w:r>
    </w:p>
    <w:p w14:paraId="44A11911" w14:textId="77777777" w:rsidR="00766560" w:rsidRPr="00C82D71" w:rsidRDefault="00766560" w:rsidP="00C82D71">
      <w:pPr>
        <w:widowControl/>
        <w:numPr>
          <w:ilvl w:val="0"/>
          <w:numId w:val="18"/>
        </w:numPr>
        <w:autoSpaceDN w:val="0"/>
        <w:spacing w:after="5"/>
        <w:ind w:right="2"/>
        <w:rPr>
          <w:rFonts w:ascii="Arial Narrow" w:eastAsia="Arial" w:hAnsi="Arial Narrow" w:cs="Arial"/>
          <w:sz w:val="28"/>
          <w:szCs w:val="28"/>
          <w:lang w:val="fr-FR"/>
        </w:rPr>
      </w:pPr>
      <w:r w:rsidRPr="00C82D71">
        <w:rPr>
          <w:rFonts w:ascii="Arial Narrow" w:eastAsia="Arial" w:hAnsi="Arial Narrow" w:cs="Arial"/>
          <w:sz w:val="28"/>
          <w:szCs w:val="28"/>
          <w:lang w:val="fr-FR"/>
        </w:rPr>
        <w:t xml:space="preserve">Accroitre la proportion du budget de l’Etat alloué à la santé en vue d’atteindre au moins les 15% </w:t>
      </w:r>
      <w:r w:rsidR="00BE2AF7" w:rsidRPr="00C82D71">
        <w:rPr>
          <w:rFonts w:ascii="Arial Narrow" w:eastAsia="Arial" w:hAnsi="Arial Narrow" w:cs="Arial"/>
          <w:sz w:val="28"/>
          <w:szCs w:val="28"/>
          <w:lang w:val="fr-FR"/>
        </w:rPr>
        <w:t xml:space="preserve">de </w:t>
      </w:r>
      <w:r w:rsidRPr="00C82D71">
        <w:rPr>
          <w:rFonts w:ascii="Arial Narrow" w:eastAsia="Arial" w:hAnsi="Arial Narrow" w:cs="Arial"/>
          <w:sz w:val="28"/>
          <w:szCs w:val="28"/>
          <w:lang w:val="fr-FR"/>
        </w:rPr>
        <w:t>la Déclaration d’Abuja d’ici 2030 ;</w:t>
      </w:r>
    </w:p>
    <w:p w14:paraId="734B698E" w14:textId="77777777" w:rsidR="005A7E08" w:rsidRPr="00C82D71" w:rsidRDefault="005A7E08" w:rsidP="00C82D71">
      <w:pPr>
        <w:widowControl/>
        <w:numPr>
          <w:ilvl w:val="0"/>
          <w:numId w:val="18"/>
        </w:numPr>
        <w:autoSpaceDN w:val="0"/>
        <w:spacing w:after="5"/>
        <w:ind w:right="2"/>
        <w:rPr>
          <w:rFonts w:ascii="Arial Narrow" w:eastAsia="Arial" w:hAnsi="Arial Narrow" w:cs="Arial"/>
          <w:sz w:val="28"/>
          <w:szCs w:val="28"/>
          <w:lang w:val="fr-FR"/>
        </w:rPr>
      </w:pPr>
      <w:r w:rsidRPr="00C82D71">
        <w:rPr>
          <w:rFonts w:ascii="Arial Narrow" w:eastAsia="Arial" w:hAnsi="Arial Narrow" w:cs="Arial"/>
          <w:sz w:val="28"/>
          <w:szCs w:val="28"/>
          <w:lang w:val="fr-FR"/>
        </w:rPr>
        <w:t xml:space="preserve">Créer les conditions favorables à </w:t>
      </w:r>
      <w:r w:rsidR="00BE2AF7" w:rsidRPr="00C82D71">
        <w:rPr>
          <w:rFonts w:ascii="Arial Narrow" w:eastAsia="Arial" w:hAnsi="Arial Narrow" w:cs="Arial"/>
          <w:sz w:val="28"/>
          <w:szCs w:val="28"/>
          <w:lang w:val="fr-FR"/>
        </w:rPr>
        <w:t xml:space="preserve">une participation accrue du secteur privé dans le financement de </w:t>
      </w:r>
      <w:r w:rsidRPr="00C82D71">
        <w:rPr>
          <w:rFonts w:ascii="Arial Narrow" w:eastAsia="Arial" w:hAnsi="Arial Narrow" w:cs="Arial"/>
          <w:sz w:val="28"/>
          <w:szCs w:val="28"/>
          <w:lang w:val="fr-FR"/>
        </w:rPr>
        <w:t>la santé</w:t>
      </w:r>
      <w:r w:rsidR="00BE2AF7" w:rsidRPr="00C82D71">
        <w:rPr>
          <w:rFonts w:ascii="Arial Narrow" w:eastAsia="Arial" w:hAnsi="Arial Narrow" w:cs="Arial"/>
          <w:sz w:val="28"/>
          <w:szCs w:val="28"/>
          <w:lang w:val="fr-FR"/>
        </w:rPr>
        <w:t> ;</w:t>
      </w:r>
    </w:p>
    <w:p w14:paraId="2F1D5842" w14:textId="77777777" w:rsidR="005A7E08" w:rsidRPr="00C82D71" w:rsidRDefault="005A7E08" w:rsidP="00C82D71">
      <w:pPr>
        <w:widowControl/>
        <w:numPr>
          <w:ilvl w:val="0"/>
          <w:numId w:val="18"/>
        </w:numPr>
        <w:autoSpaceDN w:val="0"/>
        <w:spacing w:after="5"/>
        <w:ind w:right="2"/>
        <w:rPr>
          <w:rFonts w:ascii="Arial Narrow" w:eastAsia="Arial" w:hAnsi="Arial Narrow" w:cs="Arial"/>
          <w:sz w:val="28"/>
          <w:szCs w:val="28"/>
          <w:lang w:val="fr-FR"/>
        </w:rPr>
      </w:pPr>
      <w:r w:rsidRPr="00C82D71">
        <w:rPr>
          <w:rFonts w:ascii="Arial Narrow" w:eastAsia="Arial" w:hAnsi="Arial Narrow" w:cs="Arial"/>
          <w:sz w:val="28"/>
          <w:szCs w:val="28"/>
          <w:lang w:val="fr-FR"/>
        </w:rPr>
        <w:t xml:space="preserve">Mobiliser des ressources domestiques supplémentaires en faveur de la santé à travers des financements innovants </w:t>
      </w:r>
    </w:p>
    <w:p w14:paraId="13CFB691" w14:textId="77777777" w:rsidR="003E31AD" w:rsidRPr="00C82D71" w:rsidRDefault="003E31AD" w:rsidP="00C82D71">
      <w:pPr>
        <w:spacing w:after="5"/>
        <w:ind w:right="2"/>
        <w:rPr>
          <w:rFonts w:ascii="Arial Narrow" w:eastAsia="Arial" w:hAnsi="Arial Narrow" w:cs="Arial"/>
          <w:sz w:val="28"/>
          <w:szCs w:val="28"/>
          <w:lang w:val="fr-FR"/>
        </w:rPr>
      </w:pPr>
    </w:p>
    <w:p w14:paraId="229BA34E" w14:textId="77777777" w:rsidR="003E31AD" w:rsidRPr="00C82D71" w:rsidRDefault="003E31AD" w:rsidP="00C82D71">
      <w:pPr>
        <w:spacing w:after="5"/>
        <w:ind w:right="2"/>
        <w:rPr>
          <w:rFonts w:ascii="Arial Narrow" w:eastAsia="Arial" w:hAnsi="Arial Narrow" w:cs="Arial"/>
          <w:sz w:val="28"/>
          <w:szCs w:val="28"/>
          <w:lang w:val="fr-FR"/>
        </w:rPr>
      </w:pPr>
      <w:r w:rsidRPr="00C82D71">
        <w:rPr>
          <w:rFonts w:ascii="Arial Narrow" w:eastAsia="Arial" w:hAnsi="Arial Narrow" w:cs="Arial"/>
          <w:sz w:val="28"/>
          <w:szCs w:val="28"/>
          <w:lang w:val="fr-FR"/>
        </w:rPr>
        <w:t xml:space="preserve"> </w:t>
      </w:r>
    </w:p>
    <w:p w14:paraId="47D4BDE1" w14:textId="77777777" w:rsidR="005A7E08" w:rsidRPr="00C82D71" w:rsidRDefault="005A7E08" w:rsidP="00C82D71">
      <w:pPr>
        <w:spacing w:after="5"/>
        <w:ind w:right="2"/>
        <w:rPr>
          <w:rFonts w:ascii="Arial Narrow" w:eastAsia="Arial" w:hAnsi="Arial Narrow" w:cs="Arial"/>
          <w:sz w:val="28"/>
          <w:szCs w:val="28"/>
          <w:lang w:val="fr-FR"/>
        </w:rPr>
      </w:pPr>
    </w:p>
    <w:p w14:paraId="478532B6" w14:textId="77777777" w:rsidR="005A7E08" w:rsidRPr="00C82D71" w:rsidRDefault="005A7E08" w:rsidP="00C82D71">
      <w:pPr>
        <w:spacing w:after="5"/>
        <w:ind w:right="2"/>
        <w:rPr>
          <w:rFonts w:ascii="Arial Narrow" w:eastAsia="Arial" w:hAnsi="Arial Narrow" w:cs="Arial"/>
          <w:sz w:val="28"/>
          <w:szCs w:val="28"/>
          <w:lang w:val="fr-FR"/>
        </w:rPr>
      </w:pPr>
    </w:p>
    <w:p w14:paraId="5BF73F04" w14:textId="77777777" w:rsidR="005A7E08" w:rsidRPr="00C82D71" w:rsidRDefault="005A7E08" w:rsidP="00C82D71">
      <w:pPr>
        <w:spacing w:after="5"/>
        <w:ind w:right="2"/>
        <w:rPr>
          <w:rFonts w:ascii="Arial Narrow" w:eastAsia="Arial" w:hAnsi="Arial Narrow" w:cs="Arial"/>
          <w:sz w:val="28"/>
          <w:szCs w:val="28"/>
          <w:lang w:val="fr-FR"/>
        </w:rPr>
      </w:pPr>
    </w:p>
    <w:p w14:paraId="3739608F" w14:textId="77777777" w:rsidR="005A7E08" w:rsidRPr="00C82D71" w:rsidRDefault="005A7E08" w:rsidP="00C82D71">
      <w:pPr>
        <w:spacing w:after="5"/>
        <w:ind w:right="2"/>
        <w:rPr>
          <w:rFonts w:ascii="Arial Narrow" w:eastAsia="Arial" w:hAnsi="Arial Narrow" w:cs="Arial"/>
          <w:sz w:val="28"/>
          <w:szCs w:val="28"/>
          <w:lang w:val="fr-FR"/>
        </w:rPr>
      </w:pPr>
    </w:p>
    <w:p w14:paraId="2F3A1B34" w14:textId="77777777" w:rsidR="003E31AD" w:rsidRPr="00C82D71" w:rsidRDefault="003E31AD" w:rsidP="00C82D71">
      <w:pPr>
        <w:spacing w:after="26"/>
        <w:ind w:left="1875"/>
        <w:rPr>
          <w:rFonts w:ascii="Arial Narrow" w:eastAsia="Arial" w:hAnsi="Arial Narrow" w:cs="Arial"/>
          <w:sz w:val="28"/>
          <w:szCs w:val="28"/>
          <w:lang w:val="fr-FR"/>
        </w:rPr>
      </w:pPr>
      <w:r w:rsidRPr="00C82D71">
        <w:rPr>
          <w:rFonts w:ascii="Arial Narrow" w:eastAsia="Arial" w:hAnsi="Arial Narrow" w:cs="Arial"/>
          <w:sz w:val="28"/>
          <w:szCs w:val="28"/>
          <w:lang w:val="fr-FR"/>
        </w:rPr>
        <w:t xml:space="preserve">  </w:t>
      </w:r>
    </w:p>
    <w:p w14:paraId="633257C8" w14:textId="77777777" w:rsidR="005A7E08" w:rsidRPr="00C82D71" w:rsidRDefault="005A7E08" w:rsidP="00C82D71">
      <w:pPr>
        <w:pStyle w:val="Paragraphedeliste"/>
        <w:numPr>
          <w:ilvl w:val="0"/>
          <w:numId w:val="20"/>
        </w:numPr>
        <w:spacing w:before="240" w:line="240" w:lineRule="auto"/>
        <w:jc w:val="both"/>
        <w:rPr>
          <w:rFonts w:ascii="Arial Narrow" w:eastAsia="Arial" w:hAnsi="Arial Narrow" w:cs="Arial"/>
          <w:b/>
          <w:sz w:val="28"/>
          <w:szCs w:val="28"/>
          <w:lang w:val="fr-FR"/>
        </w:rPr>
      </w:pPr>
      <w:r w:rsidRPr="00C82D71">
        <w:rPr>
          <w:rFonts w:ascii="Arial Narrow" w:eastAsia="Arial" w:hAnsi="Arial Narrow" w:cs="Arial"/>
          <w:b/>
          <w:sz w:val="28"/>
          <w:szCs w:val="28"/>
          <w:lang w:val="fr-FR"/>
        </w:rPr>
        <w:t xml:space="preserve"> En vue </w:t>
      </w:r>
      <w:r w:rsidR="006C79D7" w:rsidRPr="00C82D71">
        <w:rPr>
          <w:rFonts w:ascii="Arial Narrow" w:eastAsia="Arial" w:hAnsi="Arial Narrow" w:cs="Arial"/>
          <w:b/>
          <w:sz w:val="28"/>
          <w:szCs w:val="28"/>
          <w:lang w:val="fr-FR"/>
        </w:rPr>
        <w:t xml:space="preserve">produire </w:t>
      </w:r>
      <w:r w:rsidRPr="00C82D71">
        <w:rPr>
          <w:rFonts w:ascii="Arial Narrow" w:eastAsia="Arial" w:hAnsi="Arial Narrow" w:cs="Arial"/>
          <w:b/>
          <w:sz w:val="28"/>
          <w:szCs w:val="28"/>
          <w:lang w:val="fr-FR"/>
        </w:rPr>
        <w:t xml:space="preserve">plus </w:t>
      </w:r>
      <w:r w:rsidR="006C79D7" w:rsidRPr="00C82D71">
        <w:rPr>
          <w:rFonts w:ascii="Arial Narrow" w:eastAsia="Arial" w:hAnsi="Arial Narrow" w:cs="Arial"/>
          <w:b/>
          <w:sz w:val="28"/>
          <w:szCs w:val="28"/>
          <w:lang w:val="fr-FR"/>
        </w:rPr>
        <w:t>de santé avec l’argent disponible</w:t>
      </w:r>
      <w:r w:rsidR="00BE2AF7" w:rsidRPr="00C82D71">
        <w:rPr>
          <w:rFonts w:ascii="Arial Narrow" w:eastAsia="Arial" w:hAnsi="Arial Narrow" w:cs="Arial"/>
          <w:b/>
          <w:sz w:val="28"/>
          <w:szCs w:val="28"/>
          <w:lang w:val="fr-FR"/>
        </w:rPr>
        <w:t> :</w:t>
      </w:r>
    </w:p>
    <w:p w14:paraId="1D5E6ED9" w14:textId="77777777" w:rsidR="006C79D7" w:rsidRPr="00C82D71" w:rsidRDefault="006C79D7" w:rsidP="00C82D71">
      <w:pPr>
        <w:pStyle w:val="Paragraphedeliste"/>
        <w:numPr>
          <w:ilvl w:val="0"/>
          <w:numId w:val="21"/>
        </w:numPr>
        <w:spacing w:before="240" w:line="240" w:lineRule="auto"/>
        <w:jc w:val="both"/>
        <w:rPr>
          <w:rFonts w:ascii="Arial Narrow" w:hAnsi="Arial Narrow" w:cs="Arial"/>
          <w:sz w:val="28"/>
          <w:szCs w:val="28"/>
          <w:lang w:val="fr-FR"/>
        </w:rPr>
      </w:pPr>
      <w:r w:rsidRPr="00C82D71">
        <w:rPr>
          <w:rFonts w:ascii="Arial Narrow" w:hAnsi="Arial Narrow" w:cs="Arial"/>
          <w:sz w:val="28"/>
          <w:szCs w:val="28"/>
          <w:lang w:val="fr-FR"/>
        </w:rPr>
        <w:t xml:space="preserve">Améliorer l’allocation des ressources en fonction des besoins prioritaires pour la santé de la population tout en privilégiant les interventions sanitaires </w:t>
      </w:r>
      <w:r w:rsidR="00245DB5" w:rsidRPr="00C82D71">
        <w:rPr>
          <w:rFonts w:ascii="Arial Narrow" w:hAnsi="Arial Narrow" w:cs="Arial"/>
          <w:sz w:val="28"/>
          <w:szCs w:val="28"/>
          <w:lang w:val="fr-FR"/>
        </w:rPr>
        <w:t xml:space="preserve">préventives et promotionnelles </w:t>
      </w:r>
      <w:r w:rsidRPr="00C82D71">
        <w:rPr>
          <w:rFonts w:ascii="Arial Narrow" w:hAnsi="Arial Narrow" w:cs="Arial"/>
          <w:sz w:val="28"/>
          <w:szCs w:val="28"/>
          <w:lang w:val="fr-FR"/>
        </w:rPr>
        <w:t>à haut impact</w:t>
      </w:r>
      <w:r w:rsidR="00BE2AF7" w:rsidRPr="00C82D71">
        <w:rPr>
          <w:rFonts w:ascii="Arial Narrow" w:hAnsi="Arial Narrow" w:cs="Arial"/>
          <w:sz w:val="28"/>
          <w:szCs w:val="28"/>
          <w:lang w:val="fr-FR"/>
        </w:rPr>
        <w:t> ;</w:t>
      </w:r>
    </w:p>
    <w:p w14:paraId="4ACF307B" w14:textId="77777777" w:rsidR="006C79D7" w:rsidRPr="00C82D71" w:rsidRDefault="006C79D7" w:rsidP="00C82D71">
      <w:pPr>
        <w:pStyle w:val="Paragraphedeliste"/>
        <w:numPr>
          <w:ilvl w:val="0"/>
          <w:numId w:val="21"/>
        </w:numPr>
        <w:spacing w:before="240" w:line="240" w:lineRule="auto"/>
        <w:jc w:val="both"/>
        <w:rPr>
          <w:rFonts w:ascii="Arial Narrow" w:hAnsi="Arial Narrow" w:cs="Arial"/>
          <w:sz w:val="28"/>
          <w:szCs w:val="28"/>
          <w:lang w:val="fr-FR"/>
        </w:rPr>
      </w:pPr>
      <w:r w:rsidRPr="00C82D71">
        <w:rPr>
          <w:rFonts w:ascii="Arial Narrow" w:hAnsi="Arial Narrow" w:cs="Arial"/>
          <w:sz w:val="28"/>
          <w:szCs w:val="28"/>
          <w:lang w:val="fr-FR"/>
        </w:rPr>
        <w:t>Rationaliser les interventions des programmes de santé en renforçant les districts sanitaires</w:t>
      </w:r>
      <w:r w:rsidR="00BE2AF7" w:rsidRPr="00C82D71">
        <w:rPr>
          <w:rFonts w:ascii="Arial Narrow" w:hAnsi="Arial Narrow" w:cs="Arial"/>
          <w:sz w:val="28"/>
          <w:szCs w:val="28"/>
          <w:lang w:val="fr-FR"/>
        </w:rPr>
        <w:t> ;</w:t>
      </w:r>
    </w:p>
    <w:p w14:paraId="0983BAA0" w14:textId="77777777" w:rsidR="00841F6C" w:rsidRPr="00C82D71" w:rsidRDefault="00841F6C" w:rsidP="00C82D71">
      <w:pPr>
        <w:pStyle w:val="Paragraphedeliste"/>
        <w:numPr>
          <w:ilvl w:val="0"/>
          <w:numId w:val="21"/>
        </w:numPr>
        <w:spacing w:before="240" w:line="240" w:lineRule="auto"/>
        <w:jc w:val="both"/>
        <w:rPr>
          <w:rFonts w:ascii="Arial Narrow" w:eastAsia="Arial" w:hAnsi="Arial Narrow" w:cs="Arial"/>
          <w:sz w:val="28"/>
          <w:szCs w:val="28"/>
          <w:lang w:val="fr-FR"/>
        </w:rPr>
      </w:pPr>
      <w:r w:rsidRPr="00C82D71">
        <w:rPr>
          <w:rFonts w:ascii="Arial Narrow" w:eastAsia="Arial" w:hAnsi="Arial Narrow" w:cs="Arial"/>
          <w:sz w:val="28"/>
          <w:szCs w:val="28"/>
          <w:lang w:val="fr-FR"/>
        </w:rPr>
        <w:t>Renforcer l’efficience dans la production de soins à travers les mécanismes d’assurance qualité ;</w:t>
      </w:r>
    </w:p>
    <w:p w14:paraId="1D9B3ABC" w14:textId="77777777" w:rsidR="006C79D7" w:rsidRPr="00C82D71" w:rsidRDefault="006C79D7" w:rsidP="00C82D71">
      <w:pPr>
        <w:pStyle w:val="Paragraphedeliste"/>
        <w:numPr>
          <w:ilvl w:val="0"/>
          <w:numId w:val="21"/>
        </w:numPr>
        <w:spacing w:before="240" w:line="240" w:lineRule="auto"/>
        <w:jc w:val="both"/>
        <w:rPr>
          <w:rFonts w:ascii="Arial Narrow" w:eastAsia="Arial" w:hAnsi="Arial Narrow" w:cs="Arial"/>
          <w:sz w:val="28"/>
          <w:szCs w:val="28"/>
          <w:lang w:val="fr-FR"/>
        </w:rPr>
      </w:pPr>
      <w:r w:rsidRPr="00C82D71">
        <w:rPr>
          <w:rFonts w:ascii="Arial Narrow" w:hAnsi="Arial Narrow" w:cs="Arial"/>
          <w:sz w:val="28"/>
          <w:szCs w:val="28"/>
          <w:lang w:val="fr-FR"/>
        </w:rPr>
        <w:t xml:space="preserve">Mettre en place une loi hospitalière en vue d’améliorer </w:t>
      </w:r>
      <w:r w:rsidR="00245DB5" w:rsidRPr="00C82D71">
        <w:rPr>
          <w:rFonts w:ascii="Arial Narrow" w:hAnsi="Arial Narrow" w:cs="Arial"/>
          <w:sz w:val="28"/>
          <w:szCs w:val="28"/>
          <w:lang w:val="fr-FR"/>
        </w:rPr>
        <w:t xml:space="preserve">la </w:t>
      </w:r>
      <w:r w:rsidRPr="00C82D71">
        <w:rPr>
          <w:rFonts w:ascii="Arial Narrow" w:hAnsi="Arial Narrow" w:cs="Arial"/>
          <w:sz w:val="28"/>
          <w:szCs w:val="28"/>
          <w:lang w:val="fr-FR"/>
        </w:rPr>
        <w:t>motivation et la rétention du personnel de santé</w:t>
      </w:r>
      <w:r w:rsidR="00245DB5" w:rsidRPr="00C82D71">
        <w:rPr>
          <w:rFonts w:ascii="Arial Narrow" w:hAnsi="Arial Narrow" w:cs="Arial"/>
          <w:sz w:val="28"/>
          <w:szCs w:val="28"/>
          <w:lang w:val="fr-FR"/>
        </w:rPr>
        <w:t> ;</w:t>
      </w:r>
    </w:p>
    <w:p w14:paraId="6728F105" w14:textId="77777777" w:rsidR="00245DB5" w:rsidRPr="00C82D71" w:rsidRDefault="00261E72" w:rsidP="00C82D71">
      <w:pPr>
        <w:pStyle w:val="Paragraphedeliste"/>
        <w:numPr>
          <w:ilvl w:val="0"/>
          <w:numId w:val="21"/>
        </w:numPr>
        <w:spacing w:before="240" w:line="240" w:lineRule="auto"/>
        <w:jc w:val="both"/>
        <w:rPr>
          <w:rFonts w:ascii="Arial Narrow" w:eastAsia="Arial" w:hAnsi="Arial Narrow" w:cs="Arial"/>
          <w:sz w:val="28"/>
          <w:szCs w:val="28"/>
          <w:lang w:val="fr-FR"/>
        </w:rPr>
      </w:pPr>
      <w:r w:rsidRPr="00C82D71">
        <w:rPr>
          <w:rFonts w:ascii="Arial Narrow" w:hAnsi="Arial Narrow" w:cs="Arial"/>
          <w:sz w:val="28"/>
          <w:szCs w:val="28"/>
          <w:lang w:val="fr-FR"/>
        </w:rPr>
        <w:t>Accélérer l’opérationnalisation de l’approche « Budget-programme » au sein du Mini</w:t>
      </w:r>
      <w:r w:rsidR="00245DB5" w:rsidRPr="00C82D71">
        <w:rPr>
          <w:rFonts w:ascii="Arial Narrow" w:hAnsi="Arial Narrow" w:cs="Arial"/>
          <w:sz w:val="28"/>
          <w:szCs w:val="28"/>
          <w:lang w:val="fr-FR"/>
        </w:rPr>
        <w:t>stère</w:t>
      </w:r>
      <w:r w:rsidRPr="00C82D71">
        <w:rPr>
          <w:rFonts w:ascii="Arial Narrow" w:hAnsi="Arial Narrow" w:cs="Arial"/>
          <w:sz w:val="28"/>
          <w:szCs w:val="28"/>
          <w:lang w:val="fr-FR"/>
        </w:rPr>
        <w:t xml:space="preserve"> de la santé et les autres ministères connexes à la santé dans le cadre de la réalisation de la couverture sanitaire universelle</w:t>
      </w:r>
      <w:r w:rsidR="00245DB5" w:rsidRPr="00C82D71">
        <w:rPr>
          <w:rFonts w:ascii="Arial Narrow" w:hAnsi="Arial Narrow" w:cs="Arial"/>
          <w:sz w:val="28"/>
          <w:szCs w:val="28"/>
          <w:lang w:val="fr-FR"/>
        </w:rPr>
        <w:t> ;</w:t>
      </w:r>
    </w:p>
    <w:p w14:paraId="28B34BE6" w14:textId="77777777" w:rsidR="00261E72" w:rsidRPr="00C82D71" w:rsidRDefault="00261E72" w:rsidP="00C82D71">
      <w:pPr>
        <w:pStyle w:val="Paragraphedeliste"/>
        <w:numPr>
          <w:ilvl w:val="0"/>
          <w:numId w:val="21"/>
        </w:numPr>
        <w:spacing w:before="240" w:line="240" w:lineRule="auto"/>
        <w:jc w:val="both"/>
        <w:rPr>
          <w:rFonts w:ascii="Arial Narrow" w:eastAsia="Arial" w:hAnsi="Arial Narrow" w:cs="Arial"/>
          <w:sz w:val="28"/>
          <w:szCs w:val="28"/>
          <w:lang w:val="fr-FR"/>
        </w:rPr>
      </w:pPr>
      <w:r w:rsidRPr="00C82D71">
        <w:rPr>
          <w:rFonts w:ascii="Arial Narrow" w:hAnsi="Arial Narrow" w:cs="Arial"/>
          <w:sz w:val="28"/>
          <w:szCs w:val="28"/>
          <w:lang w:val="fr-FR"/>
        </w:rPr>
        <w:t>Renforcer l’intégration des technologies de l’information pour l’amélioration de l’offre des soins et des services de santé</w:t>
      </w:r>
      <w:r w:rsidR="00245DB5" w:rsidRPr="00C82D71">
        <w:rPr>
          <w:rFonts w:ascii="Arial Narrow" w:hAnsi="Arial Narrow" w:cs="Arial"/>
          <w:sz w:val="28"/>
          <w:szCs w:val="28"/>
          <w:lang w:val="fr-FR"/>
        </w:rPr>
        <w:t> ;</w:t>
      </w:r>
      <w:r w:rsidRPr="00C82D71">
        <w:rPr>
          <w:rFonts w:ascii="Arial Narrow" w:hAnsi="Arial Narrow" w:cs="Arial"/>
          <w:sz w:val="28"/>
          <w:szCs w:val="28"/>
          <w:lang w:val="fr-FR"/>
        </w:rPr>
        <w:t xml:space="preserve"> </w:t>
      </w:r>
    </w:p>
    <w:p w14:paraId="01736C6F" w14:textId="77777777" w:rsidR="00261E72" w:rsidRPr="00C82D71" w:rsidRDefault="00261E72" w:rsidP="00C82D71">
      <w:pPr>
        <w:pStyle w:val="Paragraphedeliste"/>
        <w:numPr>
          <w:ilvl w:val="0"/>
          <w:numId w:val="21"/>
        </w:numPr>
        <w:spacing w:before="240" w:line="240" w:lineRule="auto"/>
        <w:jc w:val="both"/>
        <w:rPr>
          <w:rFonts w:ascii="Arial Narrow" w:hAnsi="Arial Narrow" w:cs="Arial"/>
          <w:sz w:val="28"/>
          <w:szCs w:val="28"/>
          <w:lang w:val="fr-FR"/>
        </w:rPr>
      </w:pPr>
      <w:r w:rsidRPr="00C82D71">
        <w:rPr>
          <w:rFonts w:ascii="Arial Narrow" w:hAnsi="Arial Narrow" w:cs="Arial"/>
          <w:sz w:val="28"/>
          <w:szCs w:val="28"/>
          <w:lang w:val="fr-FR"/>
        </w:rPr>
        <w:lastRenderedPageBreak/>
        <w:t>Renforcer le partenariat public-privé dans l’offre de soins et de services de santé de qualité ;</w:t>
      </w:r>
    </w:p>
    <w:p w14:paraId="44138271" w14:textId="77777777" w:rsidR="006E5917" w:rsidRPr="00C82D71" w:rsidRDefault="006E5917" w:rsidP="00C82D71">
      <w:pPr>
        <w:pStyle w:val="Paragraphedeliste"/>
        <w:numPr>
          <w:ilvl w:val="0"/>
          <w:numId w:val="21"/>
        </w:numPr>
        <w:spacing w:before="240" w:line="240" w:lineRule="auto"/>
        <w:jc w:val="both"/>
        <w:rPr>
          <w:rFonts w:ascii="Arial Narrow" w:hAnsi="Arial Narrow" w:cs="Arial"/>
          <w:sz w:val="28"/>
          <w:szCs w:val="28"/>
          <w:lang w:val="fr-FR"/>
        </w:rPr>
      </w:pPr>
      <w:r w:rsidRPr="00C82D71">
        <w:rPr>
          <w:rFonts w:ascii="Arial Narrow" w:hAnsi="Arial Narrow" w:cs="Arial"/>
          <w:sz w:val="28"/>
          <w:szCs w:val="28"/>
          <w:lang w:val="fr-FR"/>
        </w:rPr>
        <w:t xml:space="preserve">Renforcer la participation et l’engagement communautaire dans l’offre de service de santé et la promotion de la couverture du risque maladie </w:t>
      </w:r>
    </w:p>
    <w:p w14:paraId="3B7FF1A8" w14:textId="77777777" w:rsidR="00261E72" w:rsidRPr="00C82D71" w:rsidRDefault="00707D6E" w:rsidP="00C82D71">
      <w:pPr>
        <w:pStyle w:val="Paragraphedeliste"/>
        <w:numPr>
          <w:ilvl w:val="0"/>
          <w:numId w:val="21"/>
        </w:numPr>
        <w:spacing w:before="240" w:line="240" w:lineRule="auto"/>
        <w:jc w:val="both"/>
        <w:rPr>
          <w:rFonts w:ascii="Arial Narrow" w:hAnsi="Arial Narrow" w:cs="Arial"/>
          <w:sz w:val="28"/>
          <w:szCs w:val="28"/>
          <w:lang w:val="fr-FR"/>
        </w:rPr>
      </w:pPr>
      <w:r w:rsidRPr="00C82D71">
        <w:rPr>
          <w:rFonts w:ascii="Arial Narrow" w:hAnsi="Arial Narrow" w:cs="Arial"/>
          <w:sz w:val="28"/>
          <w:szCs w:val="28"/>
          <w:lang w:val="fr-FR"/>
        </w:rPr>
        <w:t xml:space="preserve">Renforcer la collaboration multisectorielle à travers la mise en œuvre de la stratégie de santé dans toutes les politiques. </w:t>
      </w:r>
    </w:p>
    <w:p w14:paraId="36669FB6" w14:textId="77777777" w:rsidR="00261E72" w:rsidRPr="00C82D71" w:rsidRDefault="00261E72" w:rsidP="00C82D71">
      <w:pPr>
        <w:pStyle w:val="Paragraphedeliste"/>
        <w:numPr>
          <w:ilvl w:val="0"/>
          <w:numId w:val="20"/>
        </w:numPr>
        <w:spacing w:before="240" w:line="240" w:lineRule="auto"/>
        <w:jc w:val="both"/>
        <w:rPr>
          <w:rFonts w:ascii="Arial Narrow" w:eastAsia="Arial" w:hAnsi="Arial Narrow" w:cs="Arial"/>
          <w:b/>
          <w:sz w:val="28"/>
          <w:szCs w:val="28"/>
          <w:lang w:val="fr-FR"/>
        </w:rPr>
      </w:pPr>
      <w:r w:rsidRPr="00C82D71">
        <w:rPr>
          <w:rFonts w:ascii="Arial Narrow" w:eastAsia="Arial" w:hAnsi="Arial Narrow" w:cs="Arial"/>
          <w:b/>
          <w:sz w:val="28"/>
          <w:szCs w:val="28"/>
          <w:lang w:val="fr-FR"/>
        </w:rPr>
        <w:t>En vue d’améliorer l’équité et la protection financière</w:t>
      </w:r>
    </w:p>
    <w:p w14:paraId="1A09CF41" w14:textId="77777777" w:rsidR="003830EE" w:rsidRPr="00C82D71" w:rsidRDefault="003830EE" w:rsidP="00C82D71">
      <w:pPr>
        <w:numPr>
          <w:ilvl w:val="0"/>
          <w:numId w:val="23"/>
        </w:numPr>
        <w:spacing w:after="200"/>
        <w:contextualSpacing/>
        <w:rPr>
          <w:rFonts w:ascii="Arial Narrow" w:eastAsia="Arial" w:hAnsi="Arial Narrow" w:cs="Arial"/>
          <w:kern w:val="0"/>
          <w:sz w:val="28"/>
          <w:szCs w:val="28"/>
          <w:lang w:val="fr-FR" w:eastAsia="fr-BE"/>
        </w:rPr>
      </w:pPr>
      <w:r w:rsidRPr="00C82D71">
        <w:rPr>
          <w:rFonts w:ascii="Arial Narrow" w:eastAsia="Arial" w:hAnsi="Arial Narrow" w:cs="Arial"/>
          <w:kern w:val="0"/>
          <w:sz w:val="28"/>
          <w:szCs w:val="28"/>
          <w:lang w:val="fr-FR" w:eastAsia="fr-BE"/>
        </w:rPr>
        <w:t>Classer/ Catégoriser la population selon le niveau socio-économique afin de déterminer le niveau de contribution pour l’assurance maladie universelle.</w:t>
      </w:r>
    </w:p>
    <w:p w14:paraId="0560A4B1" w14:textId="77777777" w:rsidR="006E5917" w:rsidRPr="00C82D71" w:rsidRDefault="006E5917" w:rsidP="00C82D71">
      <w:pPr>
        <w:pStyle w:val="Paragraphedeliste"/>
        <w:numPr>
          <w:ilvl w:val="0"/>
          <w:numId w:val="23"/>
        </w:numPr>
        <w:spacing w:before="240" w:line="240" w:lineRule="auto"/>
        <w:jc w:val="both"/>
        <w:rPr>
          <w:rFonts w:ascii="Arial Narrow" w:eastAsia="Arial" w:hAnsi="Arial Narrow" w:cs="Arial"/>
          <w:sz w:val="28"/>
          <w:szCs w:val="28"/>
          <w:lang w:val="fr-FR"/>
        </w:rPr>
      </w:pPr>
      <w:r w:rsidRPr="00C82D71">
        <w:rPr>
          <w:rFonts w:ascii="Arial Narrow" w:eastAsia="Arial" w:hAnsi="Arial Narrow" w:cs="Arial"/>
          <w:sz w:val="28"/>
          <w:szCs w:val="28"/>
          <w:lang w:val="fr-FR"/>
        </w:rPr>
        <w:t>Instaurer un registre social unique</w:t>
      </w:r>
    </w:p>
    <w:p w14:paraId="679AD6FE" w14:textId="77777777" w:rsidR="007642F1" w:rsidRPr="00C82D71" w:rsidRDefault="007642F1" w:rsidP="00C82D71">
      <w:pPr>
        <w:pStyle w:val="Paragraphedeliste"/>
        <w:numPr>
          <w:ilvl w:val="0"/>
          <w:numId w:val="23"/>
        </w:numPr>
        <w:spacing w:before="240" w:line="240" w:lineRule="auto"/>
        <w:jc w:val="both"/>
        <w:rPr>
          <w:rFonts w:ascii="Arial Narrow" w:eastAsia="Arial" w:hAnsi="Arial Narrow" w:cs="Arial"/>
          <w:sz w:val="28"/>
          <w:szCs w:val="28"/>
          <w:lang w:val="fr-FR"/>
        </w:rPr>
      </w:pPr>
      <w:r w:rsidRPr="00C82D71">
        <w:rPr>
          <w:rFonts w:ascii="Arial Narrow" w:eastAsia="Arial" w:hAnsi="Arial Narrow" w:cs="Arial"/>
          <w:sz w:val="28"/>
          <w:szCs w:val="28"/>
          <w:lang w:val="fr-FR"/>
        </w:rPr>
        <w:t>Amélior</w:t>
      </w:r>
      <w:r w:rsidR="006E5917" w:rsidRPr="00C82D71">
        <w:rPr>
          <w:rFonts w:ascii="Arial Narrow" w:eastAsia="Arial" w:hAnsi="Arial Narrow" w:cs="Arial"/>
          <w:sz w:val="28"/>
          <w:szCs w:val="28"/>
          <w:lang w:val="fr-FR"/>
        </w:rPr>
        <w:t>er</w:t>
      </w:r>
      <w:r w:rsidRPr="00C82D71">
        <w:rPr>
          <w:rFonts w:ascii="Arial Narrow" w:eastAsia="Arial" w:hAnsi="Arial Narrow" w:cs="Arial"/>
          <w:sz w:val="28"/>
          <w:szCs w:val="28"/>
          <w:lang w:val="fr-FR"/>
        </w:rPr>
        <w:t xml:space="preserve"> l’allocation des ressources financières en faveur du niveau opérationnel pour un accès aux soins de la population rurale </w:t>
      </w:r>
    </w:p>
    <w:p w14:paraId="3A36AD0F" w14:textId="77777777" w:rsidR="007642F1" w:rsidRPr="00C82D71" w:rsidRDefault="007642F1" w:rsidP="00C82D71">
      <w:pPr>
        <w:pStyle w:val="Paragraphedeliste"/>
        <w:numPr>
          <w:ilvl w:val="0"/>
          <w:numId w:val="23"/>
        </w:numPr>
        <w:spacing w:before="240" w:line="240" w:lineRule="auto"/>
        <w:jc w:val="both"/>
        <w:rPr>
          <w:rFonts w:ascii="Arial Narrow" w:eastAsia="Arial" w:hAnsi="Arial Narrow" w:cs="Arial"/>
          <w:sz w:val="28"/>
          <w:szCs w:val="28"/>
          <w:lang w:val="fr-FR"/>
        </w:rPr>
      </w:pPr>
      <w:r w:rsidRPr="00C82D71">
        <w:rPr>
          <w:rFonts w:ascii="Arial Narrow" w:eastAsia="Arial" w:hAnsi="Arial Narrow" w:cs="Arial"/>
          <w:sz w:val="28"/>
          <w:szCs w:val="28"/>
          <w:lang w:val="fr-FR"/>
        </w:rPr>
        <w:t>Créer un fond commun pour subventionner la prise en charge des indigents et des personnes vulnérables</w:t>
      </w:r>
    </w:p>
    <w:p w14:paraId="5E99E9AC" w14:textId="77777777" w:rsidR="006E5917" w:rsidRPr="00C82D71" w:rsidRDefault="003830EE" w:rsidP="00C82D71">
      <w:pPr>
        <w:pStyle w:val="Paragraphedeliste"/>
        <w:numPr>
          <w:ilvl w:val="0"/>
          <w:numId w:val="23"/>
        </w:numPr>
        <w:spacing w:before="240" w:line="240" w:lineRule="auto"/>
        <w:jc w:val="both"/>
        <w:rPr>
          <w:rFonts w:ascii="Arial Narrow" w:hAnsi="Arial Narrow" w:cs="Arial"/>
          <w:bCs/>
          <w:sz w:val="28"/>
          <w:szCs w:val="28"/>
          <w:lang w:val="fr-FR" w:eastAsia="zh-CN"/>
          <w14:ligatures w14:val="standardContextual"/>
        </w:rPr>
      </w:pPr>
      <w:r w:rsidRPr="00C82D71">
        <w:rPr>
          <w:rFonts w:ascii="Arial Narrow" w:eastAsia="Arial" w:hAnsi="Arial Narrow" w:cs="Arial"/>
          <w:sz w:val="28"/>
          <w:szCs w:val="28"/>
          <w:lang w:val="fr-FR"/>
        </w:rPr>
        <w:t xml:space="preserve">Mettre en place des mécanismes pour la restructuration, la réorganisation et la régulation des mécanismes d’assurance santé au Burundi </w:t>
      </w:r>
    </w:p>
    <w:p w14:paraId="51A6416D" w14:textId="77777777" w:rsidR="006E5917" w:rsidRPr="00C82D71" w:rsidRDefault="003830EE" w:rsidP="00C82D71">
      <w:pPr>
        <w:pStyle w:val="Paragraphedeliste"/>
        <w:numPr>
          <w:ilvl w:val="0"/>
          <w:numId w:val="23"/>
        </w:numPr>
        <w:spacing w:before="240" w:line="240" w:lineRule="auto"/>
        <w:jc w:val="both"/>
        <w:rPr>
          <w:rFonts w:ascii="Arial Narrow" w:eastAsia="Arial" w:hAnsi="Arial Narrow" w:cs="Arial"/>
          <w:sz w:val="28"/>
          <w:szCs w:val="28"/>
          <w:lang w:val="fr-FR"/>
        </w:rPr>
      </w:pPr>
      <w:r w:rsidRPr="00C82D71">
        <w:rPr>
          <w:rFonts w:ascii="Arial Narrow" w:eastAsia="Arial" w:hAnsi="Arial Narrow" w:cs="Arial"/>
          <w:sz w:val="28"/>
          <w:szCs w:val="28"/>
          <w:lang w:val="fr-FR"/>
        </w:rPr>
        <w:t>Réviser périodiquement les paquets de soins de santé à tous les niveaux de la pyramide sanitaires</w:t>
      </w:r>
      <w:r w:rsidR="006E5917" w:rsidRPr="00C82D71">
        <w:rPr>
          <w:rFonts w:ascii="Arial Narrow" w:eastAsia="Arial" w:hAnsi="Arial Narrow" w:cs="Arial"/>
          <w:sz w:val="28"/>
          <w:szCs w:val="28"/>
          <w:lang w:val="fr-FR"/>
        </w:rPr>
        <w:t xml:space="preserve"> dans le cadre de l’assurance maladie obligatoire</w:t>
      </w:r>
    </w:p>
    <w:p w14:paraId="7228D98C" w14:textId="77777777" w:rsidR="003830EE" w:rsidRPr="00C82D71" w:rsidRDefault="003830EE" w:rsidP="00C82D71">
      <w:pPr>
        <w:pStyle w:val="Paragraphedeliste"/>
        <w:numPr>
          <w:ilvl w:val="0"/>
          <w:numId w:val="23"/>
        </w:numPr>
        <w:spacing w:before="240" w:line="240" w:lineRule="auto"/>
        <w:jc w:val="both"/>
        <w:rPr>
          <w:rFonts w:ascii="Arial Narrow" w:eastAsia="Arial" w:hAnsi="Arial Narrow" w:cs="Arial"/>
          <w:sz w:val="28"/>
          <w:szCs w:val="28"/>
          <w:lang w:val="fr-FR"/>
        </w:rPr>
      </w:pPr>
      <w:r w:rsidRPr="00C82D71">
        <w:rPr>
          <w:rFonts w:ascii="Arial Narrow" w:eastAsia="Arial" w:hAnsi="Arial Narrow" w:cs="Arial"/>
          <w:sz w:val="28"/>
          <w:szCs w:val="28"/>
          <w:lang w:val="fr-FR"/>
        </w:rPr>
        <w:lastRenderedPageBreak/>
        <w:t xml:space="preserve">Renforcer le financement de la CSU par les financements innovants. </w:t>
      </w:r>
    </w:p>
    <w:p w14:paraId="242EBFBB" w14:textId="77777777" w:rsidR="00924F54" w:rsidRPr="00C82D71" w:rsidRDefault="00C445FA" w:rsidP="00C82D71">
      <w:pPr>
        <w:pStyle w:val="Paragraphedeliste"/>
        <w:numPr>
          <w:ilvl w:val="0"/>
          <w:numId w:val="20"/>
        </w:numPr>
        <w:spacing w:before="240" w:line="240" w:lineRule="auto"/>
        <w:jc w:val="both"/>
        <w:rPr>
          <w:rFonts w:ascii="Arial Narrow" w:eastAsia="Arial" w:hAnsi="Arial Narrow" w:cs="Arial"/>
          <w:b/>
          <w:sz w:val="28"/>
          <w:szCs w:val="28"/>
          <w:lang w:val="fr-FR"/>
        </w:rPr>
      </w:pPr>
      <w:r w:rsidRPr="00C82D71">
        <w:rPr>
          <w:rFonts w:ascii="Arial Narrow" w:eastAsia="Arial" w:hAnsi="Arial Narrow" w:cs="Arial"/>
          <w:b/>
          <w:sz w:val="28"/>
          <w:szCs w:val="28"/>
          <w:lang w:val="fr-FR"/>
        </w:rPr>
        <w:t>En vue de renforcer la gouvernance, le leadership et la coordination du système de financement de la sante</w:t>
      </w:r>
      <w:r w:rsidR="00924F54" w:rsidRPr="00C82D71">
        <w:rPr>
          <w:rFonts w:ascii="Arial Narrow" w:eastAsia="Arial" w:hAnsi="Arial Narrow" w:cs="Arial"/>
          <w:b/>
          <w:sz w:val="28"/>
          <w:szCs w:val="28"/>
          <w:lang w:val="fr-FR"/>
        </w:rPr>
        <w:t>.</w:t>
      </w:r>
    </w:p>
    <w:p w14:paraId="307E23C1" w14:textId="77777777" w:rsidR="00C82D71" w:rsidRPr="00C82D71" w:rsidRDefault="006E5917" w:rsidP="00C82D71">
      <w:pPr>
        <w:pStyle w:val="Paragraphedeliste"/>
        <w:numPr>
          <w:ilvl w:val="0"/>
          <w:numId w:val="26"/>
        </w:numPr>
        <w:tabs>
          <w:tab w:val="left" w:pos="420"/>
        </w:tabs>
        <w:spacing w:after="200" w:line="240" w:lineRule="auto"/>
        <w:contextualSpacing/>
        <w:jc w:val="both"/>
        <w:rPr>
          <w:rFonts w:ascii="Arial Narrow" w:eastAsia="Calibri" w:hAnsi="Arial Narrow" w:cs="Arial"/>
          <w:bCs/>
          <w:sz w:val="28"/>
          <w:szCs w:val="28"/>
          <w:lang w:val="fr-FR" w:eastAsia="en-US"/>
          <w14:ligatures w14:val="standardContextual"/>
        </w:rPr>
      </w:pPr>
      <w:r w:rsidRPr="00C82D71">
        <w:rPr>
          <w:rFonts w:ascii="Arial Narrow" w:eastAsia="Calibri" w:hAnsi="Arial Narrow" w:cs="Arial"/>
          <w:bCs/>
          <w:sz w:val="28"/>
          <w:szCs w:val="28"/>
          <w:lang w:val="fr-FR"/>
          <w14:ligatures w14:val="standardContextual"/>
        </w:rPr>
        <w:t>Renforcer</w:t>
      </w:r>
      <w:r w:rsidR="00C445FA" w:rsidRPr="00C82D71">
        <w:rPr>
          <w:rFonts w:ascii="Arial Narrow" w:eastAsia="Calibri" w:hAnsi="Arial Narrow" w:cs="Arial"/>
          <w:bCs/>
          <w:sz w:val="28"/>
          <w:szCs w:val="28"/>
          <w:lang w:val="fr-FR"/>
          <w14:ligatures w14:val="standardContextual"/>
        </w:rPr>
        <w:t xml:space="preserve"> la représentativité des structures membres du</w:t>
      </w:r>
      <w:r w:rsidR="00924F54" w:rsidRPr="00C82D71">
        <w:rPr>
          <w:rFonts w:ascii="Arial Narrow" w:eastAsia="Calibri" w:hAnsi="Arial Narrow" w:cs="Arial"/>
          <w:bCs/>
          <w:sz w:val="28"/>
          <w:szCs w:val="28"/>
          <w:lang w:val="fr-FR"/>
          <w14:ligatures w14:val="standardContextual"/>
        </w:rPr>
        <w:t xml:space="preserve"> Cadre de Partenariat pour la Santé et le Développement (CPSD) en </w:t>
      </w:r>
      <w:r w:rsidRPr="00C82D71">
        <w:rPr>
          <w:rFonts w:ascii="Arial Narrow" w:eastAsia="Calibri" w:hAnsi="Arial Narrow" w:cs="Arial"/>
          <w:bCs/>
          <w:sz w:val="28"/>
          <w:szCs w:val="28"/>
          <w:lang w:val="fr-FR"/>
          <w14:ligatures w14:val="standardContextual"/>
        </w:rPr>
        <w:t>incluant également</w:t>
      </w:r>
      <w:r w:rsidR="00924F54" w:rsidRPr="00C82D71">
        <w:rPr>
          <w:rFonts w:ascii="Arial Narrow" w:eastAsia="Calibri" w:hAnsi="Arial Narrow" w:cs="Arial"/>
          <w:bCs/>
          <w:sz w:val="28"/>
          <w:szCs w:val="28"/>
          <w:lang w:val="fr-FR"/>
          <w14:ligatures w14:val="standardContextual"/>
        </w:rPr>
        <w:t xml:space="preserve"> les autres act</w:t>
      </w:r>
      <w:r w:rsidRPr="00C82D71">
        <w:rPr>
          <w:rFonts w:ascii="Arial Narrow" w:eastAsia="Calibri" w:hAnsi="Arial Narrow" w:cs="Arial"/>
          <w:bCs/>
          <w:sz w:val="28"/>
          <w:szCs w:val="28"/>
          <w:lang w:val="fr-FR"/>
          <w14:ligatures w14:val="standardContextual"/>
        </w:rPr>
        <w:t>eurs du financement de la santé ;</w:t>
      </w:r>
    </w:p>
    <w:p w14:paraId="722E6D24" w14:textId="77777777" w:rsidR="003830EE" w:rsidRPr="00C82D71" w:rsidRDefault="00924F54" w:rsidP="00C82D71">
      <w:pPr>
        <w:pStyle w:val="Paragraphedeliste"/>
        <w:numPr>
          <w:ilvl w:val="0"/>
          <w:numId w:val="26"/>
        </w:numPr>
        <w:tabs>
          <w:tab w:val="left" w:pos="420"/>
        </w:tabs>
        <w:spacing w:after="200" w:line="240" w:lineRule="auto"/>
        <w:contextualSpacing/>
        <w:jc w:val="both"/>
        <w:rPr>
          <w:rFonts w:ascii="Arial Narrow" w:eastAsia="Calibri" w:hAnsi="Arial Narrow" w:cs="Arial"/>
          <w:bCs/>
          <w:sz w:val="28"/>
          <w:szCs w:val="28"/>
          <w:lang w:val="fr-FR"/>
          <w14:ligatures w14:val="standardContextual"/>
        </w:rPr>
      </w:pPr>
      <w:r w:rsidRPr="00C82D71">
        <w:rPr>
          <w:rFonts w:ascii="Arial Narrow" w:eastAsia="Calibri" w:hAnsi="Arial Narrow" w:cs="Arial"/>
          <w:bCs/>
          <w:sz w:val="28"/>
          <w:szCs w:val="28"/>
          <w:lang w:val="fr-FR" w:eastAsia="zh-CN"/>
          <w14:ligatures w14:val="standardContextual"/>
        </w:rPr>
        <w:t>Séparer l’offre et la demande dans le cadre de mise en œuvre de la CSU</w:t>
      </w:r>
    </w:p>
    <w:p w14:paraId="7A1DE999" w14:textId="77777777" w:rsidR="00C82D71" w:rsidRPr="00C82D71" w:rsidRDefault="00C82D71" w:rsidP="00C82D71">
      <w:pPr>
        <w:pStyle w:val="Paragraphedeliste"/>
        <w:numPr>
          <w:ilvl w:val="0"/>
          <w:numId w:val="26"/>
        </w:numPr>
        <w:tabs>
          <w:tab w:val="left" w:pos="420"/>
        </w:tabs>
        <w:spacing w:after="200" w:line="240" w:lineRule="auto"/>
        <w:contextualSpacing/>
        <w:jc w:val="both"/>
        <w:rPr>
          <w:rFonts w:ascii="Arial Narrow" w:eastAsia="Calibri" w:hAnsi="Arial Narrow" w:cs="Arial"/>
          <w:bCs/>
          <w:sz w:val="28"/>
          <w:szCs w:val="28"/>
          <w:lang w:val="fr-FR"/>
          <w14:ligatures w14:val="standardContextual"/>
        </w:rPr>
      </w:pPr>
      <w:r w:rsidRPr="00C82D71">
        <w:rPr>
          <w:rFonts w:ascii="Arial Narrow" w:eastAsia="Calibri" w:hAnsi="Arial Narrow" w:cs="Arial"/>
          <w:bCs/>
          <w:sz w:val="28"/>
          <w:szCs w:val="28"/>
          <w:lang w:val="fr-FR" w:eastAsia="en-US"/>
          <w14:ligatures w14:val="standardContextual"/>
        </w:rPr>
        <w:t xml:space="preserve">Renforcer les mécanismes existants de coordination interministérielle et multisectorielle et de prise de décision, de suivi de l’exécution des financements et de contrôle. </w:t>
      </w:r>
    </w:p>
    <w:p w14:paraId="68978598" w14:textId="77777777" w:rsidR="00C82D71" w:rsidRPr="00C82D71" w:rsidRDefault="00C82D71" w:rsidP="00C82D71">
      <w:pPr>
        <w:pStyle w:val="Paragraphedeliste"/>
        <w:tabs>
          <w:tab w:val="left" w:pos="420"/>
        </w:tabs>
        <w:spacing w:after="200" w:line="240" w:lineRule="auto"/>
        <w:contextualSpacing/>
        <w:jc w:val="both"/>
        <w:rPr>
          <w:rFonts w:ascii="Arial Narrow" w:eastAsia="Calibri" w:hAnsi="Arial Narrow" w:cs="Arial"/>
          <w:bCs/>
          <w:sz w:val="28"/>
          <w:szCs w:val="28"/>
          <w:lang w:val="fr-FR"/>
          <w14:ligatures w14:val="standardContextual"/>
        </w:rPr>
      </w:pPr>
      <w:r w:rsidRPr="00C82D71">
        <w:rPr>
          <w:rFonts w:ascii="Arial Narrow" w:eastAsia="Calibri" w:hAnsi="Arial Narrow" w:cs="Arial"/>
          <w:bCs/>
          <w:sz w:val="28"/>
          <w:szCs w:val="28"/>
          <w:lang w:val="fr-FR" w:eastAsia="en-US"/>
          <w14:ligatures w14:val="standardContextual"/>
        </w:rPr>
        <w:t>_______________________________________</w:t>
      </w:r>
    </w:p>
    <w:p w14:paraId="17ED1188" w14:textId="77777777" w:rsidR="003830EE" w:rsidRPr="00C82D71" w:rsidRDefault="003830EE" w:rsidP="00C82D71">
      <w:pPr>
        <w:spacing w:after="200"/>
        <w:contextualSpacing/>
        <w:rPr>
          <w:rFonts w:ascii="Arial Narrow" w:hAnsi="Arial Narrow" w:cs="Arial"/>
          <w:bCs/>
          <w:sz w:val="28"/>
          <w:szCs w:val="28"/>
          <w:lang w:val="fr-FR"/>
          <w14:ligatures w14:val="standardContextual"/>
        </w:rPr>
      </w:pPr>
    </w:p>
    <w:p w14:paraId="7CC644CD" w14:textId="77777777" w:rsidR="003830EE" w:rsidRPr="00C82D71" w:rsidRDefault="003830EE" w:rsidP="00C82D71">
      <w:pPr>
        <w:spacing w:before="240"/>
        <w:rPr>
          <w:rFonts w:ascii="Arial Narrow" w:eastAsia="Arial" w:hAnsi="Arial Narrow" w:cs="Arial"/>
          <w:sz w:val="28"/>
          <w:szCs w:val="28"/>
          <w:lang w:val="fr-FR"/>
        </w:rPr>
      </w:pPr>
    </w:p>
    <w:p w14:paraId="5D4A67BA" w14:textId="77777777" w:rsidR="007642F1" w:rsidRPr="00C82D71" w:rsidRDefault="007642F1" w:rsidP="00C82D71">
      <w:pPr>
        <w:pStyle w:val="Paragraphedeliste"/>
        <w:spacing w:before="240" w:line="240" w:lineRule="auto"/>
        <w:ind w:left="360"/>
        <w:jc w:val="both"/>
        <w:rPr>
          <w:rFonts w:ascii="Arial Narrow" w:eastAsia="Arial" w:hAnsi="Arial Narrow" w:cs="Arial"/>
          <w:sz w:val="28"/>
          <w:szCs w:val="28"/>
          <w:lang w:val="fr-FR"/>
        </w:rPr>
      </w:pPr>
    </w:p>
    <w:p w14:paraId="0A7A4322" w14:textId="77777777" w:rsidR="00261E72" w:rsidRPr="00C82D71" w:rsidRDefault="00261E72" w:rsidP="00C82D71">
      <w:pPr>
        <w:spacing w:before="240"/>
        <w:rPr>
          <w:rFonts w:ascii="Arial Narrow" w:eastAsia="Arial" w:hAnsi="Arial Narrow" w:cs="Arial"/>
          <w:sz w:val="28"/>
          <w:szCs w:val="28"/>
          <w:lang w:val="fr-FR"/>
        </w:rPr>
      </w:pPr>
    </w:p>
    <w:p w14:paraId="0F6E2CCC" w14:textId="77777777" w:rsidR="00261E72" w:rsidRPr="00C82D71" w:rsidRDefault="00261E72" w:rsidP="00C82D71">
      <w:pPr>
        <w:spacing w:before="240"/>
        <w:rPr>
          <w:rFonts w:ascii="Arial Narrow" w:eastAsia="Arial" w:hAnsi="Arial Narrow" w:cs="Arial"/>
          <w:sz w:val="28"/>
          <w:szCs w:val="28"/>
          <w:lang w:val="fr-FR"/>
        </w:rPr>
      </w:pPr>
    </w:p>
    <w:p w14:paraId="10B93F7E" w14:textId="77777777" w:rsidR="00261E72" w:rsidRPr="00C82D71" w:rsidRDefault="00261E72" w:rsidP="00C82D71">
      <w:pPr>
        <w:spacing w:before="240"/>
        <w:rPr>
          <w:rFonts w:ascii="Arial Narrow" w:eastAsia="Arial" w:hAnsi="Arial Narrow" w:cs="Arial"/>
          <w:sz w:val="28"/>
          <w:szCs w:val="28"/>
          <w:lang w:val="fr-FR"/>
        </w:rPr>
      </w:pPr>
    </w:p>
    <w:p w14:paraId="2DC56CC9" w14:textId="77777777" w:rsidR="003E31AD" w:rsidRPr="00C82D71" w:rsidRDefault="003E31AD" w:rsidP="00C82D71">
      <w:pPr>
        <w:pStyle w:val="Titre1"/>
        <w:spacing w:after="271" w:line="240" w:lineRule="auto"/>
        <w:ind w:left="461"/>
        <w:jc w:val="both"/>
        <w:rPr>
          <w:rFonts w:ascii="Arial Narrow" w:hAnsi="Arial Narrow" w:cs="Arial"/>
          <w:b w:val="0"/>
          <w:sz w:val="28"/>
          <w:szCs w:val="28"/>
          <w:lang w:val="fr-FR"/>
        </w:rPr>
      </w:pPr>
    </w:p>
    <w:p w14:paraId="09EB34B6" w14:textId="77777777" w:rsidR="0062263C" w:rsidRPr="00C82D71" w:rsidRDefault="0062263C" w:rsidP="00C82D71">
      <w:pPr>
        <w:rPr>
          <w:rFonts w:ascii="Arial Narrow" w:hAnsi="Arial Narrow" w:cs="Arial"/>
          <w:sz w:val="28"/>
          <w:szCs w:val="28"/>
          <w:lang w:val="fr-FR"/>
        </w:rPr>
      </w:pPr>
    </w:p>
    <w:sectPr w:rsidR="0062263C" w:rsidRPr="00C82D7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11507" w14:textId="77777777" w:rsidR="00001565" w:rsidRDefault="00001565" w:rsidP="00C82D71">
      <w:r>
        <w:separator/>
      </w:r>
    </w:p>
  </w:endnote>
  <w:endnote w:type="continuationSeparator" w:id="0">
    <w:p w14:paraId="02B009B1" w14:textId="77777777" w:rsidR="00001565" w:rsidRDefault="00001565" w:rsidP="00C82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Reference Sans Serif">
    <w:panose1 w:val="020B0604030504040204"/>
    <w:charset w:val="00"/>
    <w:family w:val="swiss"/>
    <w:pitch w:val="variable"/>
    <w:sig w:usb0="20000287" w:usb1="00000000"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sz w:val="24"/>
      </w:rPr>
      <w:id w:val="-91098553"/>
      <w:docPartObj>
        <w:docPartGallery w:val="Page Numbers (Bottom of Page)"/>
        <w:docPartUnique/>
      </w:docPartObj>
    </w:sdtPr>
    <w:sdtContent>
      <w:sdt>
        <w:sdtPr>
          <w:rPr>
            <w:rFonts w:ascii="Arial Narrow" w:hAnsi="Arial Narrow"/>
            <w:sz w:val="24"/>
          </w:rPr>
          <w:id w:val="1728636285"/>
          <w:docPartObj>
            <w:docPartGallery w:val="Page Numbers (Top of Page)"/>
            <w:docPartUnique/>
          </w:docPartObj>
        </w:sdtPr>
        <w:sdtContent>
          <w:p w14:paraId="50E309F2" w14:textId="77777777" w:rsidR="00C82D71" w:rsidRPr="00C82D71" w:rsidRDefault="00C82D71">
            <w:pPr>
              <w:pStyle w:val="Pieddepage"/>
              <w:jc w:val="center"/>
              <w:rPr>
                <w:rFonts w:ascii="Arial Narrow" w:hAnsi="Arial Narrow"/>
                <w:sz w:val="24"/>
              </w:rPr>
            </w:pPr>
            <w:r w:rsidRPr="00C82D71">
              <w:rPr>
                <w:rFonts w:ascii="Arial Narrow" w:hAnsi="Arial Narrow"/>
                <w:sz w:val="24"/>
                <w:lang w:val="fr-FR"/>
              </w:rPr>
              <w:t xml:space="preserve"> </w:t>
            </w:r>
            <w:r w:rsidRPr="00C82D71">
              <w:rPr>
                <w:rFonts w:ascii="Arial Narrow" w:hAnsi="Arial Narrow"/>
                <w:b/>
                <w:bCs/>
                <w:sz w:val="24"/>
              </w:rPr>
              <w:fldChar w:fldCharType="begin"/>
            </w:r>
            <w:r w:rsidRPr="00C82D71">
              <w:rPr>
                <w:rFonts w:ascii="Arial Narrow" w:hAnsi="Arial Narrow"/>
                <w:b/>
                <w:bCs/>
                <w:sz w:val="24"/>
              </w:rPr>
              <w:instrText>PAGE</w:instrText>
            </w:r>
            <w:r w:rsidRPr="00C82D71">
              <w:rPr>
                <w:rFonts w:ascii="Arial Narrow" w:hAnsi="Arial Narrow"/>
                <w:b/>
                <w:bCs/>
                <w:sz w:val="24"/>
              </w:rPr>
              <w:fldChar w:fldCharType="separate"/>
            </w:r>
            <w:r>
              <w:rPr>
                <w:rFonts w:ascii="Arial Narrow" w:hAnsi="Arial Narrow"/>
                <w:b/>
                <w:bCs/>
                <w:noProof/>
                <w:sz w:val="24"/>
              </w:rPr>
              <w:t>6</w:t>
            </w:r>
            <w:r w:rsidRPr="00C82D71">
              <w:rPr>
                <w:rFonts w:ascii="Arial Narrow" w:hAnsi="Arial Narrow"/>
                <w:b/>
                <w:bCs/>
                <w:sz w:val="24"/>
              </w:rPr>
              <w:fldChar w:fldCharType="end"/>
            </w:r>
            <w:r w:rsidRPr="00C82D71">
              <w:rPr>
                <w:rFonts w:ascii="Arial Narrow" w:hAnsi="Arial Narrow"/>
                <w:sz w:val="24"/>
                <w:lang w:val="fr-FR"/>
              </w:rPr>
              <w:t xml:space="preserve"> / </w:t>
            </w:r>
            <w:r w:rsidRPr="00C82D71">
              <w:rPr>
                <w:rFonts w:ascii="Arial Narrow" w:hAnsi="Arial Narrow"/>
                <w:b/>
                <w:bCs/>
                <w:sz w:val="24"/>
              </w:rPr>
              <w:fldChar w:fldCharType="begin"/>
            </w:r>
            <w:r w:rsidRPr="00C82D71">
              <w:rPr>
                <w:rFonts w:ascii="Arial Narrow" w:hAnsi="Arial Narrow"/>
                <w:b/>
                <w:bCs/>
                <w:sz w:val="24"/>
              </w:rPr>
              <w:instrText>NUMPAGES</w:instrText>
            </w:r>
            <w:r w:rsidRPr="00C82D71">
              <w:rPr>
                <w:rFonts w:ascii="Arial Narrow" w:hAnsi="Arial Narrow"/>
                <w:b/>
                <w:bCs/>
                <w:sz w:val="24"/>
              </w:rPr>
              <w:fldChar w:fldCharType="separate"/>
            </w:r>
            <w:r>
              <w:rPr>
                <w:rFonts w:ascii="Arial Narrow" w:hAnsi="Arial Narrow"/>
                <w:b/>
                <w:bCs/>
                <w:noProof/>
                <w:sz w:val="24"/>
              </w:rPr>
              <w:t>6</w:t>
            </w:r>
            <w:r w:rsidRPr="00C82D71">
              <w:rPr>
                <w:rFonts w:ascii="Arial Narrow" w:hAnsi="Arial Narrow"/>
                <w:b/>
                <w:bCs/>
                <w:sz w:val="24"/>
              </w:rPr>
              <w:fldChar w:fldCharType="end"/>
            </w:r>
          </w:p>
        </w:sdtContent>
      </w:sdt>
    </w:sdtContent>
  </w:sdt>
  <w:p w14:paraId="310167ED" w14:textId="77777777" w:rsidR="00C82D71" w:rsidRPr="00C82D71" w:rsidRDefault="00C82D71">
    <w:pPr>
      <w:pStyle w:val="Pieddepage"/>
      <w:rPr>
        <w:rFonts w:ascii="Arial Narrow" w:hAnsi="Arial Narrow"/>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2D09F" w14:textId="77777777" w:rsidR="00001565" w:rsidRDefault="00001565" w:rsidP="00C82D71">
      <w:r>
        <w:separator/>
      </w:r>
    </w:p>
  </w:footnote>
  <w:footnote w:type="continuationSeparator" w:id="0">
    <w:p w14:paraId="2F640242" w14:textId="77777777" w:rsidR="00001565" w:rsidRDefault="00001565" w:rsidP="00C82D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2E2D5B"/>
    <w:multiLevelType w:val="singleLevel"/>
    <w:tmpl w:val="A72E2D5B"/>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E8ECFAFE"/>
    <w:multiLevelType w:val="singleLevel"/>
    <w:tmpl w:val="E8ECFAFE"/>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0079571B"/>
    <w:multiLevelType w:val="hybridMultilevel"/>
    <w:tmpl w:val="C17C32D8"/>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42A771C"/>
    <w:multiLevelType w:val="hybridMultilevel"/>
    <w:tmpl w:val="7DF226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4DE6F92"/>
    <w:multiLevelType w:val="hybridMultilevel"/>
    <w:tmpl w:val="02409B4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98156BB"/>
    <w:multiLevelType w:val="multilevel"/>
    <w:tmpl w:val="1DCC8BF2"/>
    <w:lvl w:ilvl="0">
      <w:numFmt w:val="bullet"/>
      <w:lvlText w:val="•"/>
      <w:lvlJc w:val="left"/>
      <w:pPr>
        <w:ind w:left="461"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1">
      <w:start w:val="1"/>
      <w:numFmt w:val="bullet"/>
      <w:lvlText w:val=""/>
      <w:lvlJc w:val="left"/>
      <w:pPr>
        <w:ind w:left="566" w:firstLine="0"/>
      </w:pPr>
      <w:rPr>
        <w:rFonts w:ascii="Wingdings" w:hAnsi="Wingdings" w:hint="default"/>
        <w:b w:val="0"/>
        <w:i w:val="0"/>
        <w:strike w:val="0"/>
        <w:dstrike w:val="0"/>
        <w:color w:val="000000"/>
        <w:position w:val="0"/>
        <w:sz w:val="32"/>
        <w:szCs w:val="32"/>
        <w:u w:val="none" w:color="000000"/>
        <w:shd w:val="clear" w:color="auto" w:fill="auto"/>
        <w:vertAlign w:val="baseline"/>
      </w:rPr>
    </w:lvl>
    <w:lvl w:ilvl="2">
      <w:numFmt w:val="bullet"/>
      <w:lvlText w:val="▪"/>
      <w:lvlJc w:val="left"/>
      <w:pPr>
        <w:ind w:left="164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3">
      <w:numFmt w:val="bullet"/>
      <w:lvlText w:val="•"/>
      <w:lvlJc w:val="left"/>
      <w:pPr>
        <w:ind w:left="236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4">
      <w:numFmt w:val="bullet"/>
      <w:lvlText w:val="o"/>
      <w:lvlJc w:val="left"/>
      <w:pPr>
        <w:ind w:left="308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5">
      <w:numFmt w:val="bullet"/>
      <w:lvlText w:val="▪"/>
      <w:lvlJc w:val="left"/>
      <w:pPr>
        <w:ind w:left="380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6">
      <w:numFmt w:val="bullet"/>
      <w:lvlText w:val="•"/>
      <w:lvlJc w:val="left"/>
      <w:pPr>
        <w:ind w:left="452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7">
      <w:numFmt w:val="bullet"/>
      <w:lvlText w:val="o"/>
      <w:lvlJc w:val="left"/>
      <w:pPr>
        <w:ind w:left="524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8">
      <w:numFmt w:val="bullet"/>
      <w:lvlText w:val="▪"/>
      <w:lvlJc w:val="left"/>
      <w:pPr>
        <w:ind w:left="5967"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abstractNum>
  <w:abstractNum w:abstractNumId="6" w15:restartNumberingAfterBreak="0">
    <w:nsid w:val="09F80DCE"/>
    <w:multiLevelType w:val="hybridMultilevel"/>
    <w:tmpl w:val="9A122B7A"/>
    <w:lvl w:ilvl="0" w:tplc="040C0013">
      <w:start w:val="1"/>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FA72C7B"/>
    <w:multiLevelType w:val="hybridMultilevel"/>
    <w:tmpl w:val="666823BA"/>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15905A9F"/>
    <w:multiLevelType w:val="hybridMultilevel"/>
    <w:tmpl w:val="CB029B16"/>
    <w:lvl w:ilvl="0" w:tplc="040C0015">
      <w:start w:val="4"/>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4532B4B"/>
    <w:multiLevelType w:val="hybridMultilevel"/>
    <w:tmpl w:val="8FD2EDF6"/>
    <w:lvl w:ilvl="0" w:tplc="02B89DAE">
      <w:start w:val="1"/>
      <w:numFmt w:val="upperRoman"/>
      <w:lvlText w:val="%1."/>
      <w:lvlJc w:val="left"/>
      <w:pPr>
        <w:ind w:left="1181" w:hanging="720"/>
      </w:pPr>
      <w:rPr>
        <w:rFonts w:hint="default"/>
      </w:rPr>
    </w:lvl>
    <w:lvl w:ilvl="1" w:tplc="040C0019" w:tentative="1">
      <w:start w:val="1"/>
      <w:numFmt w:val="lowerLetter"/>
      <w:lvlText w:val="%2."/>
      <w:lvlJc w:val="left"/>
      <w:pPr>
        <w:ind w:left="1541" w:hanging="360"/>
      </w:pPr>
    </w:lvl>
    <w:lvl w:ilvl="2" w:tplc="040C001B" w:tentative="1">
      <w:start w:val="1"/>
      <w:numFmt w:val="lowerRoman"/>
      <w:lvlText w:val="%3."/>
      <w:lvlJc w:val="right"/>
      <w:pPr>
        <w:ind w:left="2261" w:hanging="180"/>
      </w:pPr>
    </w:lvl>
    <w:lvl w:ilvl="3" w:tplc="040C000F" w:tentative="1">
      <w:start w:val="1"/>
      <w:numFmt w:val="decimal"/>
      <w:lvlText w:val="%4."/>
      <w:lvlJc w:val="left"/>
      <w:pPr>
        <w:ind w:left="2981" w:hanging="360"/>
      </w:pPr>
    </w:lvl>
    <w:lvl w:ilvl="4" w:tplc="040C0019" w:tentative="1">
      <w:start w:val="1"/>
      <w:numFmt w:val="lowerLetter"/>
      <w:lvlText w:val="%5."/>
      <w:lvlJc w:val="left"/>
      <w:pPr>
        <w:ind w:left="3701" w:hanging="360"/>
      </w:pPr>
    </w:lvl>
    <w:lvl w:ilvl="5" w:tplc="040C001B" w:tentative="1">
      <w:start w:val="1"/>
      <w:numFmt w:val="lowerRoman"/>
      <w:lvlText w:val="%6."/>
      <w:lvlJc w:val="right"/>
      <w:pPr>
        <w:ind w:left="4421" w:hanging="180"/>
      </w:pPr>
    </w:lvl>
    <w:lvl w:ilvl="6" w:tplc="040C000F" w:tentative="1">
      <w:start w:val="1"/>
      <w:numFmt w:val="decimal"/>
      <w:lvlText w:val="%7."/>
      <w:lvlJc w:val="left"/>
      <w:pPr>
        <w:ind w:left="5141" w:hanging="360"/>
      </w:pPr>
    </w:lvl>
    <w:lvl w:ilvl="7" w:tplc="040C0019" w:tentative="1">
      <w:start w:val="1"/>
      <w:numFmt w:val="lowerLetter"/>
      <w:lvlText w:val="%8."/>
      <w:lvlJc w:val="left"/>
      <w:pPr>
        <w:ind w:left="5861" w:hanging="360"/>
      </w:pPr>
    </w:lvl>
    <w:lvl w:ilvl="8" w:tplc="040C001B" w:tentative="1">
      <w:start w:val="1"/>
      <w:numFmt w:val="lowerRoman"/>
      <w:lvlText w:val="%9."/>
      <w:lvlJc w:val="right"/>
      <w:pPr>
        <w:ind w:left="6581" w:hanging="180"/>
      </w:pPr>
    </w:lvl>
  </w:abstractNum>
  <w:abstractNum w:abstractNumId="10" w15:restartNumberingAfterBreak="0">
    <w:nsid w:val="28A50E58"/>
    <w:multiLevelType w:val="hybridMultilevel"/>
    <w:tmpl w:val="0190543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FA46F10"/>
    <w:multiLevelType w:val="hybridMultilevel"/>
    <w:tmpl w:val="F50EDB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45E2EE7"/>
    <w:multiLevelType w:val="hybridMultilevel"/>
    <w:tmpl w:val="0CDA810E"/>
    <w:lvl w:ilvl="0" w:tplc="040C0013">
      <w:start w:val="1"/>
      <w:numFmt w:val="upperRoman"/>
      <w:lvlText w:val="%1."/>
      <w:lvlJc w:val="righ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6B1565A"/>
    <w:multiLevelType w:val="multilevel"/>
    <w:tmpl w:val="212292E0"/>
    <w:lvl w:ilvl="0">
      <w:numFmt w:val="bullet"/>
      <w:lvlText w:val="•"/>
      <w:lvlJc w:val="left"/>
      <w:pPr>
        <w:ind w:left="360"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1">
      <w:numFmt w:val="bullet"/>
      <w:lvlText w:val="-"/>
      <w:lvlJc w:val="left"/>
      <w:pPr>
        <w:ind w:left="465"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2">
      <w:numFmt w:val="bullet"/>
      <w:lvlText w:val="▪"/>
      <w:lvlJc w:val="left"/>
      <w:pPr>
        <w:ind w:left="154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3">
      <w:numFmt w:val="bullet"/>
      <w:lvlText w:val="•"/>
      <w:lvlJc w:val="left"/>
      <w:pPr>
        <w:ind w:left="226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4">
      <w:numFmt w:val="bullet"/>
      <w:lvlText w:val="o"/>
      <w:lvlJc w:val="left"/>
      <w:pPr>
        <w:ind w:left="298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5">
      <w:numFmt w:val="bullet"/>
      <w:lvlText w:val="▪"/>
      <w:lvlJc w:val="left"/>
      <w:pPr>
        <w:ind w:left="370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6">
      <w:numFmt w:val="bullet"/>
      <w:lvlText w:val="•"/>
      <w:lvlJc w:val="left"/>
      <w:pPr>
        <w:ind w:left="442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7">
      <w:numFmt w:val="bullet"/>
      <w:lvlText w:val="o"/>
      <w:lvlJc w:val="left"/>
      <w:pPr>
        <w:ind w:left="514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lvl w:ilvl="8">
      <w:numFmt w:val="bullet"/>
      <w:lvlText w:val="▪"/>
      <w:lvlJc w:val="left"/>
      <w:pPr>
        <w:ind w:left="5866" w:firstLine="0"/>
      </w:pPr>
      <w:rPr>
        <w:rFonts w:ascii="Times New Roman" w:eastAsia="Times New Roman" w:hAnsi="Times New Roman" w:cs="Times New Roman"/>
        <w:b w:val="0"/>
        <w:i w:val="0"/>
        <w:strike w:val="0"/>
        <w:dstrike w:val="0"/>
        <w:color w:val="000000"/>
        <w:position w:val="0"/>
        <w:sz w:val="32"/>
        <w:szCs w:val="32"/>
        <w:u w:val="none" w:color="000000"/>
        <w:shd w:val="clear" w:color="auto" w:fill="auto"/>
        <w:vertAlign w:val="baseline"/>
      </w:rPr>
    </w:lvl>
  </w:abstractNum>
  <w:abstractNum w:abstractNumId="14" w15:restartNumberingAfterBreak="0">
    <w:nsid w:val="39095732"/>
    <w:multiLevelType w:val="multilevel"/>
    <w:tmpl w:val="9D00760C"/>
    <w:lvl w:ilvl="0">
      <w:start w:val="2"/>
      <w:numFmt w:val="decimal"/>
      <w:lvlText w:val="%1."/>
      <w:lvlJc w:val="left"/>
      <w:pPr>
        <w:ind w:left="720" w:hanging="360"/>
      </w:pPr>
      <w:rPr>
        <w:u w:val="none"/>
      </w:rPr>
    </w:lvl>
    <w:lvl w:ilvl="1">
      <w:start w:val="1"/>
      <w:numFmt w:val="lowerLetter"/>
      <w:lvlText w:val="%2."/>
      <w:lvlJc w:val="left"/>
      <w:pPr>
        <w:ind w:left="1440" w:hanging="360"/>
      </w:pPr>
      <w:rPr>
        <w:b/>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C0976F2"/>
    <w:multiLevelType w:val="multilevel"/>
    <w:tmpl w:val="3C0976F2"/>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4389191E"/>
    <w:multiLevelType w:val="hybridMultilevel"/>
    <w:tmpl w:val="8B222744"/>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44CF0CA6"/>
    <w:multiLevelType w:val="hybridMultilevel"/>
    <w:tmpl w:val="F6E0811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5080292"/>
    <w:multiLevelType w:val="hybridMultilevel"/>
    <w:tmpl w:val="AAE6D394"/>
    <w:lvl w:ilvl="0" w:tplc="040C0013">
      <w:start w:val="1"/>
      <w:numFmt w:val="upperRoman"/>
      <w:lvlText w:val="%1."/>
      <w:lvlJc w:val="right"/>
      <w:pPr>
        <w:ind w:left="1181" w:hanging="360"/>
      </w:pPr>
    </w:lvl>
    <w:lvl w:ilvl="1" w:tplc="040C0019" w:tentative="1">
      <w:start w:val="1"/>
      <w:numFmt w:val="lowerLetter"/>
      <w:lvlText w:val="%2."/>
      <w:lvlJc w:val="left"/>
      <w:pPr>
        <w:ind w:left="1901" w:hanging="360"/>
      </w:pPr>
    </w:lvl>
    <w:lvl w:ilvl="2" w:tplc="040C001B" w:tentative="1">
      <w:start w:val="1"/>
      <w:numFmt w:val="lowerRoman"/>
      <w:lvlText w:val="%3."/>
      <w:lvlJc w:val="right"/>
      <w:pPr>
        <w:ind w:left="2621" w:hanging="180"/>
      </w:pPr>
    </w:lvl>
    <w:lvl w:ilvl="3" w:tplc="040C000F" w:tentative="1">
      <w:start w:val="1"/>
      <w:numFmt w:val="decimal"/>
      <w:lvlText w:val="%4."/>
      <w:lvlJc w:val="left"/>
      <w:pPr>
        <w:ind w:left="3341" w:hanging="360"/>
      </w:pPr>
    </w:lvl>
    <w:lvl w:ilvl="4" w:tplc="040C0019" w:tentative="1">
      <w:start w:val="1"/>
      <w:numFmt w:val="lowerLetter"/>
      <w:lvlText w:val="%5."/>
      <w:lvlJc w:val="left"/>
      <w:pPr>
        <w:ind w:left="4061" w:hanging="360"/>
      </w:pPr>
    </w:lvl>
    <w:lvl w:ilvl="5" w:tplc="040C001B" w:tentative="1">
      <w:start w:val="1"/>
      <w:numFmt w:val="lowerRoman"/>
      <w:lvlText w:val="%6."/>
      <w:lvlJc w:val="right"/>
      <w:pPr>
        <w:ind w:left="4781" w:hanging="180"/>
      </w:pPr>
    </w:lvl>
    <w:lvl w:ilvl="6" w:tplc="040C000F" w:tentative="1">
      <w:start w:val="1"/>
      <w:numFmt w:val="decimal"/>
      <w:lvlText w:val="%7."/>
      <w:lvlJc w:val="left"/>
      <w:pPr>
        <w:ind w:left="5501" w:hanging="360"/>
      </w:pPr>
    </w:lvl>
    <w:lvl w:ilvl="7" w:tplc="040C0019" w:tentative="1">
      <w:start w:val="1"/>
      <w:numFmt w:val="lowerLetter"/>
      <w:lvlText w:val="%8."/>
      <w:lvlJc w:val="left"/>
      <w:pPr>
        <w:ind w:left="6221" w:hanging="360"/>
      </w:pPr>
    </w:lvl>
    <w:lvl w:ilvl="8" w:tplc="040C001B" w:tentative="1">
      <w:start w:val="1"/>
      <w:numFmt w:val="lowerRoman"/>
      <w:lvlText w:val="%9."/>
      <w:lvlJc w:val="right"/>
      <w:pPr>
        <w:ind w:left="6941" w:hanging="180"/>
      </w:pPr>
    </w:lvl>
  </w:abstractNum>
  <w:abstractNum w:abstractNumId="19" w15:restartNumberingAfterBreak="0">
    <w:nsid w:val="48231B4E"/>
    <w:multiLevelType w:val="hybridMultilevel"/>
    <w:tmpl w:val="7B2E2788"/>
    <w:lvl w:ilvl="0" w:tplc="040C000F">
      <w:start w:val="1"/>
      <w:numFmt w:val="decimal"/>
      <w:lvlText w:val="%1."/>
      <w:lvlJc w:val="left"/>
      <w:pPr>
        <w:ind w:left="1068" w:hanging="360"/>
      </w:pPr>
      <w:rPr>
        <w:rFonts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4F02371D"/>
    <w:multiLevelType w:val="multilevel"/>
    <w:tmpl w:val="0F661B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51E037F3"/>
    <w:multiLevelType w:val="hybridMultilevel"/>
    <w:tmpl w:val="B022825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2" w15:restartNumberingAfterBreak="0">
    <w:nsid w:val="55CD5CE5"/>
    <w:multiLevelType w:val="multilevel"/>
    <w:tmpl w:val="EBDAA910"/>
    <w:lvl w:ilvl="0">
      <w:numFmt w:val="bullet"/>
      <w:lvlText w:val="-"/>
      <w:lvlJc w:val="left"/>
      <w:pPr>
        <w:ind w:left="2880" w:hanging="360"/>
      </w:pPr>
      <w:rPr>
        <w:u w:val="none"/>
      </w:rPr>
    </w:lvl>
    <w:lvl w:ilvl="1">
      <w:numFmt w:val="bullet"/>
      <w:lvlText w:val="-"/>
      <w:lvlJc w:val="left"/>
      <w:pPr>
        <w:ind w:left="3600" w:hanging="360"/>
      </w:pPr>
      <w:rPr>
        <w:u w:val="none"/>
      </w:rPr>
    </w:lvl>
    <w:lvl w:ilvl="2">
      <w:numFmt w:val="bullet"/>
      <w:lvlText w:val="-"/>
      <w:lvlJc w:val="left"/>
      <w:pPr>
        <w:ind w:left="4320" w:hanging="360"/>
      </w:pPr>
      <w:rPr>
        <w:u w:val="none"/>
      </w:rPr>
    </w:lvl>
    <w:lvl w:ilvl="3">
      <w:numFmt w:val="bullet"/>
      <w:lvlText w:val="-"/>
      <w:lvlJc w:val="left"/>
      <w:pPr>
        <w:ind w:left="5040" w:hanging="360"/>
      </w:pPr>
      <w:rPr>
        <w:u w:val="none"/>
      </w:rPr>
    </w:lvl>
    <w:lvl w:ilvl="4">
      <w:numFmt w:val="bullet"/>
      <w:lvlText w:val="-"/>
      <w:lvlJc w:val="left"/>
      <w:pPr>
        <w:ind w:left="5760" w:hanging="360"/>
      </w:pPr>
      <w:rPr>
        <w:u w:val="none"/>
      </w:rPr>
    </w:lvl>
    <w:lvl w:ilvl="5">
      <w:numFmt w:val="bullet"/>
      <w:lvlText w:val="-"/>
      <w:lvlJc w:val="left"/>
      <w:pPr>
        <w:ind w:left="6480" w:hanging="360"/>
      </w:pPr>
      <w:rPr>
        <w:u w:val="none"/>
      </w:rPr>
    </w:lvl>
    <w:lvl w:ilvl="6">
      <w:numFmt w:val="bullet"/>
      <w:lvlText w:val="-"/>
      <w:lvlJc w:val="left"/>
      <w:pPr>
        <w:ind w:left="7200" w:hanging="360"/>
      </w:pPr>
      <w:rPr>
        <w:u w:val="none"/>
      </w:rPr>
    </w:lvl>
    <w:lvl w:ilvl="7">
      <w:numFmt w:val="bullet"/>
      <w:lvlText w:val="-"/>
      <w:lvlJc w:val="left"/>
      <w:pPr>
        <w:ind w:left="7920" w:hanging="360"/>
      </w:pPr>
      <w:rPr>
        <w:u w:val="none"/>
      </w:rPr>
    </w:lvl>
    <w:lvl w:ilvl="8">
      <w:numFmt w:val="bullet"/>
      <w:lvlText w:val="-"/>
      <w:lvlJc w:val="left"/>
      <w:pPr>
        <w:ind w:left="8640" w:hanging="360"/>
      </w:pPr>
      <w:rPr>
        <w:u w:val="none"/>
      </w:rPr>
    </w:lvl>
  </w:abstractNum>
  <w:abstractNum w:abstractNumId="23" w15:restartNumberingAfterBreak="0">
    <w:nsid w:val="5BC02545"/>
    <w:multiLevelType w:val="hybridMultilevel"/>
    <w:tmpl w:val="822C4D06"/>
    <w:lvl w:ilvl="0" w:tplc="040C0015">
      <w:start w:val="3"/>
      <w:numFmt w:val="upp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15:restartNumberingAfterBreak="0">
    <w:nsid w:val="64641901"/>
    <w:multiLevelType w:val="hybridMultilevel"/>
    <w:tmpl w:val="19F64C12"/>
    <w:lvl w:ilvl="0" w:tplc="040C0013">
      <w:start w:val="1"/>
      <w:numFmt w:val="upperRoman"/>
      <w:lvlText w:val="%1."/>
      <w:lvlJc w:val="righ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15:restartNumberingAfterBreak="0">
    <w:nsid w:val="77E271A6"/>
    <w:multiLevelType w:val="multilevel"/>
    <w:tmpl w:val="827065A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6" w15:restartNumberingAfterBreak="0">
    <w:nsid w:val="7EB35C53"/>
    <w:multiLevelType w:val="hybridMultilevel"/>
    <w:tmpl w:val="60A4124A"/>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16cid:durableId="1984460616">
    <w:abstractNumId w:val="0"/>
  </w:num>
  <w:num w:numId="2" w16cid:durableId="1246694664">
    <w:abstractNumId w:val="25"/>
  </w:num>
  <w:num w:numId="3" w16cid:durableId="568468247">
    <w:abstractNumId w:val="14"/>
  </w:num>
  <w:num w:numId="4" w16cid:durableId="1731490820">
    <w:abstractNumId w:val="13"/>
  </w:num>
  <w:num w:numId="5" w16cid:durableId="349526720">
    <w:abstractNumId w:val="20"/>
  </w:num>
  <w:num w:numId="6" w16cid:durableId="1130053409">
    <w:abstractNumId w:val="22"/>
  </w:num>
  <w:num w:numId="7" w16cid:durableId="470942910">
    <w:abstractNumId w:val="21"/>
  </w:num>
  <w:num w:numId="8" w16cid:durableId="297419346">
    <w:abstractNumId w:val="7"/>
  </w:num>
  <w:num w:numId="9" w16cid:durableId="1493333183">
    <w:abstractNumId w:val="10"/>
  </w:num>
  <w:num w:numId="10" w16cid:durableId="1486235724">
    <w:abstractNumId w:val="1"/>
  </w:num>
  <w:num w:numId="11" w16cid:durableId="1096826193">
    <w:abstractNumId w:val="15"/>
  </w:num>
  <w:num w:numId="12" w16cid:durableId="897087452">
    <w:abstractNumId w:val="26"/>
  </w:num>
  <w:num w:numId="13" w16cid:durableId="576092072">
    <w:abstractNumId w:val="3"/>
  </w:num>
  <w:num w:numId="14" w16cid:durableId="1842693603">
    <w:abstractNumId w:val="23"/>
  </w:num>
  <w:num w:numId="15" w16cid:durableId="21592963">
    <w:abstractNumId w:val="8"/>
  </w:num>
  <w:num w:numId="16" w16cid:durableId="938297837">
    <w:abstractNumId w:val="5"/>
  </w:num>
  <w:num w:numId="17" w16cid:durableId="1676301454">
    <w:abstractNumId w:val="9"/>
  </w:num>
  <w:num w:numId="18" w16cid:durableId="724109471">
    <w:abstractNumId w:val="17"/>
  </w:num>
  <w:num w:numId="19" w16cid:durableId="703407339">
    <w:abstractNumId w:val="18"/>
  </w:num>
  <w:num w:numId="20" w16cid:durableId="621225526">
    <w:abstractNumId w:val="24"/>
  </w:num>
  <w:num w:numId="21" w16cid:durableId="1981038477">
    <w:abstractNumId w:val="19"/>
  </w:num>
  <w:num w:numId="22" w16cid:durableId="463013078">
    <w:abstractNumId w:val="11"/>
  </w:num>
  <w:num w:numId="23" w16cid:durableId="164903223">
    <w:abstractNumId w:val="16"/>
  </w:num>
  <w:num w:numId="24" w16cid:durableId="860624405">
    <w:abstractNumId w:val="6"/>
  </w:num>
  <w:num w:numId="25" w16cid:durableId="1130050055">
    <w:abstractNumId w:val="12"/>
  </w:num>
  <w:num w:numId="26" w16cid:durableId="1983581907">
    <w:abstractNumId w:val="2"/>
  </w:num>
  <w:num w:numId="27" w16cid:durableId="1794681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08"/>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63C"/>
    <w:rsid w:val="00001565"/>
    <w:rsid w:val="00076B02"/>
    <w:rsid w:val="00174C06"/>
    <w:rsid w:val="00245DB5"/>
    <w:rsid w:val="00261E72"/>
    <w:rsid w:val="002E21DB"/>
    <w:rsid w:val="00320C90"/>
    <w:rsid w:val="003830EE"/>
    <w:rsid w:val="003C165A"/>
    <w:rsid w:val="003E31AD"/>
    <w:rsid w:val="0050591F"/>
    <w:rsid w:val="00517A65"/>
    <w:rsid w:val="005A7E08"/>
    <w:rsid w:val="0062263C"/>
    <w:rsid w:val="00637416"/>
    <w:rsid w:val="0068696E"/>
    <w:rsid w:val="006C79D7"/>
    <w:rsid w:val="006E5917"/>
    <w:rsid w:val="00707D6E"/>
    <w:rsid w:val="007642F1"/>
    <w:rsid w:val="00766560"/>
    <w:rsid w:val="00841F6C"/>
    <w:rsid w:val="008452C6"/>
    <w:rsid w:val="00924F54"/>
    <w:rsid w:val="009A5AC7"/>
    <w:rsid w:val="009A7918"/>
    <w:rsid w:val="009B4CA8"/>
    <w:rsid w:val="00BE2AF7"/>
    <w:rsid w:val="00BE7710"/>
    <w:rsid w:val="00C445FA"/>
    <w:rsid w:val="00C82D71"/>
    <w:rsid w:val="00E069C4"/>
    <w:rsid w:val="00E94E22"/>
    <w:rsid w:val="025A3A6A"/>
    <w:rsid w:val="069B0266"/>
    <w:rsid w:val="07A144AB"/>
    <w:rsid w:val="086A71DD"/>
    <w:rsid w:val="0C464F2F"/>
    <w:rsid w:val="0D475DD6"/>
    <w:rsid w:val="10052457"/>
    <w:rsid w:val="10B647F9"/>
    <w:rsid w:val="12A56222"/>
    <w:rsid w:val="14C15145"/>
    <w:rsid w:val="150E057D"/>
    <w:rsid w:val="18074C6E"/>
    <w:rsid w:val="1A612450"/>
    <w:rsid w:val="1AAB0C58"/>
    <w:rsid w:val="1C4E5356"/>
    <w:rsid w:val="1C7A57F4"/>
    <w:rsid w:val="1CF1208B"/>
    <w:rsid w:val="1D0460DA"/>
    <w:rsid w:val="1E03055D"/>
    <w:rsid w:val="1F8D4ED2"/>
    <w:rsid w:val="212B3679"/>
    <w:rsid w:val="21A110B9"/>
    <w:rsid w:val="22467649"/>
    <w:rsid w:val="22E307CC"/>
    <w:rsid w:val="24032E22"/>
    <w:rsid w:val="24A713B1"/>
    <w:rsid w:val="25554807"/>
    <w:rsid w:val="25641764"/>
    <w:rsid w:val="26E07D57"/>
    <w:rsid w:val="279F56C6"/>
    <w:rsid w:val="29496ECC"/>
    <w:rsid w:val="2BAA31B3"/>
    <w:rsid w:val="2E51438B"/>
    <w:rsid w:val="2F062BB5"/>
    <w:rsid w:val="2F1E025C"/>
    <w:rsid w:val="33704CF3"/>
    <w:rsid w:val="34E9325B"/>
    <w:rsid w:val="369C19A7"/>
    <w:rsid w:val="37196D72"/>
    <w:rsid w:val="381F62A0"/>
    <w:rsid w:val="38356245"/>
    <w:rsid w:val="39635633"/>
    <w:rsid w:val="3B0405E2"/>
    <w:rsid w:val="3B674E03"/>
    <w:rsid w:val="3CD73D60"/>
    <w:rsid w:val="3DC73669"/>
    <w:rsid w:val="3DE57DA6"/>
    <w:rsid w:val="438C2FD7"/>
    <w:rsid w:val="44F24FAA"/>
    <w:rsid w:val="45261DF3"/>
    <w:rsid w:val="4542602E"/>
    <w:rsid w:val="486401D4"/>
    <w:rsid w:val="48E1779E"/>
    <w:rsid w:val="494574C2"/>
    <w:rsid w:val="4BB714C5"/>
    <w:rsid w:val="4C205671"/>
    <w:rsid w:val="4C586E50"/>
    <w:rsid w:val="51B176A6"/>
    <w:rsid w:val="53792400"/>
    <w:rsid w:val="54982858"/>
    <w:rsid w:val="5D9B1BA1"/>
    <w:rsid w:val="60465003"/>
    <w:rsid w:val="60F63B21"/>
    <w:rsid w:val="621619FB"/>
    <w:rsid w:val="62572464"/>
    <w:rsid w:val="63D351D4"/>
    <w:rsid w:val="65A63EE0"/>
    <w:rsid w:val="6AFF2398"/>
    <w:rsid w:val="6B2931DC"/>
    <w:rsid w:val="6D60667F"/>
    <w:rsid w:val="71D4494F"/>
    <w:rsid w:val="754819F8"/>
    <w:rsid w:val="7605562E"/>
    <w:rsid w:val="76E06296"/>
    <w:rsid w:val="78042B76"/>
    <w:rsid w:val="78F6390D"/>
    <w:rsid w:val="79465469"/>
    <w:rsid w:val="7D990F1D"/>
    <w:rsid w:val="7FBC791E"/>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2BA1BA"/>
  <w15:docId w15:val="{9F7D1479-A77C-481A-B9A4-55F595D7C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index heading" w:uiPriority="0"/>
    <w:lsdException w:name="caption" w:semiHidden="1" w:uiPriority="0" w:unhideWhenUsed="1"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uiPriority="0"/>
    <w:lsdException w:name="Signature" w:uiPriority="0"/>
    <w:lsdException w:name="Default Paragraph Font" w:semiHidden="1" w:uiPriority="0"/>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uiPriority="0" w:qFormat="1"/>
    <w:lsdException w:name="Emphasis" w:uiPriority="0" w:qFormat="1"/>
    <w:lsdException w:name="Document Map" w:uiPriority="0"/>
    <w:lsdException w:name="Plain Text" w:uiPriority="0"/>
    <w:lsdException w:name="E-mail Signature" w:uiPriority="0"/>
    <w:lsdException w:name="HTML Top of Form" w:semiHidden="1" w:unhideWhenUsed="1"/>
    <w:lsdException w:name="HTML Bottom of Form" w:semiHidden="1" w:unhideWhenUsed="1"/>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lsdException w:name="No Spacing" w:uiPriority="0"/>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4"/>
      <w:lang w:val="en-US" w:eastAsia="zh-CN"/>
    </w:rPr>
  </w:style>
  <w:style w:type="paragraph" w:styleId="Titre1">
    <w:name w:val="heading 1"/>
    <w:basedOn w:val="Normal"/>
    <w:next w:val="Normal"/>
    <w:link w:val="Titre1Car"/>
    <w:rsid w:val="003E31AD"/>
    <w:pPr>
      <w:widowControl/>
      <w:suppressAutoHyphens/>
      <w:autoSpaceDN w:val="0"/>
      <w:spacing w:after="160" w:line="251" w:lineRule="auto"/>
      <w:jc w:val="left"/>
      <w:textAlignment w:val="baseline"/>
      <w:outlineLvl w:val="0"/>
    </w:pPr>
    <w:rPr>
      <w:rFonts w:ascii="MS Reference Sans Serif" w:eastAsia="Times New Roman" w:hAnsi="MS Reference Sans Serif" w:cs="Times New Roman"/>
      <w:b/>
      <w:iCs/>
      <w:kern w:val="0"/>
      <w:sz w:val="24"/>
      <w:lang w:val="fr-BE"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basedOn w:val="Normal"/>
    <w:rsid w:val="009B4CA8"/>
    <w:pPr>
      <w:widowControl/>
      <w:suppressAutoHyphens/>
      <w:autoSpaceDN w:val="0"/>
      <w:spacing w:after="160" w:line="251" w:lineRule="auto"/>
      <w:textAlignment w:val="baseline"/>
    </w:pPr>
    <w:rPr>
      <w:rFonts w:ascii="MS Reference Sans Serif" w:eastAsia="Times New Roman" w:hAnsi="MS Reference Sans Serif" w:cs="Times New Roman"/>
      <w:iCs/>
      <w:kern w:val="0"/>
      <w:sz w:val="24"/>
      <w:lang w:val="fr-BE" w:eastAsia="fr-BE"/>
    </w:rPr>
  </w:style>
  <w:style w:type="character" w:customStyle="1" w:styleId="Titre1Car">
    <w:name w:val="Titre 1 Car"/>
    <w:basedOn w:val="Policepardfaut"/>
    <w:link w:val="Titre1"/>
    <w:rsid w:val="003E31AD"/>
    <w:rPr>
      <w:rFonts w:ascii="MS Reference Sans Serif" w:eastAsia="Times New Roman" w:hAnsi="MS Reference Sans Serif" w:cs="Times New Roman"/>
      <w:b/>
      <w:iCs/>
      <w:sz w:val="24"/>
      <w:szCs w:val="24"/>
      <w:lang w:val="fr-BE" w:eastAsia="fr-BE"/>
    </w:rPr>
  </w:style>
  <w:style w:type="paragraph" w:styleId="Paragraphedeliste">
    <w:name w:val="List Paragraph"/>
    <w:basedOn w:val="Normal"/>
    <w:uiPriority w:val="34"/>
    <w:qFormat/>
    <w:rsid w:val="003E31AD"/>
    <w:pPr>
      <w:widowControl/>
      <w:suppressAutoHyphens/>
      <w:autoSpaceDN w:val="0"/>
      <w:spacing w:after="160" w:line="251" w:lineRule="auto"/>
      <w:ind w:left="720"/>
      <w:jc w:val="left"/>
      <w:textAlignment w:val="baseline"/>
    </w:pPr>
    <w:rPr>
      <w:rFonts w:ascii="Calibri" w:eastAsia="Times New Roman" w:hAnsi="Calibri" w:cs="Times New Roman"/>
      <w:kern w:val="0"/>
      <w:sz w:val="22"/>
      <w:szCs w:val="22"/>
      <w:lang w:val="fr-BE" w:eastAsia="fr-BE"/>
    </w:rPr>
  </w:style>
  <w:style w:type="table" w:styleId="Grilledutableau">
    <w:name w:val="Table Grid"/>
    <w:basedOn w:val="TableauNormal"/>
    <w:uiPriority w:val="99"/>
    <w:unhideWhenUsed/>
    <w:rsid w:val="003E31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rsid w:val="00C82D71"/>
    <w:pPr>
      <w:tabs>
        <w:tab w:val="center" w:pos="4536"/>
        <w:tab w:val="right" w:pos="9072"/>
      </w:tabs>
    </w:pPr>
  </w:style>
  <w:style w:type="character" w:customStyle="1" w:styleId="En-tteCar">
    <w:name w:val="En-tête Car"/>
    <w:basedOn w:val="Policepardfaut"/>
    <w:link w:val="En-tte"/>
    <w:rsid w:val="00C82D71"/>
    <w:rPr>
      <w:kern w:val="2"/>
      <w:sz w:val="21"/>
      <w:szCs w:val="24"/>
      <w:lang w:val="en-US" w:eastAsia="zh-CN"/>
    </w:rPr>
  </w:style>
  <w:style w:type="paragraph" w:styleId="Pieddepage">
    <w:name w:val="footer"/>
    <w:basedOn w:val="Normal"/>
    <w:link w:val="PieddepageCar"/>
    <w:uiPriority w:val="99"/>
    <w:rsid w:val="00C82D71"/>
    <w:pPr>
      <w:tabs>
        <w:tab w:val="center" w:pos="4536"/>
        <w:tab w:val="right" w:pos="9072"/>
      </w:tabs>
    </w:pPr>
  </w:style>
  <w:style w:type="character" w:customStyle="1" w:styleId="PieddepageCar">
    <w:name w:val="Pied de page Car"/>
    <w:basedOn w:val="Policepardfaut"/>
    <w:link w:val="Pieddepage"/>
    <w:uiPriority w:val="99"/>
    <w:rsid w:val="00C82D71"/>
    <w:rPr>
      <w:kern w:val="2"/>
      <w:sz w:val="21"/>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9167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934</Words>
  <Characters>5141</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LONGANG OWONO, Virginie Elise</cp:lastModifiedBy>
  <cp:revision>2</cp:revision>
  <dcterms:created xsi:type="dcterms:W3CDTF">2024-02-21T17:11:00Z</dcterms:created>
  <dcterms:modified xsi:type="dcterms:W3CDTF">2024-02-21T17:11:00Z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1036-12.2.0.13431</vt:lpwstr>
  </property>
  <property fmtid="{D5CDD505-2E9C-101B-9397-08002B2CF9AE}" pid="3" name="ICV">
    <vt:lpwstr>D0E6C3838C5A4BA6926CF7E6E794B9A4_12</vt:lpwstr>
  </property>
</Properties>
</file>