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304C" w:rsidRPr="008F47AA" w:rsidRDefault="00C353BD" w:rsidP="00FF304C">
      <w:pPr>
        <w:pStyle w:val="Heading1"/>
        <w:jc w:val="center"/>
        <w:rPr>
          <w:rStyle w:val="SubtleEmphasis"/>
          <w:sz w:val="24"/>
          <w:szCs w:val="24"/>
        </w:rPr>
      </w:pPr>
      <w:bookmarkStart w:id="0" w:name="_GoBack"/>
      <w:bookmarkEnd w:id="0"/>
      <w:r w:rsidRPr="008F47AA">
        <w:rPr>
          <w:rStyle w:val="SubtleEmphasis"/>
          <w:sz w:val="24"/>
          <w:szCs w:val="24"/>
        </w:rPr>
        <w:t>Rapport de</w:t>
      </w:r>
      <w:r w:rsidR="00FF304C" w:rsidRPr="008F47AA">
        <w:rPr>
          <w:rStyle w:val="SubtleEmphasis"/>
          <w:sz w:val="24"/>
          <w:szCs w:val="24"/>
        </w:rPr>
        <w:t xml:space="preserve"> mission au Togo de M. Alexis Bigeard, conseiller régional en politique de financement de la santé, IST/WA, OMS</w:t>
      </w:r>
      <w:r w:rsidR="008F47AA" w:rsidRPr="008F47AA">
        <w:rPr>
          <w:rStyle w:val="SubtleEmphasis"/>
          <w:sz w:val="24"/>
          <w:szCs w:val="24"/>
        </w:rPr>
        <w:t xml:space="preserve"> - du 04 au 06 décembre 2013</w:t>
      </w:r>
    </w:p>
    <w:p w:rsidR="00FF304C" w:rsidRDefault="00FF304C"/>
    <w:p w:rsidR="006B6C9A" w:rsidRDefault="006B6C9A" w:rsidP="0076010D">
      <w:pPr>
        <w:pStyle w:val="Heading2"/>
        <w:pBdr>
          <w:top w:val="single" w:sz="4" w:space="1" w:color="auto"/>
          <w:left w:val="single" w:sz="4" w:space="4" w:color="auto"/>
          <w:bottom w:val="single" w:sz="4" w:space="1" w:color="auto"/>
          <w:right w:val="single" w:sz="4" w:space="4" w:color="auto"/>
          <w:between w:val="single" w:sz="4" w:space="1" w:color="auto"/>
          <w:bar w:val="single" w:sz="4" w:color="auto"/>
        </w:pBdr>
      </w:pPr>
      <w:r>
        <w:t>Termes de référence</w:t>
      </w:r>
    </w:p>
    <w:p w:rsidR="00FF304C" w:rsidRDefault="00FF304C" w:rsidP="006B6C9A">
      <w:pPr>
        <w:pStyle w:val="Heading3"/>
      </w:pPr>
      <w:r>
        <w:t>Contexte</w:t>
      </w:r>
    </w:p>
    <w:p w:rsidR="009C3497" w:rsidRDefault="005334C0" w:rsidP="009C3497">
      <w:pPr>
        <w:spacing w:after="0" w:line="240" w:lineRule="auto"/>
        <w:rPr>
          <w:color w:val="1F497D"/>
        </w:rPr>
      </w:pPr>
      <w:r w:rsidRPr="009C3497">
        <w:rPr>
          <w:color w:val="1F497D"/>
        </w:rPr>
        <w:t xml:space="preserve">Dans le cadre de l’élaboration de stratégies de financement pour la couverture sanitaire universelle, le </w:t>
      </w:r>
      <w:r w:rsidR="00E3352B" w:rsidRPr="009C3497">
        <w:rPr>
          <w:color w:val="1F497D"/>
        </w:rPr>
        <w:t>Ministère</w:t>
      </w:r>
      <w:r w:rsidRPr="009C3497">
        <w:rPr>
          <w:color w:val="1F497D"/>
        </w:rPr>
        <w:t xml:space="preserve"> de la santé </w:t>
      </w:r>
      <w:r w:rsidR="00F1206F" w:rsidRPr="009C3497">
        <w:rPr>
          <w:color w:val="1F497D"/>
        </w:rPr>
        <w:t xml:space="preserve">a programmé 3 activités </w:t>
      </w:r>
      <w:r w:rsidR="00E3352B" w:rsidRPr="009C3497">
        <w:rPr>
          <w:color w:val="1F497D"/>
        </w:rPr>
        <w:t>pour</w:t>
      </w:r>
      <w:r w:rsidR="00F1206F" w:rsidRPr="009C3497">
        <w:rPr>
          <w:color w:val="1F497D"/>
        </w:rPr>
        <w:t xml:space="preserve"> lesquelles il</w:t>
      </w:r>
      <w:r w:rsidR="00C353BD">
        <w:rPr>
          <w:color w:val="1F497D"/>
        </w:rPr>
        <w:t xml:space="preserve"> a demandé</w:t>
      </w:r>
      <w:r w:rsidR="00F1206F" w:rsidRPr="009C3497">
        <w:rPr>
          <w:color w:val="1F497D"/>
        </w:rPr>
        <w:t xml:space="preserve"> l’appui de l’OMS</w:t>
      </w:r>
      <w:r w:rsidR="008F47AA">
        <w:rPr>
          <w:color w:val="1F497D"/>
        </w:rPr>
        <w:t xml:space="preserve"> </w:t>
      </w:r>
      <w:r w:rsidR="009C3497">
        <w:rPr>
          <w:color w:val="1F497D"/>
        </w:rPr>
        <w:t>:</w:t>
      </w:r>
    </w:p>
    <w:p w:rsidR="009C3497" w:rsidRDefault="009C3497" w:rsidP="009C3497">
      <w:pPr>
        <w:spacing w:after="0" w:line="240" w:lineRule="auto"/>
        <w:rPr>
          <w:color w:val="1F497D"/>
        </w:rPr>
      </w:pPr>
    </w:p>
    <w:p w:rsidR="00FF304C" w:rsidRPr="009C3497" w:rsidRDefault="009C3497" w:rsidP="009C3497">
      <w:pPr>
        <w:pStyle w:val="ListParagraph"/>
        <w:numPr>
          <w:ilvl w:val="0"/>
          <w:numId w:val="2"/>
        </w:numPr>
        <w:spacing w:after="0" w:line="240" w:lineRule="auto"/>
        <w:ind w:left="360"/>
        <w:contextualSpacing w:val="0"/>
        <w:rPr>
          <w:color w:val="1F497D"/>
        </w:rPr>
      </w:pPr>
      <w:r>
        <w:rPr>
          <w:color w:val="1F497D"/>
        </w:rPr>
        <w:t>L</w:t>
      </w:r>
      <w:r w:rsidR="00FF304C" w:rsidRPr="009C3497">
        <w:rPr>
          <w:color w:val="1F497D"/>
        </w:rPr>
        <w:t>’Ateli</w:t>
      </w:r>
      <w:r>
        <w:rPr>
          <w:color w:val="1F497D"/>
        </w:rPr>
        <w:t xml:space="preserve">er de lancement de l’étude sur </w:t>
      </w:r>
      <w:r w:rsidR="00FF304C" w:rsidRPr="009C3497">
        <w:rPr>
          <w:color w:val="1F497D"/>
        </w:rPr>
        <w:t>l’exploration du potentiel d’une mobilisation des ressources domestiques par des mécanismes de financement innovants. C’est un a</w:t>
      </w:r>
      <w:r>
        <w:rPr>
          <w:color w:val="1F497D"/>
        </w:rPr>
        <w:t xml:space="preserve">telier de 2 jours dans la semaine </w:t>
      </w:r>
      <w:r w:rsidR="00FF304C" w:rsidRPr="009C3497">
        <w:rPr>
          <w:color w:val="1F497D"/>
        </w:rPr>
        <w:t xml:space="preserve">25-29 novembre 2013. </w:t>
      </w:r>
    </w:p>
    <w:p w:rsidR="00FF304C" w:rsidRDefault="00FF304C" w:rsidP="00FF304C">
      <w:pPr>
        <w:pStyle w:val="ListParagraph"/>
        <w:numPr>
          <w:ilvl w:val="0"/>
          <w:numId w:val="2"/>
        </w:numPr>
        <w:spacing w:after="0" w:line="240" w:lineRule="auto"/>
        <w:ind w:left="360"/>
        <w:contextualSpacing w:val="0"/>
        <w:rPr>
          <w:color w:val="1F497D"/>
        </w:rPr>
      </w:pPr>
      <w:r>
        <w:rPr>
          <w:color w:val="1F497D"/>
        </w:rPr>
        <w:t>L’é</w:t>
      </w:r>
      <w:r>
        <w:rPr>
          <w:color w:val="1F497D"/>
          <w:lang w:eastAsia="fr-FR"/>
        </w:rPr>
        <w:t>laboration de feuille de route de la stratégie de financement de la santé pour la couverture sanitaire universelle, semaine du 25 au 29 novembre et semaine du 02 au décembre 2012</w:t>
      </w:r>
    </w:p>
    <w:p w:rsidR="00FF304C" w:rsidRDefault="00FF304C" w:rsidP="00FF304C">
      <w:pPr>
        <w:pStyle w:val="ListParagraph"/>
        <w:numPr>
          <w:ilvl w:val="0"/>
          <w:numId w:val="2"/>
        </w:numPr>
        <w:spacing w:after="0" w:line="240" w:lineRule="auto"/>
        <w:ind w:left="360"/>
        <w:contextualSpacing w:val="0"/>
        <w:rPr>
          <w:color w:val="1F497D"/>
          <w:lang w:eastAsia="fr-FR"/>
        </w:rPr>
      </w:pPr>
      <w:r>
        <w:rPr>
          <w:color w:val="1F497D"/>
          <w:lang w:eastAsia="fr-FR"/>
        </w:rPr>
        <w:t>L’atelier de sensibilisation des décideurs sur la Couverture Sanitaire Universelle, semaine du 02 au 06 décembre 2013.</w:t>
      </w:r>
    </w:p>
    <w:p w:rsidR="008F47AA" w:rsidRDefault="008F47AA">
      <w:pPr>
        <w:rPr>
          <w:color w:val="1F497D"/>
        </w:rPr>
      </w:pPr>
    </w:p>
    <w:p w:rsidR="0031493C" w:rsidRDefault="00E3352B" w:rsidP="0031493C">
      <w:pPr>
        <w:pStyle w:val="Heading3"/>
      </w:pPr>
      <w:r>
        <w:t>Objectifs de la mission</w:t>
      </w:r>
      <w:r w:rsidR="0031493C">
        <w:t> :</w:t>
      </w:r>
    </w:p>
    <w:p w:rsidR="0031493C" w:rsidRPr="009C3497" w:rsidRDefault="0031493C" w:rsidP="0031493C">
      <w:pPr>
        <w:pStyle w:val="ListParagraph"/>
        <w:numPr>
          <w:ilvl w:val="0"/>
          <w:numId w:val="3"/>
        </w:numPr>
        <w:rPr>
          <w:color w:val="1F497D"/>
        </w:rPr>
      </w:pPr>
      <w:r w:rsidRPr="009C3497">
        <w:rPr>
          <w:color w:val="1F497D"/>
        </w:rPr>
        <w:t>Intro</w:t>
      </w:r>
      <w:r w:rsidR="00E3352B" w:rsidRPr="009C3497">
        <w:rPr>
          <w:color w:val="1F497D"/>
        </w:rPr>
        <w:t>duire le</w:t>
      </w:r>
      <w:r w:rsidRPr="009C3497">
        <w:rPr>
          <w:color w:val="1F497D"/>
        </w:rPr>
        <w:t xml:space="preserve"> consultant auprès du bureau pays, des autorités nationales et des PTF principaux sur la question.</w:t>
      </w:r>
    </w:p>
    <w:p w:rsidR="0031493C" w:rsidRPr="009C3497" w:rsidRDefault="00E3352B" w:rsidP="0031493C">
      <w:pPr>
        <w:pStyle w:val="ListParagraph"/>
        <w:numPr>
          <w:ilvl w:val="0"/>
          <w:numId w:val="3"/>
        </w:numPr>
        <w:rPr>
          <w:color w:val="1F497D"/>
        </w:rPr>
      </w:pPr>
      <w:r w:rsidRPr="009C3497">
        <w:rPr>
          <w:color w:val="1F497D"/>
        </w:rPr>
        <w:t>Bénéficier de l’appui d</w:t>
      </w:r>
      <w:r w:rsidR="0031493C" w:rsidRPr="009C3497">
        <w:rPr>
          <w:color w:val="1F497D"/>
        </w:rPr>
        <w:t xml:space="preserve">u consultant </w:t>
      </w:r>
      <w:r w:rsidRPr="009C3497">
        <w:rPr>
          <w:color w:val="1F497D"/>
        </w:rPr>
        <w:t xml:space="preserve">dans le cadre de l’élaboration </w:t>
      </w:r>
      <w:r w:rsidR="0031493C" w:rsidRPr="009C3497">
        <w:rPr>
          <w:color w:val="1F497D"/>
        </w:rPr>
        <w:t>d’une feuille de route pour l’élaboration d’une SNFS-CU</w:t>
      </w:r>
    </w:p>
    <w:p w:rsidR="00E3352B" w:rsidRDefault="00E3352B" w:rsidP="00E3352B">
      <w:pPr>
        <w:pStyle w:val="Heading3"/>
      </w:pPr>
      <w:r>
        <w:t>Résultats attendus en fin de mission :</w:t>
      </w:r>
    </w:p>
    <w:p w:rsidR="00E3352B" w:rsidRPr="009C3497" w:rsidRDefault="00E3352B" w:rsidP="00E3352B">
      <w:pPr>
        <w:pStyle w:val="ListParagraph"/>
        <w:numPr>
          <w:ilvl w:val="0"/>
          <w:numId w:val="5"/>
        </w:numPr>
        <w:rPr>
          <w:color w:val="1F497D"/>
        </w:rPr>
      </w:pPr>
      <w:r w:rsidRPr="009C3497">
        <w:rPr>
          <w:color w:val="1F497D"/>
        </w:rPr>
        <w:t>Introduction réussie du consultant auprès du bureau pays de l’OMS, et des principaux acteurs nationaux et internationaux sur le sujet.</w:t>
      </w:r>
    </w:p>
    <w:p w:rsidR="00EF382C" w:rsidRPr="00EF382C" w:rsidRDefault="00E3352B" w:rsidP="00E3352B">
      <w:pPr>
        <w:pStyle w:val="ListParagraph"/>
        <w:numPr>
          <w:ilvl w:val="0"/>
          <w:numId w:val="5"/>
        </w:numPr>
      </w:pPr>
      <w:r w:rsidRPr="00EF382C">
        <w:rPr>
          <w:color w:val="1F497D"/>
        </w:rPr>
        <w:t>Feuille de route acquise pour l’élaboration de la SNFS-CU incluant un chronogramme et un dispositif d’appui à la partie nationale.</w:t>
      </w:r>
    </w:p>
    <w:p w:rsidR="00E3352B" w:rsidRDefault="00EF382C" w:rsidP="00E3352B">
      <w:pPr>
        <w:pStyle w:val="ListParagraph"/>
        <w:numPr>
          <w:ilvl w:val="0"/>
          <w:numId w:val="5"/>
        </w:numPr>
        <w:rPr>
          <w:color w:val="1F497D"/>
        </w:rPr>
      </w:pPr>
      <w:r w:rsidRPr="00EF382C">
        <w:rPr>
          <w:color w:val="1F497D"/>
        </w:rPr>
        <w:t>Le</w:t>
      </w:r>
      <w:r w:rsidR="00E3352B" w:rsidRPr="00EF382C">
        <w:rPr>
          <w:color w:val="1F497D"/>
        </w:rPr>
        <w:t xml:space="preserve"> modus </w:t>
      </w:r>
      <w:proofErr w:type="spellStart"/>
      <w:r w:rsidR="00E3352B" w:rsidRPr="00EF382C">
        <w:rPr>
          <w:color w:val="1F497D"/>
        </w:rPr>
        <w:t>operandi</w:t>
      </w:r>
      <w:proofErr w:type="spellEnd"/>
      <w:r w:rsidR="00E3352B" w:rsidRPr="00EF382C">
        <w:rPr>
          <w:color w:val="1F497D"/>
        </w:rPr>
        <w:t xml:space="preserve"> de l’appui du consultant au burea</w:t>
      </w:r>
      <w:r w:rsidRPr="00EF382C">
        <w:rPr>
          <w:color w:val="1F497D"/>
        </w:rPr>
        <w:t>u pays est défini.</w:t>
      </w:r>
    </w:p>
    <w:p w:rsidR="0076010D" w:rsidRDefault="0076010D" w:rsidP="0076010D">
      <w:pPr>
        <w:pStyle w:val="ListParagraph"/>
        <w:rPr>
          <w:color w:val="1F497D"/>
        </w:rPr>
      </w:pPr>
    </w:p>
    <w:p w:rsidR="00160827" w:rsidRDefault="00160827" w:rsidP="0076010D">
      <w:pPr>
        <w:pStyle w:val="Heading2"/>
        <w:pBdr>
          <w:top w:val="single" w:sz="4" w:space="1" w:color="auto"/>
          <w:left w:val="single" w:sz="4" w:space="4" w:color="auto"/>
          <w:bottom w:val="single" w:sz="4" w:space="1" w:color="auto"/>
          <w:right w:val="single" w:sz="4" w:space="4" w:color="auto"/>
          <w:between w:val="single" w:sz="4" w:space="1" w:color="auto"/>
          <w:bar w:val="single" w:sz="4" w:color="auto"/>
        </w:pBdr>
      </w:pPr>
      <w:r>
        <w:t>Résumé du rapport :</w:t>
      </w:r>
    </w:p>
    <w:p w:rsidR="0076010D" w:rsidRDefault="0076010D" w:rsidP="0076010D">
      <w:pPr>
        <w:pStyle w:val="ListParagraph"/>
        <w:rPr>
          <w:color w:val="1F497D"/>
        </w:rPr>
      </w:pPr>
    </w:p>
    <w:p w:rsidR="00160827" w:rsidRPr="0076010D" w:rsidRDefault="008F47AA" w:rsidP="0076010D">
      <w:pPr>
        <w:pStyle w:val="ListParagraph"/>
        <w:numPr>
          <w:ilvl w:val="0"/>
          <w:numId w:val="7"/>
        </w:numPr>
        <w:rPr>
          <w:color w:val="1F497D"/>
        </w:rPr>
      </w:pPr>
      <w:r>
        <w:rPr>
          <w:color w:val="1F497D"/>
        </w:rPr>
        <w:t>C</w:t>
      </w:r>
      <w:r w:rsidR="00160827" w:rsidRPr="0076010D">
        <w:rPr>
          <w:color w:val="1F497D"/>
        </w:rPr>
        <w:t xml:space="preserve">ontact </w:t>
      </w:r>
      <w:r w:rsidRPr="0076010D">
        <w:rPr>
          <w:color w:val="1F497D"/>
        </w:rPr>
        <w:t xml:space="preserve">de qualité </w:t>
      </w:r>
      <w:r w:rsidR="00160827" w:rsidRPr="0076010D">
        <w:rPr>
          <w:color w:val="1F497D"/>
        </w:rPr>
        <w:t>avec le bureau pays et la partie nationale</w:t>
      </w:r>
      <w:r w:rsidR="001826F6" w:rsidRPr="0076010D">
        <w:rPr>
          <w:color w:val="1F497D"/>
        </w:rPr>
        <w:t xml:space="preserve"> ; rencontre avec </w:t>
      </w:r>
      <w:r w:rsidRPr="0076010D">
        <w:rPr>
          <w:color w:val="1F497D"/>
        </w:rPr>
        <w:t>l’</w:t>
      </w:r>
      <w:r w:rsidR="001826F6" w:rsidRPr="0076010D">
        <w:rPr>
          <w:color w:val="1F497D"/>
        </w:rPr>
        <w:t>UE.</w:t>
      </w:r>
    </w:p>
    <w:p w:rsidR="008F47AA" w:rsidRPr="008F47AA" w:rsidRDefault="008F47AA" w:rsidP="00160827">
      <w:pPr>
        <w:pStyle w:val="ListParagraph"/>
        <w:numPr>
          <w:ilvl w:val="0"/>
          <w:numId w:val="7"/>
        </w:numPr>
        <w:rPr>
          <w:color w:val="1F497D"/>
        </w:rPr>
      </w:pPr>
      <w:r w:rsidRPr="008F47AA">
        <w:rPr>
          <w:color w:val="1F497D"/>
        </w:rPr>
        <w:t xml:space="preserve">Feuille de route </w:t>
      </w:r>
      <w:r>
        <w:rPr>
          <w:color w:val="1F497D"/>
        </w:rPr>
        <w:t>« financement de la santé » réalisée</w:t>
      </w:r>
      <w:r w:rsidRPr="008F47AA">
        <w:rPr>
          <w:color w:val="1F497D"/>
        </w:rPr>
        <w:t xml:space="preserve"> dans le cadre du programme</w:t>
      </w:r>
      <w:r w:rsidR="006869C2">
        <w:rPr>
          <w:color w:val="1F497D"/>
        </w:rPr>
        <w:t xml:space="preserve"> OMS-UE</w:t>
      </w:r>
      <w:r w:rsidRPr="008F47AA">
        <w:rPr>
          <w:color w:val="1F497D"/>
        </w:rPr>
        <w:t>, mais à faire da</w:t>
      </w:r>
      <w:r>
        <w:rPr>
          <w:color w:val="1F497D"/>
        </w:rPr>
        <w:t>ns le détail pour le processus</w:t>
      </w:r>
      <w:r w:rsidR="006869C2">
        <w:rPr>
          <w:color w:val="1F497D"/>
        </w:rPr>
        <w:t xml:space="preserve"> d’élaboration de la stratégie</w:t>
      </w:r>
      <w:r>
        <w:rPr>
          <w:color w:val="1F497D"/>
        </w:rPr>
        <w:t> ; d</w:t>
      </w:r>
      <w:r w:rsidRPr="008F47AA">
        <w:rPr>
          <w:color w:val="1F497D"/>
        </w:rPr>
        <w:t>e même le dispositif d’appui reste à préciser</w:t>
      </w:r>
      <w:r>
        <w:rPr>
          <w:color w:val="1F497D"/>
        </w:rPr>
        <w:t>.</w:t>
      </w:r>
    </w:p>
    <w:p w:rsidR="00160827" w:rsidRDefault="00160827" w:rsidP="00160827">
      <w:pPr>
        <w:pStyle w:val="ListParagraph"/>
        <w:numPr>
          <w:ilvl w:val="0"/>
          <w:numId w:val="7"/>
        </w:numPr>
        <w:rPr>
          <w:color w:val="1F497D"/>
        </w:rPr>
      </w:pPr>
      <w:r>
        <w:rPr>
          <w:color w:val="1F497D"/>
        </w:rPr>
        <w:t xml:space="preserve">Des éléments </w:t>
      </w:r>
      <w:r w:rsidR="008F47AA">
        <w:rPr>
          <w:color w:val="1F497D"/>
        </w:rPr>
        <w:t xml:space="preserve">sont </w:t>
      </w:r>
      <w:r>
        <w:rPr>
          <w:color w:val="1F497D"/>
        </w:rPr>
        <w:t xml:space="preserve">en place pour mener à terme </w:t>
      </w:r>
      <w:r w:rsidR="006869C2">
        <w:rPr>
          <w:color w:val="1F497D"/>
        </w:rPr>
        <w:t xml:space="preserve">le </w:t>
      </w:r>
      <w:r>
        <w:rPr>
          <w:color w:val="1F497D"/>
        </w:rPr>
        <w:t>processus d’élaboration d’une SNFS-CU au cours l’année 2014</w:t>
      </w:r>
      <w:r w:rsidR="001826F6">
        <w:rPr>
          <w:color w:val="1F497D"/>
        </w:rPr>
        <w:t xml:space="preserve"> mais </w:t>
      </w:r>
      <w:r w:rsidR="008F47AA">
        <w:rPr>
          <w:color w:val="1F497D"/>
        </w:rPr>
        <w:t>la</w:t>
      </w:r>
      <w:r w:rsidR="001826F6">
        <w:rPr>
          <w:color w:val="1F497D"/>
        </w:rPr>
        <w:t xml:space="preserve"> situation </w:t>
      </w:r>
      <w:r w:rsidR="008F47AA">
        <w:rPr>
          <w:color w:val="1F497D"/>
        </w:rPr>
        <w:t xml:space="preserve">est </w:t>
      </w:r>
      <w:r w:rsidR="001826F6">
        <w:rPr>
          <w:color w:val="1F497D"/>
        </w:rPr>
        <w:t>compliquée au niveau national et sectoriel</w:t>
      </w:r>
      <w:r w:rsidR="008F47AA">
        <w:rPr>
          <w:color w:val="1F497D"/>
        </w:rPr>
        <w:t>.</w:t>
      </w:r>
    </w:p>
    <w:p w:rsidR="00160827" w:rsidRDefault="008F47AA" w:rsidP="00160827">
      <w:pPr>
        <w:pStyle w:val="ListParagraph"/>
        <w:numPr>
          <w:ilvl w:val="0"/>
          <w:numId w:val="7"/>
        </w:numPr>
        <w:rPr>
          <w:color w:val="1F497D"/>
        </w:rPr>
      </w:pPr>
      <w:r>
        <w:rPr>
          <w:color w:val="1F497D"/>
        </w:rPr>
        <w:t>Une q</w:t>
      </w:r>
      <w:r w:rsidR="00160827">
        <w:rPr>
          <w:color w:val="1F497D"/>
        </w:rPr>
        <w:t xml:space="preserve">uestion clé de la stratégie et de son processus </w:t>
      </w:r>
      <w:r>
        <w:rPr>
          <w:color w:val="1F497D"/>
        </w:rPr>
        <w:t xml:space="preserve">se situe </w:t>
      </w:r>
      <w:r w:rsidR="00160827">
        <w:rPr>
          <w:color w:val="1F497D"/>
        </w:rPr>
        <w:t>autour de la politique de protection sociale en cours d’élaboration</w:t>
      </w:r>
      <w:r w:rsidR="001826F6">
        <w:rPr>
          <w:color w:val="1F497D"/>
        </w:rPr>
        <w:t xml:space="preserve"> : un </w:t>
      </w:r>
      <w:r w:rsidR="006869C2">
        <w:rPr>
          <w:color w:val="1F497D"/>
        </w:rPr>
        <w:t>lien étroit</w:t>
      </w:r>
      <w:r w:rsidR="001826F6">
        <w:rPr>
          <w:color w:val="1F497D"/>
        </w:rPr>
        <w:t xml:space="preserve"> et une démarcation </w:t>
      </w:r>
      <w:r>
        <w:rPr>
          <w:color w:val="1F497D"/>
        </w:rPr>
        <w:t xml:space="preserve">seront à établir </w:t>
      </w:r>
      <w:r w:rsidR="001826F6">
        <w:rPr>
          <w:color w:val="1F497D"/>
        </w:rPr>
        <w:t xml:space="preserve"> entre </w:t>
      </w:r>
      <w:r>
        <w:rPr>
          <w:color w:val="1F497D"/>
        </w:rPr>
        <w:t xml:space="preserve">la </w:t>
      </w:r>
      <w:r w:rsidR="001826F6">
        <w:rPr>
          <w:color w:val="1F497D"/>
        </w:rPr>
        <w:t xml:space="preserve">SNFS et </w:t>
      </w:r>
      <w:r>
        <w:rPr>
          <w:color w:val="1F497D"/>
        </w:rPr>
        <w:t>la politique de protection sociale</w:t>
      </w:r>
      <w:r w:rsidR="001826F6">
        <w:rPr>
          <w:color w:val="1F497D"/>
        </w:rPr>
        <w:t>.</w:t>
      </w:r>
    </w:p>
    <w:p w:rsidR="00160827" w:rsidRDefault="008F47AA" w:rsidP="00160827">
      <w:pPr>
        <w:pStyle w:val="ListParagraph"/>
        <w:numPr>
          <w:ilvl w:val="0"/>
          <w:numId w:val="7"/>
        </w:numPr>
        <w:rPr>
          <w:color w:val="1F497D"/>
        </w:rPr>
      </w:pPr>
      <w:r>
        <w:rPr>
          <w:color w:val="1F497D"/>
        </w:rPr>
        <w:t>Une p</w:t>
      </w:r>
      <w:r w:rsidR="00160827">
        <w:rPr>
          <w:color w:val="1F497D"/>
        </w:rPr>
        <w:t xml:space="preserve">rochaine mission </w:t>
      </w:r>
      <w:r>
        <w:rPr>
          <w:color w:val="1F497D"/>
        </w:rPr>
        <w:t xml:space="preserve">est </w:t>
      </w:r>
      <w:r w:rsidR="00160827">
        <w:rPr>
          <w:color w:val="1F497D"/>
        </w:rPr>
        <w:t>à programmer courant Février 2014.</w:t>
      </w:r>
    </w:p>
    <w:p w:rsidR="006B6C9A" w:rsidRDefault="006B6C9A" w:rsidP="0076010D">
      <w:pPr>
        <w:pStyle w:val="Heading2"/>
        <w:pBdr>
          <w:top w:val="single" w:sz="4" w:space="1" w:color="auto"/>
          <w:left w:val="single" w:sz="4" w:space="4" w:color="auto"/>
          <w:bottom w:val="single" w:sz="4" w:space="1" w:color="auto"/>
          <w:right w:val="single" w:sz="4" w:space="4" w:color="auto"/>
          <w:between w:val="single" w:sz="4" w:space="1" w:color="auto"/>
          <w:bar w:val="single" w:sz="4" w:color="auto"/>
        </w:pBdr>
      </w:pPr>
      <w:r>
        <w:lastRenderedPageBreak/>
        <w:t>Activités conduites :</w:t>
      </w:r>
    </w:p>
    <w:p w:rsidR="006B6C9A" w:rsidRDefault="006B6C9A" w:rsidP="00160827">
      <w:pPr>
        <w:pStyle w:val="Heading3"/>
      </w:pPr>
      <w:r>
        <w:t>Atelier</w:t>
      </w:r>
    </w:p>
    <w:p w:rsidR="001826F6" w:rsidRDefault="001826F6" w:rsidP="001826F6">
      <w:pPr>
        <w:pStyle w:val="ListParagraph"/>
        <w:numPr>
          <w:ilvl w:val="0"/>
          <w:numId w:val="7"/>
        </w:numPr>
      </w:pPr>
      <w:r>
        <w:t>Participation à l’atelier des 5 et 6 Décembre.</w:t>
      </w:r>
      <w:r w:rsidR="00B655FB">
        <w:t xml:space="preserve"> Bonne représentativité et présence. </w:t>
      </w:r>
      <w:r>
        <w:t>Partage de l’expérience dans la conduite de processus pour l’élaboration d’une SNFS (</w:t>
      </w:r>
      <w:proofErr w:type="spellStart"/>
      <w:r>
        <w:t>ppt</w:t>
      </w:r>
      <w:proofErr w:type="spellEnd"/>
      <w:r>
        <w:t>)</w:t>
      </w:r>
    </w:p>
    <w:p w:rsidR="001826F6" w:rsidRDefault="001826F6" w:rsidP="001826F6">
      <w:pPr>
        <w:pStyle w:val="ListParagraph"/>
        <w:numPr>
          <w:ilvl w:val="0"/>
          <w:numId w:val="7"/>
        </w:numPr>
      </w:pPr>
      <w:r>
        <w:t>Proposition d’un travail en collaboration avec l’initiative de protection sociale mais pour un document spécifique.</w:t>
      </w:r>
    </w:p>
    <w:p w:rsidR="005023FC" w:rsidRPr="001826F6" w:rsidRDefault="005023FC" w:rsidP="001826F6">
      <w:pPr>
        <w:pStyle w:val="ListParagraph"/>
        <w:numPr>
          <w:ilvl w:val="0"/>
          <w:numId w:val="7"/>
        </w:numPr>
      </w:pPr>
      <w:r>
        <w:t>Mention d’un manque d’analyse sys</w:t>
      </w:r>
      <w:r w:rsidR="006869C2">
        <w:t>témique, mais aussi de chiffres.</w:t>
      </w:r>
    </w:p>
    <w:p w:rsidR="006B6C9A" w:rsidRDefault="006B6C9A" w:rsidP="00160827">
      <w:pPr>
        <w:pStyle w:val="Heading3"/>
      </w:pPr>
      <w:r>
        <w:t>Rencontre avec l’UE</w:t>
      </w:r>
      <w:r w:rsidR="005023FC">
        <w:t xml:space="preserve"> </w:t>
      </w:r>
    </w:p>
    <w:p w:rsidR="005023FC" w:rsidRPr="005023FC" w:rsidRDefault="005023FC" w:rsidP="005023FC">
      <w:pPr>
        <w:rPr>
          <w:b/>
          <w:i/>
        </w:rPr>
      </w:pPr>
      <w:r>
        <w:rPr>
          <w:b/>
          <w:i/>
        </w:rPr>
        <w:t xml:space="preserve">Béatrice </w:t>
      </w:r>
      <w:proofErr w:type="spellStart"/>
      <w:r>
        <w:rPr>
          <w:b/>
          <w:i/>
        </w:rPr>
        <w:t>Ndarugirire</w:t>
      </w:r>
      <w:proofErr w:type="spellEnd"/>
      <w:r>
        <w:rPr>
          <w:b/>
          <w:i/>
        </w:rPr>
        <w:t>, Attachée - C</w:t>
      </w:r>
      <w:r w:rsidRPr="005023FC">
        <w:rPr>
          <w:b/>
          <w:i/>
        </w:rPr>
        <w:t>hargée de Programmes Socio-Economique, DUE au Togo</w:t>
      </w:r>
    </w:p>
    <w:p w:rsidR="005023FC" w:rsidRDefault="005023FC" w:rsidP="005023FC">
      <w:pPr>
        <w:pStyle w:val="ListParagraph"/>
        <w:numPr>
          <w:ilvl w:val="0"/>
          <w:numId w:val="7"/>
        </w:numPr>
      </w:pPr>
      <w:r>
        <w:t>Très bon échange.</w:t>
      </w:r>
      <w:r w:rsidR="00B655FB">
        <w:t xml:space="preserve"> Peu d’implication à attendre mais échanges d’information à prévoir.</w:t>
      </w:r>
    </w:p>
    <w:p w:rsidR="005023FC" w:rsidRDefault="005023FC" w:rsidP="005023FC">
      <w:pPr>
        <w:pStyle w:val="ListParagraph"/>
        <w:numPr>
          <w:ilvl w:val="0"/>
          <w:numId w:val="7"/>
        </w:numPr>
      </w:pPr>
      <w:r>
        <w:t>Les PTF sont dans une démarche / Etat pour demander à la fois un règlement de la question de pilotage du secteur santé et une plus grande considération du secteur.</w:t>
      </w:r>
    </w:p>
    <w:p w:rsidR="005023FC" w:rsidRDefault="005023FC" w:rsidP="005023FC">
      <w:pPr>
        <w:pStyle w:val="ListParagraph"/>
        <w:numPr>
          <w:ilvl w:val="0"/>
          <w:numId w:val="7"/>
        </w:numPr>
      </w:pPr>
      <w:r>
        <w:t>Attente forte de l’UE pour une véritable réforme du secteur : « système, RH, système d’information, décentralisation, politique du médicament » selon les termes de notre interlocuteur</w:t>
      </w:r>
      <w:r w:rsidR="006869C2">
        <w:t>.</w:t>
      </w:r>
    </w:p>
    <w:p w:rsidR="005023FC" w:rsidRDefault="005023FC" w:rsidP="005023FC">
      <w:pPr>
        <w:pStyle w:val="ListParagraph"/>
        <w:numPr>
          <w:ilvl w:val="0"/>
          <w:numId w:val="7"/>
        </w:numPr>
      </w:pPr>
      <w:r>
        <w:t>Secteur non prioritaire pour l’UE cependant ; appui budgétaire avec peu d’indicateurs et seulement 1 ou 2 santé</w:t>
      </w:r>
    </w:p>
    <w:p w:rsidR="006B6C9A" w:rsidRDefault="006B6C9A" w:rsidP="00160827">
      <w:pPr>
        <w:pStyle w:val="Heading3"/>
      </w:pPr>
      <w:r>
        <w:t>Rencontres et échanges avec le bureau pays</w:t>
      </w:r>
    </w:p>
    <w:p w:rsidR="008F47AA" w:rsidRDefault="005023FC" w:rsidP="005023FC">
      <w:pPr>
        <w:pStyle w:val="ListParagraph"/>
        <w:numPr>
          <w:ilvl w:val="0"/>
          <w:numId w:val="7"/>
        </w:numPr>
      </w:pPr>
      <w:r>
        <w:t>Rencontres techniques</w:t>
      </w:r>
      <w:r w:rsidR="006869C2">
        <w:t> ;</w:t>
      </w:r>
    </w:p>
    <w:p w:rsidR="005023FC" w:rsidRDefault="008F47AA" w:rsidP="005023FC">
      <w:pPr>
        <w:pStyle w:val="ListParagraph"/>
        <w:numPr>
          <w:ilvl w:val="0"/>
          <w:numId w:val="7"/>
        </w:numPr>
      </w:pPr>
      <w:r>
        <w:t xml:space="preserve">Echanges </w:t>
      </w:r>
      <w:r w:rsidR="005023FC">
        <w:t>avec Mme la Représentante</w:t>
      </w:r>
      <w:r w:rsidR="006869C2">
        <w:t> ;</w:t>
      </w:r>
    </w:p>
    <w:p w:rsidR="008F47AA" w:rsidRPr="005023FC" w:rsidRDefault="005023FC" w:rsidP="008F47AA">
      <w:pPr>
        <w:pStyle w:val="ListParagraph"/>
        <w:numPr>
          <w:ilvl w:val="0"/>
          <w:numId w:val="7"/>
        </w:numPr>
      </w:pPr>
      <w:r>
        <w:t>Débriefing.</w:t>
      </w:r>
    </w:p>
    <w:p w:rsidR="005023FC" w:rsidRDefault="005023FC" w:rsidP="005023FC">
      <w:pPr>
        <w:pStyle w:val="Heading3"/>
      </w:pPr>
      <w:r>
        <w:t>Rencontres informels :</w:t>
      </w:r>
    </w:p>
    <w:p w:rsidR="005023FC" w:rsidRDefault="005023FC" w:rsidP="005023FC">
      <w:pPr>
        <w:pStyle w:val="ListParagraph"/>
        <w:numPr>
          <w:ilvl w:val="0"/>
          <w:numId w:val="7"/>
        </w:numPr>
      </w:pPr>
      <w:r>
        <w:t xml:space="preserve">Dr Jean-François </w:t>
      </w:r>
      <w:proofErr w:type="spellStart"/>
      <w:r>
        <w:t>Somé</w:t>
      </w:r>
      <w:proofErr w:type="spellEnd"/>
      <w:r>
        <w:t>, Spécialiste programme VIH, PNUD</w:t>
      </w:r>
    </w:p>
    <w:p w:rsidR="005023FC" w:rsidRDefault="005023FC" w:rsidP="005023FC">
      <w:pPr>
        <w:pStyle w:val="ListParagraph"/>
        <w:numPr>
          <w:ilvl w:val="0"/>
          <w:numId w:val="7"/>
        </w:numPr>
      </w:pPr>
      <w:r>
        <w:t>Mr Soro, CIDR (ONG d’appui aux mutuelles de santé)</w:t>
      </w:r>
    </w:p>
    <w:p w:rsidR="005023FC" w:rsidRPr="005023FC" w:rsidRDefault="005023FC" w:rsidP="005023FC">
      <w:r>
        <w:t>Deux personnes très intéressantes à inclure dans le groupe restreint ou les échanges informels.</w:t>
      </w:r>
    </w:p>
    <w:p w:rsidR="006B6C9A" w:rsidRDefault="006B6C9A" w:rsidP="006B6C9A"/>
    <w:p w:rsidR="006B6C9A" w:rsidRDefault="006B6C9A">
      <w:pPr>
        <w:rPr>
          <w:rFonts w:asciiTheme="majorHAnsi" w:eastAsiaTheme="majorEastAsia" w:hAnsiTheme="majorHAnsi" w:cstheme="majorBidi"/>
          <w:b/>
          <w:bCs/>
          <w:color w:val="4F81BD" w:themeColor="accent1"/>
          <w:sz w:val="26"/>
          <w:szCs w:val="26"/>
        </w:rPr>
      </w:pPr>
      <w:r>
        <w:br w:type="page"/>
      </w:r>
    </w:p>
    <w:p w:rsidR="006B6C9A" w:rsidRPr="006B6C9A" w:rsidRDefault="006B6C9A" w:rsidP="0076010D">
      <w:pPr>
        <w:pStyle w:val="Heading2"/>
        <w:pBdr>
          <w:top w:val="single" w:sz="4" w:space="1" w:color="auto"/>
          <w:left w:val="single" w:sz="4" w:space="4" w:color="auto"/>
          <w:bottom w:val="single" w:sz="4" w:space="1" w:color="auto"/>
          <w:right w:val="single" w:sz="4" w:space="4" w:color="auto"/>
          <w:between w:val="single" w:sz="4" w:space="1" w:color="auto"/>
          <w:bar w:val="single" w:sz="4" w:color="auto"/>
        </w:pBdr>
      </w:pPr>
      <w:r>
        <w:lastRenderedPageBreak/>
        <w:t>Situation (analyse</w:t>
      </w:r>
      <w:r w:rsidR="008F47AA">
        <w:t xml:space="preserve"> de la perspective d’élaboration d’une SNFS au Togo</w:t>
      </w:r>
      <w:r>
        <w:t>)</w:t>
      </w:r>
    </w:p>
    <w:p w:rsidR="00160827" w:rsidRDefault="00160827" w:rsidP="00160827">
      <w:pPr>
        <w:pStyle w:val="Heading3"/>
      </w:pPr>
      <w:r>
        <w:t>Cadre OMS pour l’élaboration de la stratégie :</w:t>
      </w:r>
    </w:p>
    <w:p w:rsidR="00B655FB" w:rsidRPr="00B655FB" w:rsidRDefault="00B655FB" w:rsidP="00B655FB"/>
    <w:p w:rsidR="008F47AA" w:rsidRPr="008F47AA" w:rsidRDefault="00160827" w:rsidP="008F47AA">
      <w:pPr>
        <w:pStyle w:val="ListParagraph"/>
        <w:numPr>
          <w:ilvl w:val="0"/>
          <w:numId w:val="7"/>
        </w:numPr>
        <w:rPr>
          <w:color w:val="1F497D"/>
        </w:rPr>
      </w:pPr>
      <w:r w:rsidRPr="008F47AA">
        <w:rPr>
          <w:color w:val="1F497D"/>
        </w:rPr>
        <w:t>Programme UE-OMS</w:t>
      </w:r>
      <w:r w:rsidR="008F47AA" w:rsidRPr="008F47AA">
        <w:rPr>
          <w:color w:val="1F497D"/>
        </w:rPr>
        <w:t xml:space="preserve"> adapté, avec une feuille de route d’</w:t>
      </w:r>
      <w:r w:rsidRPr="008F47AA">
        <w:rPr>
          <w:color w:val="1F497D"/>
        </w:rPr>
        <w:t>activités</w:t>
      </w:r>
      <w:r w:rsidR="008F47AA" w:rsidRPr="008F47AA">
        <w:rPr>
          <w:color w:val="1F497D"/>
        </w:rPr>
        <w:t xml:space="preserve"> bien discutée comprenant :</w:t>
      </w:r>
    </w:p>
    <w:p w:rsidR="008F47AA" w:rsidRDefault="008F47AA" w:rsidP="008F47AA">
      <w:pPr>
        <w:pStyle w:val="ListParagraph"/>
        <w:numPr>
          <w:ilvl w:val="1"/>
          <w:numId w:val="7"/>
        </w:numPr>
        <w:rPr>
          <w:color w:val="1F497D"/>
        </w:rPr>
      </w:pPr>
      <w:r>
        <w:rPr>
          <w:color w:val="1F497D"/>
        </w:rPr>
        <w:t>Des études (mécanisme de financement innovants et impact des nouvelles tarifications)</w:t>
      </w:r>
    </w:p>
    <w:p w:rsidR="008F47AA" w:rsidRPr="008F47AA" w:rsidRDefault="008F47AA" w:rsidP="008F47AA">
      <w:pPr>
        <w:pStyle w:val="ListParagraph"/>
        <w:numPr>
          <w:ilvl w:val="1"/>
          <w:numId w:val="7"/>
        </w:numPr>
        <w:rPr>
          <w:color w:val="1F497D"/>
        </w:rPr>
      </w:pPr>
      <w:r w:rsidRPr="008F47AA">
        <w:rPr>
          <w:color w:val="1F497D"/>
        </w:rPr>
        <w:t>De la formation, des ateliers d’échanges, de la communication</w:t>
      </w:r>
    </w:p>
    <w:p w:rsidR="008F47AA" w:rsidRDefault="008F47AA" w:rsidP="008F47AA">
      <w:pPr>
        <w:pStyle w:val="ListParagraph"/>
        <w:numPr>
          <w:ilvl w:val="1"/>
          <w:numId w:val="7"/>
        </w:numPr>
        <w:rPr>
          <w:color w:val="1F497D"/>
        </w:rPr>
      </w:pPr>
      <w:r>
        <w:rPr>
          <w:color w:val="1F497D"/>
        </w:rPr>
        <w:t>Un appui-relai (à conclure) entre le consultant et le bureau pays / la partie nationale</w:t>
      </w:r>
    </w:p>
    <w:p w:rsidR="008F47AA" w:rsidRDefault="008F47AA" w:rsidP="008F47AA">
      <w:pPr>
        <w:pStyle w:val="ListParagraph"/>
        <w:numPr>
          <w:ilvl w:val="1"/>
          <w:numId w:val="7"/>
        </w:numPr>
        <w:rPr>
          <w:color w:val="1F497D"/>
        </w:rPr>
      </w:pPr>
      <w:r>
        <w:rPr>
          <w:color w:val="1F497D"/>
        </w:rPr>
        <w:t>Une capitalisation du processus</w:t>
      </w:r>
      <w:r w:rsidR="00160827" w:rsidRPr="008F47AA">
        <w:rPr>
          <w:color w:val="1F497D"/>
        </w:rPr>
        <w:t xml:space="preserve"> </w:t>
      </w:r>
    </w:p>
    <w:p w:rsidR="008F47AA" w:rsidRDefault="008F47AA" w:rsidP="008F47AA">
      <w:pPr>
        <w:pStyle w:val="ListParagraph"/>
        <w:ind w:left="1440"/>
        <w:rPr>
          <w:color w:val="1F497D"/>
        </w:rPr>
      </w:pPr>
    </w:p>
    <w:p w:rsidR="00160827" w:rsidRDefault="00160827" w:rsidP="00160827">
      <w:pPr>
        <w:pStyle w:val="ListParagraph"/>
        <w:numPr>
          <w:ilvl w:val="0"/>
          <w:numId w:val="7"/>
        </w:numPr>
        <w:rPr>
          <w:color w:val="1F497D"/>
        </w:rPr>
      </w:pPr>
      <w:r w:rsidRPr="008F47AA">
        <w:rPr>
          <w:color w:val="1F497D"/>
        </w:rPr>
        <w:t>Dispositif</w:t>
      </w:r>
      <w:r w:rsidR="006B6C9A" w:rsidRPr="008F47AA">
        <w:rPr>
          <w:color w:val="1F497D"/>
        </w:rPr>
        <w:t xml:space="preserve"> </w:t>
      </w:r>
      <w:r w:rsidRPr="008F47AA">
        <w:rPr>
          <w:color w:val="1F497D"/>
        </w:rPr>
        <w:t>:</w:t>
      </w:r>
    </w:p>
    <w:p w:rsidR="00160827" w:rsidRDefault="00160827" w:rsidP="00160827">
      <w:pPr>
        <w:pStyle w:val="ListParagraph"/>
        <w:numPr>
          <w:ilvl w:val="1"/>
          <w:numId w:val="7"/>
        </w:numPr>
        <w:rPr>
          <w:color w:val="1F497D"/>
        </w:rPr>
      </w:pPr>
      <w:r>
        <w:rPr>
          <w:color w:val="1F497D"/>
        </w:rPr>
        <w:t>Pilotage par le bureau pays (Dr Dravé)</w:t>
      </w:r>
    </w:p>
    <w:p w:rsidR="00160827" w:rsidRDefault="00160827" w:rsidP="00160827">
      <w:pPr>
        <w:pStyle w:val="ListParagraph"/>
        <w:numPr>
          <w:ilvl w:val="1"/>
          <w:numId w:val="7"/>
        </w:numPr>
        <w:rPr>
          <w:color w:val="1F497D"/>
        </w:rPr>
      </w:pPr>
      <w:r>
        <w:rPr>
          <w:color w:val="1F497D"/>
        </w:rPr>
        <w:t xml:space="preserve">Appui technique HQ (Benoît </w:t>
      </w:r>
      <w:proofErr w:type="spellStart"/>
      <w:r>
        <w:rPr>
          <w:color w:val="1F497D"/>
        </w:rPr>
        <w:t>Mathivet</w:t>
      </w:r>
      <w:proofErr w:type="spellEnd"/>
      <w:r>
        <w:rPr>
          <w:color w:val="1F497D"/>
        </w:rPr>
        <w:t xml:space="preserve"> &amp; Inke </w:t>
      </w:r>
      <w:proofErr w:type="spellStart"/>
      <w:r>
        <w:rPr>
          <w:color w:val="1F497D"/>
        </w:rPr>
        <w:t>Mathauer</w:t>
      </w:r>
      <w:proofErr w:type="spellEnd"/>
      <w:r>
        <w:rPr>
          <w:color w:val="1F497D"/>
        </w:rPr>
        <w:t>)</w:t>
      </w:r>
    </w:p>
    <w:p w:rsidR="00160827" w:rsidRDefault="00160827" w:rsidP="00160827">
      <w:pPr>
        <w:pStyle w:val="ListParagraph"/>
        <w:numPr>
          <w:ilvl w:val="1"/>
          <w:numId w:val="7"/>
        </w:numPr>
        <w:rPr>
          <w:color w:val="1F497D"/>
        </w:rPr>
      </w:pPr>
      <w:r>
        <w:rPr>
          <w:color w:val="1F497D"/>
        </w:rPr>
        <w:t xml:space="preserve">Appui à la conduite du processus par le consultant IST/WA </w:t>
      </w:r>
      <w:r w:rsidR="006B6C9A">
        <w:rPr>
          <w:color w:val="1F497D"/>
        </w:rPr>
        <w:t>avec 25 à 30 jours de mission envisagés en 2014</w:t>
      </w:r>
    </w:p>
    <w:p w:rsidR="006B6C9A" w:rsidRDefault="006B6C9A" w:rsidP="00160827">
      <w:pPr>
        <w:pStyle w:val="ListParagraph"/>
        <w:numPr>
          <w:ilvl w:val="1"/>
          <w:numId w:val="7"/>
        </w:numPr>
        <w:rPr>
          <w:color w:val="1F497D"/>
        </w:rPr>
      </w:pPr>
      <w:r>
        <w:rPr>
          <w:color w:val="1F497D"/>
        </w:rPr>
        <w:t>Relai proposé en la personne de Mr Salami, à hauteur de 50 h/j (1/4 temps) sur financement du programme</w:t>
      </w:r>
    </w:p>
    <w:p w:rsidR="006B6C9A" w:rsidRDefault="006B6C9A" w:rsidP="006B6C9A">
      <w:pPr>
        <w:pStyle w:val="Heading3"/>
      </w:pPr>
      <w:r>
        <w:t>Cadre national pour l’élaboration de la stratégie :</w:t>
      </w:r>
    </w:p>
    <w:p w:rsidR="006B6C9A" w:rsidRDefault="006B6C9A" w:rsidP="006B6C9A">
      <w:pPr>
        <w:pStyle w:val="ListParagraph"/>
        <w:numPr>
          <w:ilvl w:val="0"/>
          <w:numId w:val="7"/>
        </w:numPr>
        <w:rPr>
          <w:color w:val="1F497D"/>
        </w:rPr>
      </w:pPr>
      <w:r>
        <w:rPr>
          <w:color w:val="1F497D"/>
        </w:rPr>
        <w:t>Pilotage à définir (Ministère de la Santé, du Travail, des Finances, ou encore Primature)</w:t>
      </w:r>
    </w:p>
    <w:p w:rsidR="006B6C9A" w:rsidRDefault="006B6C9A" w:rsidP="006B6C9A">
      <w:pPr>
        <w:pStyle w:val="ListParagraph"/>
        <w:numPr>
          <w:ilvl w:val="0"/>
          <w:numId w:val="7"/>
        </w:numPr>
        <w:rPr>
          <w:color w:val="1F497D"/>
        </w:rPr>
      </w:pPr>
      <w:r>
        <w:rPr>
          <w:color w:val="1F497D"/>
        </w:rPr>
        <w:t>Groupe de travail :</w:t>
      </w:r>
    </w:p>
    <w:p w:rsidR="006B6C9A" w:rsidRDefault="006B6C9A" w:rsidP="006B6C9A">
      <w:pPr>
        <w:pStyle w:val="ListParagraph"/>
        <w:numPr>
          <w:ilvl w:val="1"/>
          <w:numId w:val="7"/>
        </w:numPr>
        <w:rPr>
          <w:color w:val="1F497D"/>
        </w:rPr>
      </w:pPr>
      <w:r>
        <w:rPr>
          <w:color w:val="1F497D"/>
        </w:rPr>
        <w:t>Comité de promotion de la protection sociale (27 personnes)</w:t>
      </w:r>
    </w:p>
    <w:p w:rsidR="006B6C9A" w:rsidRDefault="006B6C9A" w:rsidP="006B6C9A">
      <w:pPr>
        <w:pStyle w:val="ListParagraph"/>
        <w:numPr>
          <w:ilvl w:val="1"/>
          <w:numId w:val="7"/>
        </w:numPr>
        <w:rPr>
          <w:color w:val="1F497D"/>
        </w:rPr>
      </w:pPr>
      <w:r>
        <w:rPr>
          <w:color w:val="1F497D"/>
        </w:rPr>
        <w:t>Petit groupe restreint informel avec lequel l’OMS a préparé les ateliers (6 +)</w:t>
      </w:r>
    </w:p>
    <w:p w:rsidR="006B6C9A" w:rsidRPr="006B6C9A" w:rsidRDefault="006B6C9A" w:rsidP="006B6C9A">
      <w:pPr>
        <w:pStyle w:val="ListParagraph"/>
        <w:numPr>
          <w:ilvl w:val="1"/>
          <w:numId w:val="7"/>
        </w:numPr>
        <w:rPr>
          <w:color w:val="1F497D"/>
        </w:rPr>
      </w:pPr>
      <w:r>
        <w:rPr>
          <w:color w:val="1F497D"/>
        </w:rPr>
        <w:t>Groupe élargi constitué dans le cadre des ateliers (environ 60 noms, 40 présents)</w:t>
      </w:r>
    </w:p>
    <w:p w:rsidR="006B6C9A" w:rsidRDefault="006B6C9A" w:rsidP="006B6C9A">
      <w:pPr>
        <w:pStyle w:val="Heading3"/>
      </w:pPr>
      <w:r>
        <w:t>Contenu pour l’élaboration de la stratégie :</w:t>
      </w:r>
    </w:p>
    <w:p w:rsidR="00B655FB" w:rsidRDefault="00B655FB" w:rsidP="006B6C9A">
      <w:pPr>
        <w:pStyle w:val="ListParagraph"/>
        <w:numPr>
          <w:ilvl w:val="0"/>
          <w:numId w:val="7"/>
        </w:numPr>
        <w:rPr>
          <w:color w:val="1F497D"/>
        </w:rPr>
      </w:pPr>
      <w:r>
        <w:rPr>
          <w:color w:val="1F497D"/>
        </w:rPr>
        <w:t>Sensibilisation sur la CSU bien avancée. Contenu SFS pas encore cerné (ni discuté).</w:t>
      </w:r>
    </w:p>
    <w:p w:rsidR="006B6C9A" w:rsidRDefault="006B6C9A" w:rsidP="006B6C9A">
      <w:pPr>
        <w:pStyle w:val="ListParagraph"/>
        <w:numPr>
          <w:ilvl w:val="0"/>
          <w:numId w:val="7"/>
        </w:numPr>
        <w:rPr>
          <w:color w:val="1F497D"/>
        </w:rPr>
      </w:pPr>
      <w:r>
        <w:rPr>
          <w:color w:val="1F497D"/>
        </w:rPr>
        <w:t>Travail réalisé par un consultant financé par l’OAS : « état des lieux des mécanismes de financement de la santé » à verser au dossier</w:t>
      </w:r>
      <w:r w:rsidR="00B655FB">
        <w:rPr>
          <w:color w:val="1F497D"/>
        </w:rPr>
        <w:t> </w:t>
      </w:r>
      <w:r w:rsidR="006869C2">
        <w:rPr>
          <w:color w:val="1F497D"/>
        </w:rPr>
        <w:t xml:space="preserve">mais très limité </w:t>
      </w:r>
      <w:r w:rsidR="00B655FB">
        <w:rPr>
          <w:color w:val="1F497D"/>
        </w:rPr>
        <w:t>;</w:t>
      </w:r>
    </w:p>
    <w:p w:rsidR="006B6C9A" w:rsidRDefault="006B6C9A" w:rsidP="006B6C9A">
      <w:pPr>
        <w:pStyle w:val="ListParagraph"/>
        <w:numPr>
          <w:ilvl w:val="0"/>
          <w:numId w:val="7"/>
        </w:numPr>
        <w:rPr>
          <w:color w:val="1F497D"/>
        </w:rPr>
      </w:pPr>
      <w:r>
        <w:rPr>
          <w:color w:val="1F497D"/>
        </w:rPr>
        <w:t>Une politique de protection sociale et un plan d’action en cours d’élaboration (appui Unicef mais aussi BIT, voire BM ou encore dans une moindre mesure UE)</w:t>
      </w:r>
      <w:r w:rsidR="00B655FB">
        <w:rPr>
          <w:color w:val="1F497D"/>
        </w:rPr>
        <w:t xml:space="preserve"> à reprendre si possible ;</w:t>
      </w:r>
    </w:p>
    <w:p w:rsidR="006B6C9A" w:rsidRDefault="006B6C9A" w:rsidP="006B6C9A">
      <w:pPr>
        <w:pStyle w:val="ListParagraph"/>
        <w:numPr>
          <w:ilvl w:val="0"/>
          <w:numId w:val="7"/>
        </w:numPr>
        <w:rPr>
          <w:color w:val="1F497D"/>
        </w:rPr>
      </w:pPr>
      <w:r>
        <w:rPr>
          <w:color w:val="1F497D"/>
        </w:rPr>
        <w:t>Une étude en cours sur les financements innovants (programme UE-OMS ; restitution programmée pour Mars)</w:t>
      </w:r>
      <w:r w:rsidR="00B655FB">
        <w:rPr>
          <w:color w:val="1F497D"/>
        </w:rPr>
        <w:t xml:space="preserve"> à verser également ;</w:t>
      </w:r>
    </w:p>
    <w:p w:rsidR="006B6C9A" w:rsidRDefault="006B6C9A" w:rsidP="006B6C9A">
      <w:pPr>
        <w:pStyle w:val="ListParagraph"/>
        <w:numPr>
          <w:ilvl w:val="0"/>
          <w:numId w:val="7"/>
        </w:numPr>
        <w:rPr>
          <w:color w:val="1F497D"/>
        </w:rPr>
      </w:pPr>
      <w:r>
        <w:rPr>
          <w:color w:val="1F497D"/>
        </w:rPr>
        <w:t xml:space="preserve">Une étude à faire sur l’impact des nouvelles tarifications au sein des prestataires publics </w:t>
      </w:r>
      <w:r w:rsidR="006869C2">
        <w:rPr>
          <w:color w:val="1F497D"/>
        </w:rPr>
        <w:t xml:space="preserve">– </w:t>
      </w:r>
      <w:proofErr w:type="spellStart"/>
      <w:r w:rsidR="006869C2">
        <w:rPr>
          <w:color w:val="1F497D"/>
        </w:rPr>
        <w:t>TdR</w:t>
      </w:r>
      <w:proofErr w:type="spellEnd"/>
      <w:r w:rsidR="006869C2">
        <w:rPr>
          <w:color w:val="1F497D"/>
        </w:rPr>
        <w:t xml:space="preserve"> déjà proposés par le MS </w:t>
      </w:r>
      <w:r>
        <w:rPr>
          <w:color w:val="1F497D"/>
        </w:rPr>
        <w:t>(dans le cadre du programme UE-OMS également).</w:t>
      </w:r>
    </w:p>
    <w:p w:rsidR="001826F6" w:rsidRPr="005023FC" w:rsidRDefault="001826F6" w:rsidP="001826F6">
      <w:pPr>
        <w:rPr>
          <w:b/>
          <w:i/>
          <w:color w:val="1F497D"/>
        </w:rPr>
      </w:pPr>
      <w:r w:rsidRPr="005023FC">
        <w:rPr>
          <w:b/>
          <w:i/>
          <w:color w:val="1F497D"/>
        </w:rPr>
        <w:t>Ce qui manque :</w:t>
      </w:r>
    </w:p>
    <w:p w:rsidR="001826F6" w:rsidRDefault="001826F6" w:rsidP="001826F6">
      <w:pPr>
        <w:pStyle w:val="ListParagraph"/>
        <w:numPr>
          <w:ilvl w:val="0"/>
          <w:numId w:val="5"/>
        </w:numPr>
        <w:rPr>
          <w:color w:val="1F497D"/>
        </w:rPr>
      </w:pPr>
      <w:r>
        <w:rPr>
          <w:color w:val="1F497D"/>
        </w:rPr>
        <w:t>Des chiffres pour ce qui concerne les mécanismes</w:t>
      </w:r>
    </w:p>
    <w:p w:rsidR="001826F6" w:rsidRDefault="001826F6" w:rsidP="001826F6">
      <w:pPr>
        <w:pStyle w:val="ListParagraph"/>
        <w:numPr>
          <w:ilvl w:val="0"/>
          <w:numId w:val="5"/>
        </w:numPr>
        <w:rPr>
          <w:color w:val="1F497D"/>
        </w:rPr>
      </w:pPr>
      <w:r>
        <w:rPr>
          <w:color w:val="1F497D"/>
        </w:rPr>
        <w:t xml:space="preserve">Une analyse </w:t>
      </w:r>
      <w:r w:rsidR="005023FC">
        <w:rPr>
          <w:color w:val="1F497D"/>
        </w:rPr>
        <w:t>institutionnelle et organisationnelle</w:t>
      </w:r>
    </w:p>
    <w:p w:rsidR="001826F6" w:rsidRDefault="001826F6" w:rsidP="001826F6">
      <w:pPr>
        <w:pStyle w:val="ListParagraph"/>
        <w:numPr>
          <w:ilvl w:val="0"/>
          <w:numId w:val="5"/>
        </w:numPr>
        <w:rPr>
          <w:color w:val="1F497D"/>
        </w:rPr>
      </w:pPr>
      <w:r>
        <w:rPr>
          <w:color w:val="1F497D"/>
        </w:rPr>
        <w:t>Des recommandations en termes de système</w:t>
      </w:r>
    </w:p>
    <w:p w:rsidR="001826F6" w:rsidRDefault="001826F6" w:rsidP="001826F6">
      <w:pPr>
        <w:pStyle w:val="ListParagraph"/>
        <w:rPr>
          <w:color w:val="1F497D"/>
        </w:rPr>
      </w:pPr>
    </w:p>
    <w:p w:rsidR="001826F6" w:rsidRPr="001826F6" w:rsidRDefault="001826F6" w:rsidP="001826F6">
      <w:pPr>
        <w:pStyle w:val="ListParagraph"/>
        <w:numPr>
          <w:ilvl w:val="0"/>
          <w:numId w:val="8"/>
        </w:numPr>
        <w:rPr>
          <w:color w:val="1F497D"/>
        </w:rPr>
      </w:pPr>
      <w:r>
        <w:rPr>
          <w:color w:val="1F497D"/>
        </w:rPr>
        <w:t>Un complément à l’étude de l’OAS, plus proche de nos diagnostics OMS du système de financement de la santé, pourrait être nécessaire. Sera envisagé dans le cadre de la prochaine mission.</w:t>
      </w:r>
    </w:p>
    <w:p w:rsidR="001826F6" w:rsidRDefault="001826F6" w:rsidP="0076010D">
      <w:pPr>
        <w:pStyle w:val="Heading3"/>
        <w:pBdr>
          <w:top w:val="single" w:sz="4" w:space="1" w:color="auto"/>
          <w:left w:val="single" w:sz="4" w:space="4" w:color="auto"/>
          <w:bottom w:val="single" w:sz="4" w:space="1" w:color="auto"/>
          <w:right w:val="single" w:sz="4" w:space="4" w:color="auto"/>
          <w:between w:val="single" w:sz="4" w:space="1" w:color="auto"/>
          <w:bar w:val="single" w:sz="4" w:color="auto"/>
        </w:pBdr>
      </w:pPr>
      <w:r>
        <w:lastRenderedPageBreak/>
        <w:t>Stratégie à adopter par l’OMS (selon les échanges tenus avec le bureau pays) :</w:t>
      </w:r>
    </w:p>
    <w:p w:rsidR="001826F6" w:rsidRDefault="001826F6" w:rsidP="00160827">
      <w:pPr>
        <w:rPr>
          <w:color w:val="1F497D"/>
        </w:rPr>
      </w:pPr>
    </w:p>
    <w:p w:rsidR="001826F6" w:rsidRDefault="001826F6" w:rsidP="00160827">
      <w:pPr>
        <w:rPr>
          <w:color w:val="1F497D"/>
        </w:rPr>
      </w:pPr>
      <w:r w:rsidRPr="001826F6">
        <w:rPr>
          <w:b/>
          <w:color w:val="1F497D"/>
        </w:rPr>
        <w:t>Document</w:t>
      </w:r>
      <w:r>
        <w:rPr>
          <w:color w:val="1F497D"/>
        </w:rPr>
        <w:t> : il y aura un document spécifique de FS, séparé de celui de la protection sociale.</w:t>
      </w:r>
    </w:p>
    <w:p w:rsidR="001826F6" w:rsidRDefault="001826F6" w:rsidP="00160827">
      <w:pPr>
        <w:rPr>
          <w:color w:val="1F497D"/>
        </w:rPr>
      </w:pPr>
      <w:r w:rsidRPr="005023FC">
        <w:rPr>
          <w:b/>
          <w:color w:val="1F497D"/>
        </w:rPr>
        <w:t>Groupe de travail</w:t>
      </w:r>
      <w:r>
        <w:rPr>
          <w:color w:val="1F497D"/>
        </w:rPr>
        <w:t xml:space="preserve"> : on commencera avec le comité de promotion de la PS, tout en utilisant un groupe restreint informel (où l’on </w:t>
      </w:r>
      <w:r w:rsidR="006869C2">
        <w:rPr>
          <w:color w:val="1F497D"/>
        </w:rPr>
        <w:t xml:space="preserve">pourra </w:t>
      </w:r>
      <w:r>
        <w:rPr>
          <w:color w:val="1F497D"/>
        </w:rPr>
        <w:t>mettre des personnes clé en plus de celle déjà repérées et associées) et un groupe plus large pour les travaux et concertations.</w:t>
      </w:r>
    </w:p>
    <w:p w:rsidR="001826F6" w:rsidRDefault="001826F6" w:rsidP="00160827">
      <w:pPr>
        <w:rPr>
          <w:color w:val="1F497D"/>
        </w:rPr>
      </w:pPr>
      <w:r w:rsidRPr="001826F6">
        <w:rPr>
          <w:b/>
          <w:color w:val="1F497D"/>
        </w:rPr>
        <w:t>Pilotage de la Tutelle</w:t>
      </w:r>
      <w:r>
        <w:rPr>
          <w:color w:val="1F497D"/>
        </w:rPr>
        <w:t> : question remise à la prochaine mission</w:t>
      </w:r>
    </w:p>
    <w:p w:rsidR="001826F6" w:rsidRDefault="001826F6" w:rsidP="00160827">
      <w:pPr>
        <w:rPr>
          <w:color w:val="1F497D"/>
        </w:rPr>
      </w:pPr>
      <w:r w:rsidRPr="001826F6">
        <w:rPr>
          <w:b/>
          <w:color w:val="1F497D"/>
        </w:rPr>
        <w:t>Concept</w:t>
      </w:r>
      <w:r>
        <w:rPr>
          <w:color w:val="1F497D"/>
        </w:rPr>
        <w:t> :</w:t>
      </w:r>
    </w:p>
    <w:p w:rsidR="001826F6" w:rsidRDefault="001826F6" w:rsidP="001826F6">
      <w:pPr>
        <w:pStyle w:val="ListParagraph"/>
        <w:numPr>
          <w:ilvl w:val="0"/>
          <w:numId w:val="5"/>
        </w:numPr>
        <w:rPr>
          <w:color w:val="1F497D"/>
        </w:rPr>
      </w:pPr>
      <w:r>
        <w:rPr>
          <w:color w:val="1F497D"/>
        </w:rPr>
        <w:t>On parlera de « </w:t>
      </w:r>
      <w:r w:rsidRPr="0076010D">
        <w:rPr>
          <w:color w:val="1F497D"/>
          <w:u w:val="single"/>
        </w:rPr>
        <w:t>protection sociale santé</w:t>
      </w:r>
      <w:r>
        <w:rPr>
          <w:color w:val="1F497D"/>
        </w:rPr>
        <w:t> » dans le cadre des échanges avec la protection sociale</w:t>
      </w:r>
      <w:r w:rsidR="006869C2">
        <w:rPr>
          <w:color w:val="1F497D"/>
        </w:rPr>
        <w:t> ;</w:t>
      </w:r>
    </w:p>
    <w:p w:rsidR="001826F6" w:rsidRDefault="001826F6" w:rsidP="001826F6">
      <w:pPr>
        <w:pStyle w:val="ListParagraph"/>
        <w:numPr>
          <w:ilvl w:val="0"/>
          <w:numId w:val="5"/>
        </w:numPr>
        <w:rPr>
          <w:color w:val="1F497D"/>
        </w:rPr>
      </w:pPr>
      <w:r>
        <w:rPr>
          <w:color w:val="1F497D"/>
        </w:rPr>
        <w:t>On parlera de « </w:t>
      </w:r>
      <w:r w:rsidRPr="0076010D">
        <w:rPr>
          <w:color w:val="1F497D"/>
          <w:u w:val="single"/>
        </w:rPr>
        <w:t>stratégie nationale de financement de la santé pour la couverture universelle </w:t>
      </w:r>
      <w:r>
        <w:rPr>
          <w:color w:val="1F497D"/>
        </w:rPr>
        <w:t>» lorsqu’il s’agira du document à produi</w:t>
      </w:r>
      <w:r w:rsidR="006869C2">
        <w:rPr>
          <w:color w:val="1F497D"/>
        </w:rPr>
        <w:t>r</w:t>
      </w:r>
      <w:r>
        <w:rPr>
          <w:color w:val="1F497D"/>
        </w:rPr>
        <w:t>e</w:t>
      </w:r>
      <w:r w:rsidR="006869C2">
        <w:rPr>
          <w:color w:val="1F497D"/>
        </w:rPr>
        <w:t> ;</w:t>
      </w:r>
    </w:p>
    <w:p w:rsidR="001826F6" w:rsidRDefault="001826F6" w:rsidP="001826F6">
      <w:pPr>
        <w:pStyle w:val="ListParagraph"/>
        <w:numPr>
          <w:ilvl w:val="0"/>
          <w:numId w:val="5"/>
        </w:numPr>
        <w:rPr>
          <w:color w:val="1F497D"/>
        </w:rPr>
      </w:pPr>
      <w:r>
        <w:rPr>
          <w:color w:val="1F497D"/>
        </w:rPr>
        <w:t xml:space="preserve">On parlera de la </w:t>
      </w:r>
      <w:r w:rsidRPr="0076010D">
        <w:rPr>
          <w:color w:val="1F497D"/>
          <w:u w:val="single"/>
        </w:rPr>
        <w:t>Couverture Sanitaire Universelle</w:t>
      </w:r>
      <w:r>
        <w:rPr>
          <w:color w:val="1F497D"/>
        </w:rPr>
        <w:t xml:space="preserve"> lorsqu’il s’agira de faire de la communication, du plaidoyer pour un accroissement des finances, et en général pour porter le sujet au plus haut niveau.</w:t>
      </w:r>
    </w:p>
    <w:p w:rsidR="001826F6" w:rsidRPr="0076010D" w:rsidRDefault="0076010D" w:rsidP="0076010D">
      <w:pPr>
        <w:rPr>
          <w:b/>
          <w:color w:val="1F497D"/>
        </w:rPr>
      </w:pPr>
      <w:r w:rsidRPr="0076010D">
        <w:rPr>
          <w:b/>
          <w:color w:val="1F497D"/>
        </w:rPr>
        <w:t>Partenaires :</w:t>
      </w:r>
    </w:p>
    <w:p w:rsidR="0076010D" w:rsidRDefault="0076010D" w:rsidP="0076010D">
      <w:pPr>
        <w:pStyle w:val="ListParagraph"/>
        <w:numPr>
          <w:ilvl w:val="0"/>
          <w:numId w:val="7"/>
        </w:numPr>
        <w:rPr>
          <w:color w:val="1F497D"/>
        </w:rPr>
      </w:pPr>
      <w:r>
        <w:rPr>
          <w:color w:val="1F497D"/>
        </w:rPr>
        <w:t>Travail dans la logique P4H</w:t>
      </w:r>
    </w:p>
    <w:p w:rsidR="0076010D" w:rsidRDefault="0076010D" w:rsidP="0076010D">
      <w:pPr>
        <w:pStyle w:val="ListParagraph"/>
        <w:numPr>
          <w:ilvl w:val="0"/>
          <w:numId w:val="7"/>
        </w:numPr>
        <w:rPr>
          <w:color w:val="1F497D"/>
        </w:rPr>
      </w:pPr>
      <w:r>
        <w:rPr>
          <w:color w:val="1F497D"/>
        </w:rPr>
        <w:t>Lien avec UE privilégié dans le cadre du programme</w:t>
      </w:r>
    </w:p>
    <w:p w:rsidR="0076010D" w:rsidRDefault="0076010D" w:rsidP="0076010D">
      <w:pPr>
        <w:pStyle w:val="ListParagraph"/>
        <w:numPr>
          <w:ilvl w:val="0"/>
          <w:numId w:val="7"/>
        </w:numPr>
        <w:rPr>
          <w:color w:val="1F497D"/>
        </w:rPr>
      </w:pPr>
      <w:r>
        <w:rPr>
          <w:color w:val="1F497D"/>
        </w:rPr>
        <w:t xml:space="preserve">Rapport OMS-Unicef et autres agences impliquées dans la protection sociale à </w:t>
      </w:r>
      <w:r w:rsidR="00B655FB">
        <w:rPr>
          <w:color w:val="1F497D"/>
        </w:rPr>
        <w:t>travailler</w:t>
      </w:r>
      <w:r>
        <w:rPr>
          <w:color w:val="1F497D"/>
        </w:rPr>
        <w:t xml:space="preserve"> – analyse de la situation </w:t>
      </w:r>
      <w:r w:rsidR="00B655FB">
        <w:rPr>
          <w:color w:val="1F497D"/>
        </w:rPr>
        <w:t xml:space="preserve">prévue </w:t>
      </w:r>
      <w:r>
        <w:rPr>
          <w:color w:val="1F497D"/>
        </w:rPr>
        <w:t>au niveau du WR.</w:t>
      </w:r>
    </w:p>
    <w:p w:rsidR="0076010D" w:rsidRPr="0076010D" w:rsidRDefault="0076010D" w:rsidP="0076010D">
      <w:pPr>
        <w:pStyle w:val="ListParagraph"/>
        <w:rPr>
          <w:color w:val="1F497D"/>
        </w:rPr>
      </w:pPr>
    </w:p>
    <w:p w:rsidR="001826F6" w:rsidRDefault="001826F6" w:rsidP="0076010D">
      <w:pPr>
        <w:pStyle w:val="Heading3"/>
        <w:pBdr>
          <w:top w:val="single" w:sz="4" w:space="1" w:color="auto"/>
          <w:left w:val="single" w:sz="4" w:space="4" w:color="auto"/>
          <w:bottom w:val="single" w:sz="4" w:space="1" w:color="auto"/>
          <w:right w:val="single" w:sz="4" w:space="4" w:color="auto"/>
          <w:between w:val="single" w:sz="4" w:space="1" w:color="auto"/>
          <w:bar w:val="single" w:sz="4" w:color="auto"/>
        </w:pBdr>
      </w:pPr>
      <w:r>
        <w:t>Prochaine Mission</w:t>
      </w:r>
      <w:r w:rsidR="0076010D">
        <w:t xml:space="preserve"> du consultant IST/WA</w:t>
      </w:r>
    </w:p>
    <w:p w:rsidR="0076010D" w:rsidRPr="0076010D" w:rsidRDefault="0076010D" w:rsidP="0076010D"/>
    <w:p w:rsidR="001826F6" w:rsidRDefault="001826F6" w:rsidP="001826F6">
      <w:pPr>
        <w:rPr>
          <w:color w:val="1F497D"/>
        </w:rPr>
      </w:pPr>
      <w:r>
        <w:rPr>
          <w:color w:val="1F497D"/>
        </w:rPr>
        <w:t>Elle est proposée pour Février 2014 (environ une semaine – minimum).</w:t>
      </w:r>
    </w:p>
    <w:p w:rsidR="001826F6" w:rsidRDefault="001826F6" w:rsidP="001826F6">
      <w:pPr>
        <w:pStyle w:val="Heading4"/>
      </w:pPr>
      <w:r>
        <w:t>Agenda envisagé :</w:t>
      </w:r>
    </w:p>
    <w:p w:rsidR="001826F6" w:rsidRPr="001826F6" w:rsidRDefault="001826F6" w:rsidP="001826F6"/>
    <w:p w:rsidR="001826F6" w:rsidRDefault="001826F6" w:rsidP="001826F6">
      <w:pPr>
        <w:pStyle w:val="ListParagraph"/>
        <w:numPr>
          <w:ilvl w:val="0"/>
          <w:numId w:val="5"/>
        </w:numPr>
        <w:rPr>
          <w:color w:val="1F497D"/>
        </w:rPr>
      </w:pPr>
      <w:r>
        <w:rPr>
          <w:color w:val="1F497D"/>
        </w:rPr>
        <w:t>Rencontre de toutes les personnes clé, notamment PTF (AFD, BIT…), DC de la primature, CT de la présidence, etc…</w:t>
      </w:r>
    </w:p>
    <w:p w:rsidR="001826F6" w:rsidRDefault="001826F6" w:rsidP="001826F6">
      <w:pPr>
        <w:pStyle w:val="ListParagraph"/>
        <w:numPr>
          <w:ilvl w:val="0"/>
          <w:numId w:val="5"/>
        </w:numPr>
        <w:rPr>
          <w:color w:val="1F497D"/>
        </w:rPr>
      </w:pPr>
      <w:r>
        <w:rPr>
          <w:color w:val="1F497D"/>
        </w:rPr>
        <w:t>Séance de travail avec l’INAM (1/2 journée)</w:t>
      </w:r>
      <w:r w:rsidR="006869C2">
        <w:rPr>
          <w:color w:val="1F497D"/>
        </w:rPr>
        <w:t> ;</w:t>
      </w:r>
    </w:p>
    <w:p w:rsidR="001826F6" w:rsidRDefault="001826F6" w:rsidP="001826F6">
      <w:pPr>
        <w:pStyle w:val="ListParagraph"/>
        <w:numPr>
          <w:ilvl w:val="0"/>
          <w:numId w:val="5"/>
        </w:numPr>
        <w:rPr>
          <w:color w:val="1F497D"/>
        </w:rPr>
      </w:pPr>
      <w:r>
        <w:rPr>
          <w:color w:val="1F497D"/>
        </w:rPr>
        <w:t>Un atelier d’échanges sur la matière</w:t>
      </w:r>
      <w:r w:rsidR="006869C2">
        <w:rPr>
          <w:color w:val="1F497D"/>
        </w:rPr>
        <w:t> ;</w:t>
      </w:r>
    </w:p>
    <w:sectPr w:rsidR="001826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82ECC"/>
    <w:multiLevelType w:val="hybridMultilevel"/>
    <w:tmpl w:val="4E4E5E96"/>
    <w:lvl w:ilvl="0" w:tplc="A1A6D71E">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AB82F11"/>
    <w:multiLevelType w:val="hybridMultilevel"/>
    <w:tmpl w:val="BEA44FB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06E5F98"/>
    <w:multiLevelType w:val="hybridMultilevel"/>
    <w:tmpl w:val="3C24ABF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
    <w:nsid w:val="30BA0397"/>
    <w:multiLevelType w:val="hybridMultilevel"/>
    <w:tmpl w:val="80688E46"/>
    <w:lvl w:ilvl="0" w:tplc="31665E64">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4F31910"/>
    <w:multiLevelType w:val="hybridMultilevel"/>
    <w:tmpl w:val="51A0E0B4"/>
    <w:lvl w:ilvl="0" w:tplc="F030289C">
      <w:start w:val="1"/>
      <w:numFmt w:val="decimal"/>
      <w:lvlText w:val="%1."/>
      <w:lvlJc w:val="left"/>
      <w:pPr>
        <w:ind w:left="720" w:hanging="360"/>
      </w:pPr>
      <w:rPr>
        <w:rFonts w:asciiTheme="minorHAnsi" w:eastAsiaTheme="minorHAnsi" w:hAnsiTheme="minorHAnsi" w:cstheme="minorBidi"/>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5">
    <w:nsid w:val="362279BD"/>
    <w:multiLevelType w:val="hybridMultilevel"/>
    <w:tmpl w:val="72885B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3CC04CE0"/>
    <w:multiLevelType w:val="hybridMultilevel"/>
    <w:tmpl w:val="05D881C6"/>
    <w:lvl w:ilvl="0" w:tplc="70F628D0">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731A7FDC"/>
    <w:multiLevelType w:val="hybridMultilevel"/>
    <w:tmpl w:val="12A0E51A"/>
    <w:lvl w:ilvl="0" w:tplc="D5B05FA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7"/>
  </w:num>
  <w:num w:numId="5">
    <w:abstractNumId w:val="3"/>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304C"/>
    <w:rsid w:val="00160827"/>
    <w:rsid w:val="001826F6"/>
    <w:rsid w:val="001B27F7"/>
    <w:rsid w:val="0031493C"/>
    <w:rsid w:val="005023FC"/>
    <w:rsid w:val="0052148D"/>
    <w:rsid w:val="005334C0"/>
    <w:rsid w:val="006869C2"/>
    <w:rsid w:val="006B6C9A"/>
    <w:rsid w:val="0076010D"/>
    <w:rsid w:val="008F47AA"/>
    <w:rsid w:val="00926FF0"/>
    <w:rsid w:val="009327BD"/>
    <w:rsid w:val="009462A3"/>
    <w:rsid w:val="009C3497"/>
    <w:rsid w:val="00AB7571"/>
    <w:rsid w:val="00AB7EA3"/>
    <w:rsid w:val="00B06B90"/>
    <w:rsid w:val="00B22573"/>
    <w:rsid w:val="00B655FB"/>
    <w:rsid w:val="00C0703F"/>
    <w:rsid w:val="00C353BD"/>
    <w:rsid w:val="00E3352B"/>
    <w:rsid w:val="00E97CDC"/>
    <w:rsid w:val="00ED5DCA"/>
    <w:rsid w:val="00EF382C"/>
    <w:rsid w:val="00F1206F"/>
    <w:rsid w:val="00FF304C"/>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F30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F304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F304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826F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304C"/>
    <w:pPr>
      <w:ind w:left="720"/>
      <w:contextualSpacing/>
    </w:pPr>
  </w:style>
  <w:style w:type="character" w:customStyle="1" w:styleId="Heading2Char">
    <w:name w:val="Heading 2 Char"/>
    <w:basedOn w:val="DefaultParagraphFont"/>
    <w:link w:val="Heading2"/>
    <w:uiPriority w:val="9"/>
    <w:rsid w:val="00FF304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F304C"/>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FF304C"/>
    <w:rPr>
      <w:rFonts w:asciiTheme="majorHAnsi" w:eastAsiaTheme="majorEastAsia" w:hAnsiTheme="majorHAnsi" w:cstheme="majorBidi"/>
      <w:b/>
      <w:bCs/>
      <w:color w:val="365F91" w:themeColor="accent1" w:themeShade="BF"/>
      <w:sz w:val="28"/>
      <w:szCs w:val="28"/>
    </w:rPr>
  </w:style>
  <w:style w:type="character" w:styleId="SubtleEmphasis">
    <w:name w:val="Subtle Emphasis"/>
    <w:basedOn w:val="DefaultParagraphFont"/>
    <w:uiPriority w:val="19"/>
    <w:qFormat/>
    <w:rsid w:val="00FF304C"/>
    <w:rPr>
      <w:i/>
      <w:iCs/>
      <w:color w:val="808080" w:themeColor="text1" w:themeTint="7F"/>
    </w:rPr>
  </w:style>
  <w:style w:type="table" w:styleId="TableGrid">
    <w:name w:val="Table Grid"/>
    <w:basedOn w:val="TableNormal"/>
    <w:uiPriority w:val="59"/>
    <w:rsid w:val="001B27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2257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BalloonText">
    <w:name w:val="Balloon Text"/>
    <w:basedOn w:val="Normal"/>
    <w:link w:val="BalloonTextChar"/>
    <w:uiPriority w:val="99"/>
    <w:semiHidden/>
    <w:unhideWhenUsed/>
    <w:rsid w:val="00F120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206F"/>
    <w:rPr>
      <w:rFonts w:ascii="Tahoma" w:hAnsi="Tahoma" w:cs="Tahoma"/>
      <w:sz w:val="16"/>
      <w:szCs w:val="16"/>
    </w:rPr>
  </w:style>
  <w:style w:type="character" w:customStyle="1" w:styleId="Heading4Char">
    <w:name w:val="Heading 4 Char"/>
    <w:basedOn w:val="DefaultParagraphFont"/>
    <w:link w:val="Heading4"/>
    <w:uiPriority w:val="9"/>
    <w:rsid w:val="001826F6"/>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F30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F304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F304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826F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304C"/>
    <w:pPr>
      <w:ind w:left="720"/>
      <w:contextualSpacing/>
    </w:pPr>
  </w:style>
  <w:style w:type="character" w:customStyle="1" w:styleId="Heading2Char">
    <w:name w:val="Heading 2 Char"/>
    <w:basedOn w:val="DefaultParagraphFont"/>
    <w:link w:val="Heading2"/>
    <w:uiPriority w:val="9"/>
    <w:rsid w:val="00FF304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F304C"/>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FF304C"/>
    <w:rPr>
      <w:rFonts w:asciiTheme="majorHAnsi" w:eastAsiaTheme="majorEastAsia" w:hAnsiTheme="majorHAnsi" w:cstheme="majorBidi"/>
      <w:b/>
      <w:bCs/>
      <w:color w:val="365F91" w:themeColor="accent1" w:themeShade="BF"/>
      <w:sz w:val="28"/>
      <w:szCs w:val="28"/>
    </w:rPr>
  </w:style>
  <w:style w:type="character" w:styleId="SubtleEmphasis">
    <w:name w:val="Subtle Emphasis"/>
    <w:basedOn w:val="DefaultParagraphFont"/>
    <w:uiPriority w:val="19"/>
    <w:qFormat/>
    <w:rsid w:val="00FF304C"/>
    <w:rPr>
      <w:i/>
      <w:iCs/>
      <w:color w:val="808080" w:themeColor="text1" w:themeTint="7F"/>
    </w:rPr>
  </w:style>
  <w:style w:type="table" w:styleId="TableGrid">
    <w:name w:val="Table Grid"/>
    <w:basedOn w:val="TableNormal"/>
    <w:uiPriority w:val="59"/>
    <w:rsid w:val="001B27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2257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BalloonText">
    <w:name w:val="Balloon Text"/>
    <w:basedOn w:val="Normal"/>
    <w:link w:val="BalloonTextChar"/>
    <w:uiPriority w:val="99"/>
    <w:semiHidden/>
    <w:unhideWhenUsed/>
    <w:rsid w:val="00F120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206F"/>
    <w:rPr>
      <w:rFonts w:ascii="Tahoma" w:hAnsi="Tahoma" w:cs="Tahoma"/>
      <w:sz w:val="16"/>
      <w:szCs w:val="16"/>
    </w:rPr>
  </w:style>
  <w:style w:type="character" w:customStyle="1" w:styleId="Heading4Char">
    <w:name w:val="Heading 4 Char"/>
    <w:basedOn w:val="DefaultParagraphFont"/>
    <w:link w:val="Heading4"/>
    <w:uiPriority w:val="9"/>
    <w:rsid w:val="001826F6"/>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270970">
      <w:bodyDiv w:val="1"/>
      <w:marLeft w:val="0"/>
      <w:marRight w:val="0"/>
      <w:marTop w:val="0"/>
      <w:marBottom w:val="0"/>
      <w:divBdr>
        <w:top w:val="none" w:sz="0" w:space="0" w:color="auto"/>
        <w:left w:val="none" w:sz="0" w:space="0" w:color="auto"/>
        <w:bottom w:val="none" w:sz="0" w:space="0" w:color="auto"/>
        <w:right w:val="none" w:sz="0" w:space="0" w:color="auto"/>
      </w:divBdr>
    </w:div>
    <w:div w:id="1352220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1120</Words>
  <Characters>6386</Characters>
  <Application>Microsoft Office Word</Application>
  <DocSecurity>0</DocSecurity>
  <Lines>53</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7492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MEYER, Claude</cp:lastModifiedBy>
  <cp:revision>2</cp:revision>
  <dcterms:created xsi:type="dcterms:W3CDTF">2014-01-29T17:10:00Z</dcterms:created>
  <dcterms:modified xsi:type="dcterms:W3CDTF">2014-01-29T17:10:00Z</dcterms:modified>
</cp:coreProperties>
</file>